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Session 03: Phân tích chức năng  với use case diagram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BTTH:</w:t>
      </w:r>
    </w:p>
    <w:p w:rsidR="00000000" w:rsidDel="00000000" w:rsidP="00000000" w:rsidRDefault="00000000" w:rsidRPr="00000000" w14:paraId="00000006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b1: Xác định  hệ thống ( quản lý thư viện)</w:t>
      </w:r>
    </w:p>
    <w:p w:rsidR="00000000" w:rsidDel="00000000" w:rsidP="00000000" w:rsidRDefault="00000000" w:rsidRPr="00000000" w14:paraId="00000008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b2: Xác định actor và phân loại thành actor chính và actor phụ</w:t>
      </w:r>
    </w:p>
    <w:p w:rsidR="00000000" w:rsidDel="00000000" w:rsidP="00000000" w:rsidRDefault="00000000" w:rsidRPr="00000000" w14:paraId="00000009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sz w:val="24"/>
                <w:szCs w:val="24"/>
                <w:rtl w:val="0"/>
              </w:rPr>
              <w:t xml:space="preserve">quản trị viên hệ thống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sz w:val="24"/>
                <w:szCs w:val="24"/>
                <w:rtl w:val="0"/>
              </w:rPr>
              <w:t xml:space="preserve">phụ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chính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sz w:val="24"/>
                <w:szCs w:val="24"/>
                <w:rtl w:val="0"/>
              </w:rPr>
              <w:t xml:space="preserve">thủ thư ( nhân viên thư viện)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chính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sz w:val="24"/>
                <w:szCs w:val="24"/>
                <w:rtl w:val="0"/>
              </w:rPr>
              <w:t xml:space="preserve">nhà cấp sách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sz w:val="24"/>
                <w:szCs w:val="24"/>
                <w:rtl w:val="0"/>
              </w:rPr>
              <w:t xml:space="preserve">phụ</w:t>
            </w:r>
          </w:p>
        </w:tc>
      </w:tr>
    </w:tbl>
    <w:p w:rsidR="00000000" w:rsidDel="00000000" w:rsidP="00000000" w:rsidRDefault="00000000" w:rsidRPr="00000000" w14:paraId="00000013">
      <w:pPr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usine" w:cs="Cousine" w:eastAsia="Cousine" w:hAnsi="Cousine"/>
          <w:b w:val="1"/>
          <w:sz w:val="24"/>
          <w:szCs w:val="24"/>
          <w:rtl w:val="0"/>
        </w:rPr>
        <w:t xml:space="preserve">b3: Liệt kê các use case của hệ thống ( 4 use case)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usine" w:cs="Cousine" w:eastAsia="Cousine" w:hAnsi="Cousine"/>
          <w:sz w:val="24"/>
          <w:szCs w:val="24"/>
          <w:rtl w:val="0"/>
        </w:rPr>
        <w:t xml:space="preserve">Tìm kiếm sách ( thủ thư, khách hàng, quản trị)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Mượn sách ( khách hàng)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usine" w:cs="Cousine" w:eastAsia="Cousine" w:hAnsi="Cousine"/>
          <w:sz w:val="24"/>
          <w:szCs w:val="24"/>
          <w:rtl w:val="0"/>
        </w:rPr>
        <w:t xml:space="preserve">Cập nhật sách ( quản trị, thủ thư)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usine" w:cs="Cousine" w:eastAsia="Cousine" w:hAnsi="Cousine"/>
          <w:sz w:val="24"/>
          <w:szCs w:val="24"/>
          <w:rtl w:val="0"/>
        </w:rPr>
        <w:t xml:space="preserve">Trả sách ( khách hàng)</w:t>
      </w:r>
    </w:p>
    <w:p w:rsidR="00000000" w:rsidDel="00000000" w:rsidP="00000000" w:rsidRDefault="00000000" w:rsidRPr="00000000" w14:paraId="0000001A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b4 : Xác định mối quan hệ giữa các actor và use case</w:t>
      </w:r>
    </w:p>
    <w:p w:rsidR="00000000" w:rsidDel="00000000" w:rsidP="00000000" w:rsidRDefault="00000000" w:rsidRPr="00000000" w14:paraId="0000001B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b5: Vẽ sơ đồ</w:t>
      </w:r>
    </w:p>
    <w:p w:rsidR="00000000" w:rsidDel="00000000" w:rsidP="00000000" w:rsidRDefault="00000000" w:rsidRPr="00000000" w14:paraId="0000001C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usine" w:cs="Cousine" w:eastAsia="Cousine" w:hAnsi="Cousine"/>
          <w:b w:val="1"/>
          <w:sz w:val="24"/>
          <w:szCs w:val="24"/>
          <w:rtl w:val="0"/>
        </w:rPr>
        <w:t xml:space="preserve">b6: Kiểm tra và xác minh</w:t>
      </w:r>
    </w:p>
    <w:p w:rsidR="00000000" w:rsidDel="00000000" w:rsidP="00000000" w:rsidRDefault="00000000" w:rsidRPr="00000000" w14:paraId="0000001D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Bài 3:</w:t>
      </w:r>
    </w:p>
    <w:p w:rsidR="00000000" w:rsidDel="00000000" w:rsidP="00000000" w:rsidRDefault="00000000" w:rsidRPr="00000000" w14:paraId="00000031">
      <w:pPr>
        <w:ind w:firstLine="720"/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4 Use Case: Đặt hàng, Kiểm tra giỏ hàng, Xem đánh giá, Đề xuất hoá đơn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Use case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Use case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b w:val="1"/>
                <w:sz w:val="24"/>
                <w:szCs w:val="24"/>
                <w:rtl w:val="0"/>
              </w:rPr>
              <w:t xml:space="preserve">Mối quan hệ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b w:val="1"/>
                <w:sz w:val="24"/>
                <w:szCs w:val="24"/>
                <w:rtl w:val="0"/>
              </w:rPr>
              <w:t xml:space="preserve">Giải thích</w:t>
            </w:r>
          </w:p>
        </w:tc>
      </w:tr>
      <w:tr>
        <w:trPr>
          <w:cantSplit w:val="0"/>
          <w:trHeight w:val="492.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   đặt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sz w:val="24"/>
                <w:szCs w:val="24"/>
                <w:rtl w:val="0"/>
              </w:rPr>
              <w:t xml:space="preserve"> giỏ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include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kiểm tra giỏ hàng xem đơn  hàng tồn tại không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đặt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đề xuất hóa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extend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khách hàng muốn xem hóa đơn -&gt; hệ thống xuất hóa đơn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đặt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xem đánh giá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extend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muốn xem thêm các thông tin khác từ phía khách hàng khác -&gt; đưa ra lựa chọn tốt hơn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sz w:val="24"/>
                <w:szCs w:val="24"/>
                <w:rtl w:val="0"/>
              </w:rPr>
              <w:t xml:space="preserve">Kiểm tra giỏ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Xem đánh giá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extend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trong  quá  trình kiểm tra khách hàng có thể em đánh giá sản phẩm trong giỏ hàng</w:t>
            </w:r>
          </w:p>
        </w:tc>
      </w:tr>
    </w:tbl>
    <w:p w:rsidR="00000000" w:rsidDel="00000000" w:rsidP="00000000" w:rsidRDefault="00000000" w:rsidRPr="00000000" w14:paraId="00000047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bài 5: </w:t>
      </w:r>
    </w:p>
    <w:p w:rsidR="00000000" w:rsidDel="00000000" w:rsidP="00000000" w:rsidRDefault="00000000" w:rsidRPr="00000000" w14:paraId="0000005E">
      <w:pPr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khách hàng (chính)</w:t>
      </w:r>
    </w:p>
    <w:p w:rsidR="00000000" w:rsidDel="00000000" w:rsidP="00000000" w:rsidRDefault="00000000" w:rsidRPr="00000000" w14:paraId="0000005F">
      <w:pPr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nhà hàng(chính)</w:t>
      </w:r>
    </w:p>
    <w:p w:rsidR="00000000" w:rsidDel="00000000" w:rsidP="00000000" w:rsidRDefault="00000000" w:rsidRPr="00000000" w14:paraId="00000060">
      <w:pPr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usine" w:cs="Cousine" w:eastAsia="Cousine" w:hAnsi="Cousine"/>
          <w:sz w:val="24"/>
          <w:szCs w:val="24"/>
          <w:rtl w:val="0"/>
        </w:rPr>
        <w:t xml:space="preserve">tài xế(chính)</w:t>
      </w:r>
    </w:p>
    <w:p w:rsidR="00000000" w:rsidDel="00000000" w:rsidP="00000000" w:rsidRDefault="00000000" w:rsidRPr="00000000" w14:paraId="00000061">
      <w:pPr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usine" w:cs="Cousine" w:eastAsia="Cousine" w:hAnsi="Cousine"/>
          <w:sz w:val="24"/>
          <w:szCs w:val="24"/>
          <w:rtl w:val="0"/>
        </w:rPr>
        <w:t xml:space="preserve"> admin(phụ)</w:t>
      </w:r>
    </w:p>
    <w:p w:rsidR="00000000" w:rsidDel="00000000" w:rsidP="00000000" w:rsidRDefault="00000000" w:rsidRPr="00000000" w14:paraId="00000062">
      <w:pPr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usine" w:cs="Cousine" w:eastAsia="Cousine" w:hAnsi="Cousine"/>
          <w:sz w:val="24"/>
          <w:szCs w:val="24"/>
          <w:rtl w:val="0"/>
        </w:rPr>
        <w:t xml:space="preserve">hệ thống thanh toán(phụ)</w:t>
      </w:r>
    </w:p>
    <w:p w:rsidR="00000000" w:rsidDel="00000000" w:rsidP="00000000" w:rsidRDefault="00000000" w:rsidRPr="00000000" w14:paraId="00000063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Use case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authen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b w:val="1"/>
                <w:sz w:val="24"/>
                <w:szCs w:val="24"/>
                <w:rtl w:val="0"/>
              </w:rPr>
              <w:t xml:space="preserve">tìm kiếm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đặt hàng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thoát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theo dõi đơn hàng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b w:val="1"/>
                <w:sz w:val="24"/>
                <w:szCs w:val="24"/>
                <w:rtl w:val="0"/>
              </w:rPr>
              <w:t xml:space="preserve">thống kê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b w:val="1"/>
                <w:sz w:val="24"/>
                <w:szCs w:val="24"/>
                <w:rtl w:val="0"/>
              </w:rPr>
              <w:t xml:space="preserve">quản lý khách hàng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b w:val="1"/>
                <w:sz w:val="24"/>
                <w:szCs w:val="24"/>
                <w:rtl w:val="0"/>
              </w:rPr>
              <w:t xml:space="preserve">quản lý nhà hàng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b w:val="1"/>
                <w:sz w:val="24"/>
                <w:szCs w:val="24"/>
                <w:rtl w:val="0"/>
              </w:rPr>
              <w:t xml:space="preserve">quản lý tài xế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b w:val="1"/>
                <w:sz w:val="24"/>
                <w:szCs w:val="24"/>
                <w:rtl w:val="0"/>
              </w:rPr>
              <w:t xml:space="preserve">hệ thống thanh toán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b w:val="1"/>
                <w:sz w:val="24"/>
                <w:szCs w:val="24"/>
                <w:rtl w:val="0"/>
              </w:rPr>
              <w:t xml:space="preserve">chọn phương thức thanh toán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b w:val="1"/>
                <w:sz w:val="24"/>
                <w:szCs w:val="24"/>
                <w:rtl w:val="0"/>
              </w:rPr>
              <w:t xml:space="preserve">xác nhận thanh toán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nhà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quản lý đơn hàng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xác nhận đơn</w:t>
            </w:r>
          </w:p>
        </w:tc>
      </w:tr>
    </w:tbl>
    <w:p w:rsidR="00000000" w:rsidDel="00000000" w:rsidP="00000000" w:rsidRDefault="00000000" w:rsidRPr="00000000" w14:paraId="00000080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