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5D05D" w14:textId="39BFD965" w:rsidR="004E4F99" w:rsidRDefault="004E4F99">
      <w:r>
        <w:rPr>
          <w:rFonts w:hint="eastAsia"/>
        </w:rPr>
        <w:t>抓台灣黃金價格、台灣物價指數</w:t>
      </w:r>
      <w:r>
        <w:rPr>
          <w:rFonts w:hint="eastAsia"/>
        </w:rPr>
        <w:t>CPI</w:t>
      </w:r>
      <w:r>
        <w:rPr>
          <w:rFonts w:hint="eastAsia"/>
        </w:rPr>
        <w:t>、</w:t>
      </w:r>
      <w:r w:rsidR="00EC0BA9">
        <w:rPr>
          <w:rFonts w:hint="eastAsia"/>
        </w:rPr>
        <w:t>原油價格、</w:t>
      </w:r>
      <w:r>
        <w:rPr>
          <w:rFonts w:hint="eastAsia"/>
        </w:rPr>
        <w:t>美元</w:t>
      </w:r>
      <w:r w:rsidR="00EC0BA9">
        <w:rPr>
          <w:rFonts w:hint="eastAsia"/>
        </w:rPr>
        <w:t>指數</w:t>
      </w:r>
      <w:r>
        <w:rPr>
          <w:rFonts w:hint="eastAsia"/>
        </w:rPr>
        <w:t>(</w:t>
      </w:r>
      <w:r>
        <w:rPr>
          <w:rFonts w:hint="eastAsia"/>
        </w:rPr>
        <w:t>月資料</w:t>
      </w:r>
      <w:r>
        <w:rPr>
          <w:rFonts w:hint="eastAsia"/>
        </w:rPr>
        <w:t>)</w:t>
      </w:r>
      <w:r>
        <w:rPr>
          <w:rFonts w:hint="eastAsia"/>
        </w:rPr>
        <w:t>，長度不限</w:t>
      </w:r>
    </w:p>
    <w:p w14:paraId="22346A33" w14:textId="4FDAEA09" w:rsidR="004E4F99" w:rsidRDefault="004E4F99"/>
    <w:p w14:paraId="1C514E5D" w14:textId="72030861" w:rsidR="004E4F99" w:rsidRDefault="004E4F99">
      <w:r>
        <w:rPr>
          <w:rFonts w:hint="eastAsia"/>
        </w:rPr>
        <w:t>黃金</w:t>
      </w:r>
      <w:r>
        <w:rPr>
          <w:rFonts w:hint="eastAsia"/>
        </w:rPr>
        <w:t>=CPI+</w:t>
      </w:r>
      <w:r>
        <w:rPr>
          <w:rFonts w:hint="eastAsia"/>
        </w:rPr>
        <w:t>匯率</w:t>
      </w:r>
      <w:r w:rsidR="005A0DF0">
        <w:rPr>
          <w:rFonts w:hint="eastAsia"/>
        </w:rPr>
        <w:t>+</w:t>
      </w:r>
      <w:r w:rsidR="005A0DF0">
        <w:rPr>
          <w:rFonts w:hint="eastAsia"/>
        </w:rPr>
        <w:t>美元指數</w:t>
      </w:r>
    </w:p>
    <w:p w14:paraId="316DD632" w14:textId="2FB5CF37" w:rsidR="00E17568" w:rsidRDefault="00E17568">
      <w:r>
        <w:rPr>
          <w:rFonts w:hint="eastAsia"/>
        </w:rPr>
        <w:t>個別畫圖</w:t>
      </w:r>
    </w:p>
    <w:p w14:paraId="6CDB3516" w14:textId="0126EB6D" w:rsidR="005F6A2F" w:rsidRDefault="005F6A2F">
      <w:pPr>
        <w:rPr>
          <w:rFonts w:hint="eastAsia"/>
        </w:rPr>
      </w:pPr>
      <w:proofErr w:type="spellStart"/>
      <w:r>
        <w:rPr>
          <w:rFonts w:hint="eastAsia"/>
        </w:rPr>
        <w:t>cpi</w:t>
      </w:r>
      <w:proofErr w:type="spellEnd"/>
    </w:p>
    <w:p w14:paraId="4B766CCC" w14:textId="56591533" w:rsidR="0042694A" w:rsidRDefault="005F6A2F" w:rsidP="00E17568">
      <w:pPr>
        <w:widowControl/>
      </w:pPr>
      <w:r w:rsidRPr="005F6A2F">
        <w:rPr>
          <w:noProof/>
        </w:rPr>
        <w:drawing>
          <wp:inline distT="0" distB="0" distL="0" distR="0" wp14:anchorId="0681364D" wp14:editId="09171A50">
            <wp:extent cx="3072765" cy="210058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481A3" w14:textId="666947AE" w:rsidR="00EA2938" w:rsidRDefault="00EA2938">
      <w:pPr>
        <w:widowControl/>
      </w:pPr>
    </w:p>
    <w:p w14:paraId="257C6251" w14:textId="646A5F53" w:rsidR="00EA2938" w:rsidRDefault="00EA2938" w:rsidP="00E17568">
      <w:pPr>
        <w:widowControl/>
      </w:pPr>
      <w:proofErr w:type="spellStart"/>
      <w:r>
        <w:rPr>
          <w:rFonts w:hint="eastAsia"/>
        </w:rPr>
        <w:t>c</w:t>
      </w:r>
      <w:r>
        <w:t>pi</w:t>
      </w:r>
      <w:proofErr w:type="spellEnd"/>
      <w:r>
        <w:rPr>
          <w:rFonts w:hint="eastAsia"/>
        </w:rPr>
        <w:t>之變動</w:t>
      </w:r>
    </w:p>
    <w:p w14:paraId="5FD7E411" w14:textId="6FEFC16A" w:rsidR="00EA2938" w:rsidRDefault="00EA2938" w:rsidP="00E17568">
      <w:pPr>
        <w:widowControl/>
      </w:pPr>
      <w:proofErr w:type="spellStart"/>
      <w:r>
        <w:rPr>
          <w:rFonts w:hint="eastAsia"/>
        </w:rPr>
        <w:t>c</w:t>
      </w:r>
      <w:r>
        <w:t>cpi</w:t>
      </w:r>
      <w:proofErr w:type="spellEnd"/>
      <w:r>
        <w:t>=</w:t>
      </w:r>
      <w:proofErr w:type="spellStart"/>
      <w:r w:rsidRPr="00EA2938">
        <w:t>dlog</w:t>
      </w:r>
      <w:proofErr w:type="spellEnd"/>
      <w:r w:rsidRPr="00EA2938">
        <w:t>(</w:t>
      </w:r>
      <w:proofErr w:type="spellStart"/>
      <w:r w:rsidRPr="00EA2938">
        <w:t>cpi</w:t>
      </w:r>
      <w:proofErr w:type="spellEnd"/>
      <w:r w:rsidRPr="00EA2938">
        <w:t>)*100</w:t>
      </w:r>
    </w:p>
    <w:p w14:paraId="5BDBEC3A" w14:textId="25F6F5C5" w:rsidR="005F6A2F" w:rsidRDefault="005F6A2F" w:rsidP="00E17568">
      <w:pPr>
        <w:widowControl/>
      </w:pPr>
      <w:r w:rsidRPr="005F6A2F">
        <w:rPr>
          <w:noProof/>
        </w:rPr>
        <w:drawing>
          <wp:inline distT="0" distB="0" distL="0" distR="0" wp14:anchorId="4C83E08C" wp14:editId="7D5E4E83">
            <wp:extent cx="3072765" cy="21005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B83B" w14:textId="7D69A72D" w:rsidR="00EA2938" w:rsidRDefault="00526CBC" w:rsidP="00E17568">
      <w:pPr>
        <w:widowControl/>
      </w:pPr>
      <w:r>
        <w:rPr>
          <w:rFonts w:hint="eastAsia"/>
        </w:rPr>
        <w:t>油價</w:t>
      </w:r>
      <w:r>
        <w:rPr>
          <w:rFonts w:hint="eastAsia"/>
        </w:rPr>
        <w:t>:oil</w:t>
      </w:r>
    </w:p>
    <w:p w14:paraId="7F399E2B" w14:textId="30AEBE97" w:rsidR="00EA2938" w:rsidRDefault="005F6A2F" w:rsidP="00E17568">
      <w:pPr>
        <w:widowControl/>
        <w:rPr>
          <w:rFonts w:hint="eastAsia"/>
        </w:rPr>
      </w:pPr>
      <w:r w:rsidRPr="005F6A2F">
        <w:rPr>
          <w:rFonts w:hint="eastAsia"/>
          <w:noProof/>
        </w:rPr>
        <w:drawing>
          <wp:inline distT="0" distB="0" distL="0" distR="0" wp14:anchorId="0077861E" wp14:editId="173B4AFF">
            <wp:extent cx="3072765" cy="210058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87345" w14:textId="2848DBFA" w:rsidR="00EA2938" w:rsidRDefault="00EA2938" w:rsidP="00E17568">
      <w:pPr>
        <w:widowControl/>
      </w:pPr>
      <w:r>
        <w:rPr>
          <w:rFonts w:hint="eastAsia"/>
        </w:rPr>
        <w:lastRenderedPageBreak/>
        <w:t>油價報酬</w:t>
      </w:r>
    </w:p>
    <w:p w14:paraId="7EACE688" w14:textId="3AD27827" w:rsidR="00EA2938" w:rsidRDefault="00EA2938" w:rsidP="00E17568">
      <w:pPr>
        <w:widowControl/>
      </w:pPr>
      <w:r>
        <w:t>roil=</w:t>
      </w:r>
      <w:proofErr w:type="spellStart"/>
      <w:r w:rsidRPr="00EA2938">
        <w:t>dlog</w:t>
      </w:r>
      <w:proofErr w:type="spellEnd"/>
      <w:r w:rsidRPr="00EA2938">
        <w:t>(oil)*100</w:t>
      </w:r>
    </w:p>
    <w:p w14:paraId="37584D14" w14:textId="0482CCEA" w:rsidR="00526CBC" w:rsidRDefault="00526CBC" w:rsidP="00E17568">
      <w:pPr>
        <w:widowControl/>
      </w:pPr>
      <w:r w:rsidRPr="00526CBC">
        <w:rPr>
          <w:noProof/>
        </w:rPr>
        <w:drawing>
          <wp:inline distT="0" distB="0" distL="0" distR="0" wp14:anchorId="56320675" wp14:editId="7FF56724">
            <wp:extent cx="3061335" cy="2100580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E8253" w14:textId="28FBD1CD" w:rsidR="00EA2938" w:rsidRDefault="00EA2938" w:rsidP="00E17568">
      <w:pPr>
        <w:widowControl/>
      </w:pPr>
    </w:p>
    <w:p w14:paraId="702F648F" w14:textId="47865570" w:rsidR="00526CBC" w:rsidRDefault="00526CBC" w:rsidP="00E17568">
      <w:pPr>
        <w:widowControl/>
      </w:pPr>
      <w:r>
        <w:rPr>
          <w:rFonts w:hint="eastAsia"/>
        </w:rPr>
        <w:t>美元指數</w:t>
      </w:r>
      <w:r>
        <w:rPr>
          <w:rFonts w:hint="eastAsia"/>
        </w:rPr>
        <w:t>:</w:t>
      </w:r>
      <w:proofErr w:type="spellStart"/>
      <w:r>
        <w:t>usd</w:t>
      </w:r>
      <w:proofErr w:type="spellEnd"/>
    </w:p>
    <w:p w14:paraId="07889211" w14:textId="59FE4DB2" w:rsidR="00526CBC" w:rsidRDefault="00526CBC" w:rsidP="00E17568">
      <w:pPr>
        <w:widowControl/>
        <w:rPr>
          <w:rFonts w:hint="eastAsia"/>
        </w:rPr>
      </w:pPr>
      <w:r w:rsidRPr="00526CBC">
        <w:rPr>
          <w:rFonts w:hint="eastAsia"/>
          <w:noProof/>
        </w:rPr>
        <w:drawing>
          <wp:inline distT="0" distB="0" distL="0" distR="0" wp14:anchorId="15F63680" wp14:editId="4C288632">
            <wp:extent cx="3072765" cy="2100580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7FCFC9" w14:textId="0BF78700" w:rsidR="0042694A" w:rsidRDefault="0042694A" w:rsidP="00E17568">
      <w:pPr>
        <w:widowControl/>
      </w:pPr>
    </w:p>
    <w:p w14:paraId="3C0AC791" w14:textId="520A7602" w:rsidR="00EA2938" w:rsidRDefault="00EA2938" w:rsidP="00E17568">
      <w:pPr>
        <w:widowControl/>
      </w:pPr>
      <w:r>
        <w:rPr>
          <w:rFonts w:hint="eastAsia"/>
        </w:rPr>
        <w:t>美元指數變動</w:t>
      </w:r>
    </w:p>
    <w:p w14:paraId="765E0816" w14:textId="3202BC9B" w:rsidR="00EA2938" w:rsidRDefault="00EA2938" w:rsidP="00E17568">
      <w:pPr>
        <w:widowControl/>
      </w:pPr>
      <w:proofErr w:type="spellStart"/>
      <w:r w:rsidRPr="00EA2938">
        <w:t>cusd</w:t>
      </w:r>
      <w:proofErr w:type="spellEnd"/>
      <w:r w:rsidRPr="00EA2938">
        <w:t>=</w:t>
      </w:r>
      <w:proofErr w:type="spellStart"/>
      <w:r w:rsidRPr="00EA2938">
        <w:t>dlog</w:t>
      </w:r>
      <w:proofErr w:type="spellEnd"/>
      <w:r w:rsidRPr="00EA2938">
        <w:t>(</w:t>
      </w:r>
      <w:proofErr w:type="spellStart"/>
      <w:r w:rsidRPr="00EA2938">
        <w:t>usd</w:t>
      </w:r>
      <w:proofErr w:type="spellEnd"/>
      <w:r w:rsidRPr="00EA2938">
        <w:t>)*100</w:t>
      </w:r>
    </w:p>
    <w:p w14:paraId="2E0A433A" w14:textId="6F4B15D6" w:rsidR="00526CBC" w:rsidRDefault="00526CBC" w:rsidP="00E17568">
      <w:pPr>
        <w:widowControl/>
      </w:pPr>
      <w:r w:rsidRPr="00526CBC">
        <w:rPr>
          <w:noProof/>
        </w:rPr>
        <w:drawing>
          <wp:inline distT="0" distB="0" distL="0" distR="0" wp14:anchorId="3F699056" wp14:editId="4515C59E">
            <wp:extent cx="3009265" cy="2100580"/>
            <wp:effectExtent l="0" t="0" r="635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79014" w14:textId="2665616B" w:rsidR="00EA2938" w:rsidRDefault="00EA2938" w:rsidP="00E17568">
      <w:pPr>
        <w:widowControl/>
        <w:rPr>
          <w:noProof/>
        </w:rPr>
      </w:pPr>
    </w:p>
    <w:p w14:paraId="1A57160C" w14:textId="30056CFD" w:rsidR="00526CBC" w:rsidRDefault="00526CBC" w:rsidP="00E17568">
      <w:pPr>
        <w:widowControl/>
        <w:rPr>
          <w:noProof/>
        </w:rPr>
      </w:pPr>
      <w:r>
        <w:rPr>
          <w:rFonts w:hint="eastAsia"/>
          <w:noProof/>
        </w:rPr>
        <w:lastRenderedPageBreak/>
        <w:t>黃金價格</w:t>
      </w:r>
      <w:r>
        <w:rPr>
          <w:rFonts w:hint="eastAsia"/>
          <w:noProof/>
        </w:rPr>
        <w:t>:gold</w:t>
      </w:r>
    </w:p>
    <w:p w14:paraId="00BE6C12" w14:textId="27A83EA3" w:rsidR="00F0540C" w:rsidRDefault="00526CBC" w:rsidP="00E17568">
      <w:pPr>
        <w:widowControl/>
        <w:rPr>
          <w:rFonts w:hint="eastAsia"/>
        </w:rPr>
      </w:pPr>
      <w:r w:rsidRPr="00526CBC">
        <w:rPr>
          <w:noProof/>
        </w:rPr>
        <w:drawing>
          <wp:inline distT="0" distB="0" distL="0" distR="0" wp14:anchorId="75D96D67" wp14:editId="737D5CBC">
            <wp:extent cx="3142615" cy="2100580"/>
            <wp:effectExtent l="0" t="0" r="635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61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8CB0C" w14:textId="7606BA0F" w:rsidR="00EA2938" w:rsidRDefault="00F0540C" w:rsidP="00E17568">
      <w:pPr>
        <w:widowControl/>
      </w:pPr>
      <w:r>
        <w:rPr>
          <w:rFonts w:hint="eastAsia"/>
        </w:rPr>
        <w:t>黃金報酬率</w:t>
      </w:r>
    </w:p>
    <w:p w14:paraId="10D54E56" w14:textId="7C77C961" w:rsidR="00F0540C" w:rsidRDefault="00F0540C" w:rsidP="00E17568">
      <w:pPr>
        <w:widowControl/>
      </w:pPr>
      <w:proofErr w:type="spellStart"/>
      <w:r w:rsidRPr="00F0540C">
        <w:t>rgold</w:t>
      </w:r>
      <w:proofErr w:type="spellEnd"/>
      <w:r w:rsidRPr="00F0540C">
        <w:t>=</w:t>
      </w:r>
      <w:proofErr w:type="spellStart"/>
      <w:r w:rsidRPr="00F0540C">
        <w:t>dlog</w:t>
      </w:r>
      <w:proofErr w:type="spellEnd"/>
      <w:r w:rsidRPr="00F0540C">
        <w:t>(gold</w:t>
      </w:r>
      <w:proofErr w:type="gramStart"/>
      <w:r w:rsidRPr="00F0540C">
        <w:t>1)*</w:t>
      </w:r>
      <w:proofErr w:type="gramEnd"/>
      <w:r w:rsidRPr="00F0540C">
        <w:t>100</w:t>
      </w:r>
    </w:p>
    <w:p w14:paraId="1A758A19" w14:textId="69619C4D" w:rsidR="00526CBC" w:rsidRDefault="00526CBC" w:rsidP="00E17568">
      <w:pPr>
        <w:widowControl/>
      </w:pPr>
      <w:r w:rsidRPr="00526CBC">
        <w:rPr>
          <w:noProof/>
        </w:rPr>
        <w:drawing>
          <wp:inline distT="0" distB="0" distL="0" distR="0" wp14:anchorId="281894C1" wp14:editId="7B438C13">
            <wp:extent cx="3061335" cy="2100580"/>
            <wp:effectExtent l="0" t="0" r="571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91DAE" w14:textId="475AC443" w:rsidR="00F0540C" w:rsidRDefault="00F0540C" w:rsidP="00E17568">
      <w:pPr>
        <w:widowControl/>
        <w:rPr>
          <w:rFonts w:hint="eastAsia"/>
        </w:rPr>
      </w:pPr>
    </w:p>
    <w:p w14:paraId="2EB59C22" w14:textId="00282A04" w:rsidR="00F0540C" w:rsidRDefault="00F0540C" w:rsidP="00E17568">
      <w:pPr>
        <w:widowControl/>
      </w:pPr>
      <w:proofErr w:type="gramStart"/>
      <w:r>
        <w:rPr>
          <w:rFonts w:hint="eastAsia"/>
        </w:rPr>
        <w:t>疊圖觀察</w:t>
      </w:r>
      <w:proofErr w:type="gramEnd"/>
    </w:p>
    <w:p w14:paraId="1FE08F9B" w14:textId="2B7AB896" w:rsidR="00526CBC" w:rsidRDefault="00526CBC" w:rsidP="00E17568">
      <w:pPr>
        <w:widowControl/>
        <w:rPr>
          <w:rFonts w:hint="eastAsia"/>
        </w:rPr>
      </w:pPr>
      <w:r w:rsidRPr="00526CBC">
        <w:rPr>
          <w:rFonts w:hint="eastAsia"/>
          <w:noProof/>
        </w:rPr>
        <w:drawing>
          <wp:inline distT="0" distB="0" distL="0" distR="0" wp14:anchorId="1561BE55" wp14:editId="76DA3045">
            <wp:extent cx="3061335" cy="2245360"/>
            <wp:effectExtent l="0" t="0" r="5715" b="254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A8522" w14:textId="1E080D2A" w:rsidR="00F0540C" w:rsidRDefault="00F0540C" w:rsidP="00E17568">
      <w:pPr>
        <w:widowControl/>
      </w:pPr>
    </w:p>
    <w:p w14:paraId="03014528" w14:textId="35EDC05A" w:rsidR="00F0540C" w:rsidRDefault="00F0540C" w:rsidP="00E17568">
      <w:pPr>
        <w:widowControl/>
      </w:pPr>
    </w:p>
    <w:p w14:paraId="7CF90A18" w14:textId="77777777" w:rsidR="00526CBC" w:rsidRDefault="00526CBC" w:rsidP="00E17568">
      <w:pPr>
        <w:widowControl/>
        <w:rPr>
          <w:rFonts w:hint="eastAsia"/>
        </w:rPr>
      </w:pPr>
    </w:p>
    <w:p w14:paraId="7079C2AE" w14:textId="3C14B2B1" w:rsidR="00F0540C" w:rsidRDefault="00F0540C" w:rsidP="00E17568">
      <w:pPr>
        <w:widowControl/>
      </w:pPr>
      <w:proofErr w:type="spellStart"/>
      <w:r>
        <w:rPr>
          <w:rFonts w:hint="eastAsia"/>
        </w:rPr>
        <w:lastRenderedPageBreak/>
        <w:t>c</w:t>
      </w:r>
      <w:r>
        <w:t>cpi</w:t>
      </w:r>
      <w:proofErr w:type="spellEnd"/>
      <w:r>
        <w:t xml:space="preserve"> and </w:t>
      </w:r>
      <w:proofErr w:type="spellStart"/>
      <w:r>
        <w:t>cusd</w:t>
      </w:r>
      <w:proofErr w:type="spellEnd"/>
    </w:p>
    <w:p w14:paraId="01180C2B" w14:textId="045A928C" w:rsidR="00526CBC" w:rsidRDefault="00526CBC" w:rsidP="00E17568">
      <w:pPr>
        <w:widowControl/>
      </w:pPr>
      <w:r w:rsidRPr="00526CBC">
        <w:rPr>
          <w:noProof/>
        </w:rPr>
        <w:drawing>
          <wp:inline distT="0" distB="0" distL="0" distR="0" wp14:anchorId="1C39053D" wp14:editId="44BF9241">
            <wp:extent cx="3003550" cy="2152650"/>
            <wp:effectExtent l="0" t="0" r="635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80D1" w14:textId="21B4AA8D" w:rsidR="00F0540C" w:rsidRDefault="00F0540C" w:rsidP="00E17568">
      <w:pPr>
        <w:widowControl/>
      </w:pPr>
    </w:p>
    <w:p w14:paraId="5ACE0223" w14:textId="2AFFA4B6" w:rsidR="00F0540C" w:rsidRDefault="00F0540C" w:rsidP="00E17568">
      <w:pPr>
        <w:widowControl/>
      </w:pPr>
      <w:proofErr w:type="spellStart"/>
      <w:r>
        <w:rPr>
          <w:rFonts w:hint="eastAsia"/>
        </w:rPr>
        <w:t>r</w:t>
      </w:r>
      <w:r>
        <w:t>gold</w:t>
      </w:r>
      <w:proofErr w:type="spellEnd"/>
      <w:r>
        <w:t xml:space="preserve"> and roil</w:t>
      </w:r>
    </w:p>
    <w:p w14:paraId="2C5EAA84" w14:textId="3109679B" w:rsidR="00526CBC" w:rsidRDefault="00526CBC" w:rsidP="00E17568">
      <w:pPr>
        <w:widowControl/>
      </w:pPr>
      <w:r w:rsidRPr="00526CBC">
        <w:rPr>
          <w:noProof/>
        </w:rPr>
        <w:drawing>
          <wp:inline distT="0" distB="0" distL="0" distR="0" wp14:anchorId="195C17B6" wp14:editId="7CDC788B">
            <wp:extent cx="3049905" cy="215265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90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3EA6F" w14:textId="50D86991" w:rsidR="00F0540C" w:rsidRDefault="00F0540C" w:rsidP="00E17568">
      <w:pPr>
        <w:widowControl/>
      </w:pPr>
    </w:p>
    <w:p w14:paraId="338AFF05" w14:textId="3062DFE9" w:rsidR="00F0540C" w:rsidRDefault="007E2E92" w:rsidP="00E17568">
      <w:pPr>
        <w:widowControl/>
      </w:pPr>
      <w:r>
        <w:rPr>
          <w:rFonts w:hint="eastAsia"/>
        </w:rPr>
        <w:t>四個變數</w:t>
      </w:r>
      <w:r w:rsidR="006F658C">
        <w:rPr>
          <w:rFonts w:hint="eastAsia"/>
        </w:rPr>
        <w:t>看起來</w:t>
      </w:r>
      <w:r>
        <w:rPr>
          <w:rFonts w:hint="eastAsia"/>
        </w:rPr>
        <w:t>似乎都有季節性波動的問題</w:t>
      </w:r>
      <w:r w:rsidR="006F658C">
        <w:rPr>
          <w:rFonts w:hint="eastAsia"/>
        </w:rPr>
        <w:t>。</w:t>
      </w:r>
    </w:p>
    <w:p w14:paraId="5497FA08" w14:textId="655FE8DC" w:rsidR="00C93AA7" w:rsidRDefault="00C93AA7" w:rsidP="00E17568">
      <w:pPr>
        <w:widowControl/>
      </w:pPr>
    </w:p>
    <w:p w14:paraId="2B75259A" w14:textId="6B656D57" w:rsidR="00C93AA7" w:rsidRDefault="00C93AA7" w:rsidP="00E17568">
      <w:pPr>
        <w:widowControl/>
      </w:pPr>
      <w:r>
        <w:rPr>
          <w:rFonts w:hint="eastAsia"/>
        </w:rPr>
        <w:t>有無</w:t>
      </w:r>
      <w:r>
        <w:rPr>
          <w:rFonts w:hint="eastAsia"/>
        </w:rPr>
        <w:t>outlier</w:t>
      </w:r>
    </w:p>
    <w:p w14:paraId="2D209373" w14:textId="65CB20F3" w:rsidR="0028268C" w:rsidRDefault="0028268C" w:rsidP="00E17568">
      <w:pPr>
        <w:widowControl/>
      </w:pPr>
      <w:r>
        <w:rPr>
          <w:rFonts w:hint="eastAsia"/>
        </w:rPr>
        <w:t>模型</w:t>
      </w:r>
    </w:p>
    <w:p w14:paraId="3CBBF008" w14:textId="321D52D7" w:rsidR="0028268C" w:rsidRDefault="0028268C" w:rsidP="00E17568">
      <w:pPr>
        <w:widowControl/>
      </w:pPr>
      <w:proofErr w:type="spellStart"/>
      <w:r>
        <w:rPr>
          <w:rFonts w:hint="eastAsia"/>
        </w:rPr>
        <w:t>r</w:t>
      </w:r>
      <w:r>
        <w:t>gold</w:t>
      </w:r>
      <w:proofErr w:type="spellEnd"/>
      <w:r>
        <w:t>=</w:t>
      </w:r>
      <w:r w:rsidR="007E2E92">
        <w:t>c(</w:t>
      </w:r>
      <w:proofErr w:type="gramStart"/>
      <w:r w:rsidR="007E2E92">
        <w:t>1)</w:t>
      </w:r>
      <w:proofErr w:type="spellStart"/>
      <w:r w:rsidR="007E2E92">
        <w:t>ccpi</w:t>
      </w:r>
      <w:proofErr w:type="gramEnd"/>
      <w:r w:rsidR="007E2E92">
        <w:t>+c</w:t>
      </w:r>
      <w:proofErr w:type="spellEnd"/>
      <w:r w:rsidR="007E2E92">
        <w:t>(2)</w:t>
      </w:r>
      <w:proofErr w:type="spellStart"/>
      <w:r w:rsidR="007E2E92">
        <w:t>roil+c</w:t>
      </w:r>
      <w:proofErr w:type="spellEnd"/>
      <w:r w:rsidR="007E2E92">
        <w:t>(3)</w:t>
      </w:r>
      <w:proofErr w:type="spellStart"/>
      <w:r w:rsidR="007E2E92">
        <w:t>cusd+c</w:t>
      </w:r>
      <w:proofErr w:type="spellEnd"/>
    </w:p>
    <w:p w14:paraId="29DD9E58" w14:textId="37634D76" w:rsidR="00C93AA7" w:rsidRDefault="005F6A2F" w:rsidP="00E17568">
      <w:pPr>
        <w:widowControl/>
        <w:rPr>
          <w:rFonts w:hint="eastAsia"/>
        </w:rPr>
      </w:pPr>
      <w:r w:rsidRPr="005F6A2F">
        <w:rPr>
          <w:noProof/>
        </w:rPr>
        <w:drawing>
          <wp:inline distT="0" distB="0" distL="0" distR="0" wp14:anchorId="7E650C13" wp14:editId="47DAEFDD">
            <wp:extent cx="4091940" cy="176530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DC22" w14:textId="47295D29" w:rsidR="00C93AA7" w:rsidRDefault="00811545" w:rsidP="00E17568">
      <w:pPr>
        <w:widowControl/>
      </w:pPr>
      <w:proofErr w:type="spellStart"/>
      <w:r>
        <w:rPr>
          <w:rFonts w:hint="eastAsia"/>
        </w:rPr>
        <w:t>J</w:t>
      </w:r>
      <w:r>
        <w:t>arque-Bera</w:t>
      </w:r>
      <w:proofErr w:type="spellEnd"/>
      <w:r w:rsidR="006F658C">
        <w:rPr>
          <w:rFonts w:hint="eastAsia"/>
        </w:rPr>
        <w:t>之</w:t>
      </w:r>
      <w:r w:rsidR="006F658C">
        <w:rPr>
          <w:rFonts w:hint="eastAsia"/>
        </w:rPr>
        <w:t>P</w:t>
      </w:r>
      <w:r w:rsidR="006F658C">
        <w:rPr>
          <w:rFonts w:hint="eastAsia"/>
        </w:rPr>
        <w:t>值</w:t>
      </w:r>
      <w:r>
        <w:rPr>
          <w:rFonts w:hint="eastAsia"/>
        </w:rPr>
        <w:t>顯示為</w:t>
      </w:r>
      <w:r>
        <w:rPr>
          <w:rFonts w:hint="eastAsia"/>
        </w:rPr>
        <w:t>0</w:t>
      </w:r>
      <w:r>
        <w:t>.</w:t>
      </w:r>
      <w:r w:rsidR="006F658C">
        <w:t>999752&gt;</w:t>
      </w:r>
      <w:r>
        <w:t>0.5</w:t>
      </w:r>
      <w:r>
        <w:rPr>
          <w:rFonts w:hint="eastAsia"/>
        </w:rPr>
        <w:t>，</w:t>
      </w:r>
      <w:proofErr w:type="gramStart"/>
      <w:r w:rsidR="0084149F">
        <w:rPr>
          <w:rFonts w:hint="eastAsia"/>
        </w:rPr>
        <w:t>殘差</w:t>
      </w:r>
      <w:r w:rsidR="006F658C">
        <w:rPr>
          <w:rFonts w:hint="eastAsia"/>
        </w:rPr>
        <w:t>不</w:t>
      </w:r>
      <w:proofErr w:type="gramEnd"/>
      <w:r>
        <w:rPr>
          <w:rFonts w:hint="eastAsia"/>
        </w:rPr>
        <w:t>服從常態分配</w:t>
      </w:r>
      <w:r w:rsidR="006F658C">
        <w:rPr>
          <w:rFonts w:hint="eastAsia"/>
        </w:rPr>
        <w:t>。</w:t>
      </w:r>
    </w:p>
    <w:p w14:paraId="7FBD18B3" w14:textId="47A2176F" w:rsidR="00C93AA7" w:rsidRDefault="00C93AA7" w:rsidP="00E17568">
      <w:pPr>
        <w:widowControl/>
      </w:pPr>
    </w:p>
    <w:p w14:paraId="7F5F64B8" w14:textId="77777777" w:rsidR="00482BEF" w:rsidRDefault="00482BEF" w:rsidP="00482BEF">
      <w:r>
        <w:t>G</w:t>
      </w:r>
      <w:r>
        <w:rPr>
          <w:rFonts w:hint="eastAsia"/>
        </w:rPr>
        <w:t>old=</w:t>
      </w:r>
      <w:r>
        <w:t>c(</w:t>
      </w:r>
      <w:proofErr w:type="gramStart"/>
      <w:r>
        <w:t>1)</w:t>
      </w:r>
      <w:proofErr w:type="spellStart"/>
      <w:r>
        <w:t>oil</w:t>
      </w:r>
      <w:proofErr w:type="gramEnd"/>
      <w:r>
        <w:t>+c</w:t>
      </w:r>
      <w:proofErr w:type="spellEnd"/>
      <w:r>
        <w:t>(2)</w:t>
      </w:r>
      <w:proofErr w:type="spellStart"/>
      <w:r>
        <w:t>usd+c</w:t>
      </w:r>
      <w:proofErr w:type="spellEnd"/>
      <w:r>
        <w:t>(3)</w:t>
      </w:r>
      <w:proofErr w:type="spellStart"/>
      <w:r>
        <w:t>cpi+c</w:t>
      </w:r>
      <w:proofErr w:type="spellEnd"/>
    </w:p>
    <w:p w14:paraId="285B294D" w14:textId="77777777" w:rsidR="00D31815" w:rsidRPr="00482BEF" w:rsidRDefault="00D31815" w:rsidP="00E17568">
      <w:pPr>
        <w:widowControl/>
      </w:pPr>
    </w:p>
    <w:p w14:paraId="1FAD8124" w14:textId="77777777" w:rsidR="00811545" w:rsidRPr="00E17568" w:rsidRDefault="00811545" w:rsidP="00E17568">
      <w:pPr>
        <w:widowControl/>
      </w:pPr>
    </w:p>
    <w:p w14:paraId="3A4073D8" w14:textId="2C5368AD" w:rsidR="004E4F99" w:rsidRDefault="004E4F99">
      <w:r>
        <w:rPr>
          <w:rFonts w:hint="eastAsia"/>
        </w:rPr>
        <w:t>先處理</w:t>
      </w:r>
      <w:r w:rsidR="00051D6E">
        <w:rPr>
          <w:rFonts w:hint="eastAsia"/>
        </w:rPr>
        <w:t>CPI</w:t>
      </w:r>
      <w:r>
        <w:rPr>
          <w:rFonts w:hint="eastAsia"/>
        </w:rPr>
        <w:t>季節性波動</w:t>
      </w:r>
      <w:r>
        <w:rPr>
          <w:rFonts w:hint="eastAsia"/>
        </w:rPr>
        <w:t>(</w:t>
      </w:r>
      <w:r>
        <w:rPr>
          <w:rFonts w:hint="eastAsia"/>
        </w:rPr>
        <w:t>設</w:t>
      </w:r>
      <w:r>
        <w:rPr>
          <w:rFonts w:hint="eastAsia"/>
        </w:rPr>
        <w:t>DUM)</w:t>
      </w:r>
      <w:r w:rsidR="00051D6E">
        <w:rPr>
          <w:rFonts w:hint="eastAsia"/>
        </w:rPr>
        <w:t>再跑</w:t>
      </w:r>
    </w:p>
    <w:p w14:paraId="0B2239F4" w14:textId="779F7BDC" w:rsidR="003A1F5D" w:rsidRDefault="00183411">
      <w:r>
        <w:rPr>
          <w:rFonts w:hint="eastAsia"/>
        </w:rPr>
        <w:t>影響</w:t>
      </w:r>
      <w:r>
        <w:rPr>
          <w:rFonts w:hint="eastAsia"/>
        </w:rPr>
        <w:t>CPI</w:t>
      </w:r>
      <w:r w:rsidR="003A1F5D">
        <w:rPr>
          <w:rFonts w:hint="eastAsia"/>
        </w:rPr>
        <w:t>變動的原因</w:t>
      </w:r>
      <w:r w:rsidR="003A1F5D">
        <w:rPr>
          <w:rFonts w:hint="eastAsia"/>
        </w:rPr>
        <w:t>:</w:t>
      </w:r>
      <w:r w:rsidR="003A1F5D">
        <w:rPr>
          <w:rFonts w:hint="eastAsia"/>
        </w:rPr>
        <w:t>春節</w:t>
      </w:r>
      <w:r w:rsidR="002B2B08">
        <w:rPr>
          <w:rFonts w:hint="eastAsia"/>
        </w:rPr>
        <w:t>(2</w:t>
      </w:r>
      <w:r w:rsidR="002B2B08">
        <w:rPr>
          <w:rFonts w:hint="eastAsia"/>
        </w:rPr>
        <w:t>月</w:t>
      </w:r>
      <w:r w:rsidR="002B2B08">
        <w:rPr>
          <w:rFonts w:hint="eastAsia"/>
        </w:rPr>
        <w:t>)</w:t>
      </w:r>
      <w:r w:rsidR="003A1F5D">
        <w:rPr>
          <w:rFonts w:hint="eastAsia"/>
        </w:rPr>
        <w:t>、颱風</w:t>
      </w:r>
      <w:r w:rsidR="00FB3CB3">
        <w:rPr>
          <w:rFonts w:hint="eastAsia"/>
        </w:rPr>
        <w:t>(</w:t>
      </w:r>
      <w:r w:rsidR="00FB3CB3">
        <w:rPr>
          <w:rFonts w:hint="eastAsia"/>
        </w:rPr>
        <w:t>好發於</w:t>
      </w:r>
      <w:r w:rsidR="002B2B08">
        <w:rPr>
          <w:rFonts w:hint="eastAsia"/>
        </w:rPr>
        <w:t>7</w:t>
      </w:r>
      <w:r w:rsidR="00FB3CB3">
        <w:rPr>
          <w:rFonts w:hint="eastAsia"/>
        </w:rPr>
        <w:t>到</w:t>
      </w:r>
      <w:r w:rsidR="00EC316D">
        <w:rPr>
          <w:rFonts w:hint="eastAsia"/>
        </w:rPr>
        <w:t>8</w:t>
      </w:r>
      <w:r w:rsidR="00FB3CB3">
        <w:rPr>
          <w:rFonts w:hint="eastAsia"/>
        </w:rPr>
        <w:t>月</w:t>
      </w:r>
      <w:r w:rsidR="00FB3CB3">
        <w:rPr>
          <w:rFonts w:hint="eastAsia"/>
        </w:rPr>
        <w:t>)</w:t>
      </w:r>
    </w:p>
    <w:p w14:paraId="3C5F9884" w14:textId="130DFFF4" w:rsidR="005F6A2F" w:rsidRDefault="005F6A2F">
      <w:r>
        <w:t>E</w:t>
      </w:r>
      <w:r>
        <w:rPr>
          <w:rFonts w:hint="eastAsia"/>
        </w:rPr>
        <w:t>quation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殘差圖</w:t>
      </w:r>
      <w:proofErr w:type="gramEnd"/>
    </w:p>
    <w:p w14:paraId="1B20F9A0" w14:textId="36DE70A9" w:rsidR="005F6A2F" w:rsidRDefault="005F6A2F">
      <w:pPr>
        <w:rPr>
          <w:rFonts w:hint="eastAsia"/>
        </w:rPr>
      </w:pPr>
      <w:r w:rsidRPr="005F6A2F">
        <w:rPr>
          <w:rFonts w:hint="eastAsia"/>
          <w:noProof/>
        </w:rPr>
        <w:drawing>
          <wp:inline distT="0" distB="0" distL="0" distR="0" wp14:anchorId="2B1DDC55" wp14:editId="024547C1">
            <wp:extent cx="3206115" cy="2146935"/>
            <wp:effectExtent l="0" t="0" r="0" b="571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EBC52" w14:textId="77777777" w:rsidR="005F6A2F" w:rsidRDefault="005F6A2F"/>
    <w:p w14:paraId="0B8538F4" w14:textId="73C40C01" w:rsidR="00183411" w:rsidRDefault="00482BEF">
      <w:proofErr w:type="gramStart"/>
      <w:r>
        <w:rPr>
          <w:rFonts w:hint="eastAsia"/>
        </w:rPr>
        <w:t>將殘差</w:t>
      </w:r>
      <w:proofErr w:type="gramEnd"/>
      <w:r>
        <w:rPr>
          <w:rFonts w:hint="eastAsia"/>
        </w:rPr>
        <w:t>&gt;8</w:t>
      </w:r>
      <w:r>
        <w:rPr>
          <w:rFonts w:hint="eastAsia"/>
        </w:rPr>
        <w:t>或</w:t>
      </w:r>
      <w:r>
        <w:rPr>
          <w:rFonts w:hint="eastAsia"/>
        </w:rPr>
        <w:t>&lt;-8</w:t>
      </w:r>
      <w:r>
        <w:rPr>
          <w:rFonts w:hint="eastAsia"/>
        </w:rPr>
        <w:t>者設置</w:t>
      </w:r>
      <w:r>
        <w:rPr>
          <w:rFonts w:hint="eastAsia"/>
        </w:rPr>
        <w:t xml:space="preserve">dummy </w:t>
      </w:r>
      <w:r w:rsidR="00C77EC3">
        <w:t>viable</w:t>
      </w:r>
    </w:p>
    <w:p w14:paraId="64A1CE6D" w14:textId="307F85C7" w:rsidR="00C77EC3" w:rsidRDefault="00C77EC3">
      <w:r>
        <w:t>2011M08</w:t>
      </w:r>
    </w:p>
    <w:p w14:paraId="3D004500" w14:textId="0895EFB3" w:rsidR="00C77EC3" w:rsidRDefault="00C77EC3">
      <w:r>
        <w:t>2011M12</w:t>
      </w:r>
    </w:p>
    <w:p w14:paraId="7B19529B" w14:textId="1FFAA5C2" w:rsidR="00C77EC3" w:rsidRDefault="00C77EC3">
      <w:r>
        <w:t>2012M01</w:t>
      </w:r>
    </w:p>
    <w:p w14:paraId="6DB5D8AB" w14:textId="08CF8837" w:rsidR="00C77EC3" w:rsidRDefault="00C77EC3">
      <w:r>
        <w:t>2013M04</w:t>
      </w:r>
    </w:p>
    <w:p w14:paraId="1CA966A5" w14:textId="5C91BB6C" w:rsidR="00C77EC3" w:rsidRDefault="00C77EC3">
      <w:r>
        <w:t>2013M06</w:t>
      </w:r>
    </w:p>
    <w:p w14:paraId="5DD00E7A" w14:textId="558A7FAF" w:rsidR="00C77EC3" w:rsidRDefault="00C77EC3">
      <w:r>
        <w:t>2013M07</w:t>
      </w:r>
    </w:p>
    <w:p w14:paraId="3D514A32" w14:textId="45E9AC30" w:rsidR="00C77EC3" w:rsidRDefault="00C77EC3">
      <w:r>
        <w:t>2016M06</w:t>
      </w:r>
    </w:p>
    <w:p w14:paraId="2D14AA9F" w14:textId="747EF77F" w:rsidR="00C77EC3" w:rsidRDefault="00C77EC3">
      <w:r>
        <w:t>2019M08</w:t>
      </w:r>
    </w:p>
    <w:p w14:paraId="7BA6898E" w14:textId="273C030E" w:rsidR="00183411" w:rsidRDefault="00183411"/>
    <w:p w14:paraId="444DE8CF" w14:textId="77777777" w:rsidR="00C77EC3" w:rsidRPr="00EC0BA9" w:rsidRDefault="00C77EC3">
      <w:pPr>
        <w:rPr>
          <w:rFonts w:hint="eastAsia"/>
        </w:rPr>
      </w:pPr>
    </w:p>
    <w:p w14:paraId="01485734" w14:textId="53CA58AC" w:rsidR="002236D2" w:rsidRDefault="004E7B6A" w:rsidP="00C93AA7">
      <w:r>
        <w:rPr>
          <w:rFonts w:hint="eastAsia"/>
        </w:rPr>
        <w:t>沒有調整</w:t>
      </w:r>
      <w:r w:rsidR="0086704F">
        <w:rPr>
          <w:rFonts w:hint="eastAsia"/>
        </w:rPr>
        <w:t>波動</w:t>
      </w:r>
      <w:r>
        <w:rPr>
          <w:rFonts w:hint="eastAsia"/>
        </w:rPr>
        <w:t>前的</w:t>
      </w:r>
      <w:r>
        <w:rPr>
          <w:rFonts w:hint="eastAsia"/>
        </w:rPr>
        <w:t>model</w:t>
      </w:r>
    </w:p>
    <w:p w14:paraId="6B7A0682" w14:textId="255067D7" w:rsidR="0086704F" w:rsidRDefault="00482BEF" w:rsidP="00482BEF">
      <w:pPr>
        <w:widowControl/>
      </w:pPr>
      <w:proofErr w:type="spellStart"/>
      <w:r>
        <w:rPr>
          <w:rFonts w:hint="eastAsia"/>
        </w:rPr>
        <w:t>r</w:t>
      </w:r>
      <w:r>
        <w:t>gold</w:t>
      </w:r>
      <w:proofErr w:type="spellEnd"/>
      <w:r>
        <w:t>=c(</w:t>
      </w:r>
      <w:proofErr w:type="gramStart"/>
      <w:r>
        <w:t>1)</w:t>
      </w:r>
      <w:proofErr w:type="spellStart"/>
      <w:r>
        <w:t>ccpi</w:t>
      </w:r>
      <w:proofErr w:type="gramEnd"/>
      <w:r>
        <w:t>+c</w:t>
      </w:r>
      <w:proofErr w:type="spellEnd"/>
      <w:r>
        <w:t>(2)</w:t>
      </w:r>
      <w:proofErr w:type="spellStart"/>
      <w:r>
        <w:t>roil+c</w:t>
      </w:r>
      <w:proofErr w:type="spellEnd"/>
      <w:r>
        <w:t>(3)</w:t>
      </w:r>
      <w:proofErr w:type="spellStart"/>
      <w:r>
        <w:t>cusd+c</w:t>
      </w:r>
      <w:proofErr w:type="spellEnd"/>
    </w:p>
    <w:p w14:paraId="75F5A601" w14:textId="77777777" w:rsidR="00482BEF" w:rsidRDefault="00482BEF" w:rsidP="00482BE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82BEF" w14:paraId="7CEF6566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E7DB4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RGOLD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114CEF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C12D3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4A6B7CBC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11E787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0C61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2C2A9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4AC9E180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D1EE0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05/31/20   Time: 10:19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030C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8B370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EDD5B6C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DCD7EC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2010M02 2019M12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80F3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58EAE4C3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903EB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4E4CF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577AB49F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56E88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F244FA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F1078C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5F5821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68BAD0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32B37C3F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01CF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14FEF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85F02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B828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AA636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51E1662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247F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7FA8B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787A75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FE854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4C36D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482BEF" w14:paraId="263D0FE5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F17FE2B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67E8CF6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FF2B54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220F1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A976B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2A719DF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9798D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D0138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8FEB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9FF3C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7EC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6DA376D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982C5F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ROIL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B005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-0.117419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9F76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0.056483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1521E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-2.078852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C3767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0.0399</w:t>
            </w:r>
          </w:p>
        </w:tc>
      </w:tr>
      <w:tr w:rsidR="00482BEF" w14:paraId="14874907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3BD66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5C60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0.083298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BABF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0.716949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0713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0.116184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3AF4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0.9077</w:t>
            </w:r>
          </w:p>
        </w:tc>
      </w:tr>
      <w:tr w:rsidR="00482BEF" w14:paraId="26DAAC98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09410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CUSD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11495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-1.456430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37829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0.405361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9E1F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-3.592918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E143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0.0005</w:t>
            </w:r>
          </w:p>
        </w:tc>
      </w:tr>
      <w:tr w:rsidR="00482BEF" w14:paraId="373BC64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C0D8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094E5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0.430784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9CD14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0.405350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5AAE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1.062748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4AEB9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0.2901</w:t>
            </w:r>
          </w:p>
        </w:tc>
      </w:tr>
      <w:tr w:rsidR="00482BEF" w14:paraId="1527B2D9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B31AEB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C095D8F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56E2B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44169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D237AB8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5BF3EEF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04E5A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C1C8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02CF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9A784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04B5C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4A1D43F4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E18FC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1644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0.104100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218EE7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496E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0.285168</w:t>
            </w:r>
          </w:p>
        </w:tc>
      </w:tr>
      <w:tr w:rsidR="00482BEF" w14:paraId="1EDE79AB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4B809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D52DA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0.080728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452739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84C0A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4.525034</w:t>
            </w:r>
          </w:p>
        </w:tc>
      </w:tr>
      <w:tr w:rsidR="00482BEF" w14:paraId="67EE1F0A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EE49CB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1E52F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4.338541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122041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C37861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5.805989</w:t>
            </w:r>
          </w:p>
        </w:tc>
      </w:tr>
      <w:tr w:rsidR="00482BEF" w14:paraId="565D177D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29C1DD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EFF1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2164.638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8D2451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65899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5.899405</w:t>
            </w:r>
          </w:p>
        </w:tc>
      </w:tr>
      <w:tr w:rsidR="00482BEF" w14:paraId="27819D77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5AECE1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E3EB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-341.4563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9D20C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Hannan-Quinn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F6575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5.843922</w:t>
            </w:r>
          </w:p>
        </w:tc>
      </w:tr>
      <w:tr w:rsidR="00482BEF" w14:paraId="52FDC153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82B78C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C83D1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4.454168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D77C6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5EFD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2.301732</w:t>
            </w:r>
          </w:p>
        </w:tc>
      </w:tr>
      <w:tr w:rsidR="00482BEF" w14:paraId="65DF0804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EE60EC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9316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0.005343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9E776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F14A9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C69F6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6F1BE1D0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8435F1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BA4B75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919B22F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9D5966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1F7EBC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4AFE086B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2EA3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CF169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A19E6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47AF1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3CF2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18AC78FA" w14:textId="6E6CC9E5" w:rsidR="00482BEF" w:rsidRDefault="00482BEF" w:rsidP="00482BEF">
      <w:pPr>
        <w:widowControl/>
      </w:pPr>
      <w:r>
        <w:rPr>
          <w:rFonts w:ascii="Arial" w:hAnsi="Arial" w:cs="Arial"/>
          <w:kern w:val="0"/>
          <w:sz w:val="18"/>
          <w:szCs w:val="18"/>
        </w:rPr>
        <w:br/>
      </w:r>
      <w:r>
        <w:rPr>
          <w:rFonts w:hint="eastAsia"/>
        </w:rPr>
        <w:t>調整後</w:t>
      </w:r>
    </w:p>
    <w:p w14:paraId="2C3B11CC" w14:textId="77777777" w:rsidR="00482BEF" w:rsidRDefault="00482BEF" w:rsidP="00482BEF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482BEF" w14:paraId="54B5341A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6834B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RGOLD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165B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71A3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6259895E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9CA2E9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7AE30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63DE7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0BEDA376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F7B8D0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05/31/20   Time: 10:19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2466E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BC41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2B77C5F8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48CD5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 (adjusted): 2010M02 2019M12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7B68FF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270D4FE7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553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291F0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119 after adjustments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8D47E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34355800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4BF0D9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079F87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123D71BB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40C28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73028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5536127E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DD91B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FED5B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5A6556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EE7E7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7770FA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2C46E14B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70464A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45488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FCD72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D711A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CA0F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482BEF" w14:paraId="54C0754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63DC66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F0195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8089E2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DA83B1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9EF19E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CD5F745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5FE288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26F0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E9F72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BB2899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14D78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6F46754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7BE383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ROIL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D4037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-0.117877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94BA46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0.047997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BB006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-2.455935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0C05C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0.0157</w:t>
            </w:r>
          </w:p>
        </w:tc>
      </w:tr>
      <w:tr w:rsidR="00482BEF" w14:paraId="787537F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0D8099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0B7821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0.348700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C37EB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0.600403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A1978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0.580776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00E6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0.5626</w:t>
            </w:r>
          </w:p>
        </w:tc>
      </w:tr>
      <w:tr w:rsidR="00482BEF" w14:paraId="00C1537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1FC6A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CUSD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D532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-1.549943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1B3D6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0.345400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EA00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-4.487390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1D4A8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</w:t>
            </w:r>
          </w:p>
        </w:tc>
      </w:tr>
      <w:tr w:rsidR="00482BEF" w14:paraId="1441CF4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CEDE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307F2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10.81838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8BE42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3.650625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BBDB78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2.963431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DF72BF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0.0038</w:t>
            </w:r>
          </w:p>
        </w:tc>
      </w:tr>
      <w:tr w:rsidR="00482BEF" w14:paraId="6D00839A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BA5C2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6DC07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-9.981475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7EA5C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3.629333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B5F0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-2.750223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6A245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0.0070</w:t>
            </w:r>
          </w:p>
        </w:tc>
      </w:tr>
      <w:tr w:rsidR="00482BEF" w14:paraId="03E87DD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5AA19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B645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-10.98951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E6111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3.642121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2B4A65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-3.017337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D1DBC1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0.0032</w:t>
            </w:r>
          </w:p>
        </w:tc>
      </w:tr>
      <w:tr w:rsidR="00482BEF" w14:paraId="2FF5AB5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15FC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341CA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9.127557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3AFCF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3.628248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077D9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2.515693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9552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0.0134</w:t>
            </w:r>
          </w:p>
        </w:tc>
      </w:tr>
      <w:tr w:rsidR="00482BEF" w14:paraId="2F05A5AC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BA0196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DBDC6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-10.83988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A3B156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3.636037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7207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-2.981235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0612A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0.0036</w:t>
            </w:r>
          </w:p>
        </w:tc>
      </w:tr>
      <w:tr w:rsidR="00482BEF" w14:paraId="6197392E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B182A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ED882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8.695832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DDB7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3.655864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29827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2.378598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7F742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0.0192</w:t>
            </w:r>
          </w:p>
        </w:tc>
      </w:tr>
      <w:tr w:rsidR="00482BEF" w14:paraId="2F22997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798B1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D9514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9.165896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104140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3.630103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A4108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2.524968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1AC5C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0.0130</w:t>
            </w:r>
          </w:p>
        </w:tc>
      </w:tr>
      <w:tr w:rsidR="00482BEF" w14:paraId="465D5EDB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6573B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143FDE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9.292112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E2F712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3.656888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2D5C0F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2.540989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1823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0.0125</w:t>
            </w:r>
          </w:p>
        </w:tc>
      </w:tr>
      <w:tr w:rsidR="00482BEF" w14:paraId="5F9F40A1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0CE076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0BCDB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0.291970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E067F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0.346171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1FB58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0.843427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14662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0.4009</w:t>
            </w:r>
          </w:p>
        </w:tc>
      </w:tr>
      <w:tr w:rsidR="00482BEF" w14:paraId="54F8B211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B7F3A4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EA9A5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52EF302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52D8EE9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FD04BC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23F378A7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D411A9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B6784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312D9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AF902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98014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F23ACEA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85C09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F960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0.426081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4BF67E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B4E9C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0.285168</w:t>
            </w:r>
          </w:p>
        </w:tc>
      </w:tr>
      <w:tr w:rsidR="00482BEF" w14:paraId="1E204BDC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AD4940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DFF797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0.367080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2A1F72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BA461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4.525034</w:t>
            </w:r>
          </w:p>
        </w:tc>
      </w:tr>
      <w:tr w:rsidR="00482BEF" w14:paraId="6628464C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AE680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39A37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3.599949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4062A4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A0F6C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5.495102</w:t>
            </w:r>
          </w:p>
        </w:tc>
      </w:tr>
      <w:tr w:rsidR="00482BEF" w14:paraId="1BB861AC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DC42D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lastRenderedPageBreak/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FBC1C6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1386.680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459115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BE2C5A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5.775350</w:t>
            </w:r>
          </w:p>
        </w:tc>
      </w:tr>
      <w:tr w:rsidR="00482BEF" w14:paraId="061BB3A0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87C965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45ED3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-314.9586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A9320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Hannan-Quinn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0F7C2D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5.608902</w:t>
            </w:r>
          </w:p>
        </w:tc>
      </w:tr>
      <w:tr w:rsidR="00482BEF" w14:paraId="19F5F3A9" w14:textId="77777777" w:rsidTr="00482BEF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6BC8A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FBE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7.221581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3BE433" w14:textId="77777777" w:rsidR="00482BEF" w:rsidRDefault="00482BEF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10E389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2.191371</w:t>
            </w:r>
          </w:p>
        </w:tc>
      </w:tr>
      <w:tr w:rsidR="00482BEF" w14:paraId="5E22E73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915BA9" w14:textId="77777777" w:rsidR="00482BEF" w:rsidRDefault="00482BEF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761DE3" w14:textId="77777777" w:rsidR="00482BEF" w:rsidRDefault="00482BEF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656FD8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809E44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4466A6" w14:textId="77777777" w:rsidR="00482BEF" w:rsidRDefault="00482BEF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1DB323F6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C0DEF71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DA7AB8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46D1078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71DBA0A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A76E16E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482BEF" w14:paraId="523FF20A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75687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3F61CC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978030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1D8A4D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4F9625" w14:textId="77777777" w:rsidR="00482BEF" w:rsidRDefault="00482BEF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5E8A4B01" w14:textId="60315440" w:rsidR="00482BEF" w:rsidRPr="00482BEF" w:rsidRDefault="00482BEF" w:rsidP="00482BEF">
      <w:pPr>
        <w:widowControl/>
        <w:rPr>
          <w:rFonts w:hint="eastAsia"/>
        </w:rPr>
      </w:pPr>
      <w:r>
        <w:rPr>
          <w:rFonts w:ascii="Arial" w:hAnsi="Arial" w:cs="Arial"/>
          <w:kern w:val="0"/>
          <w:sz w:val="18"/>
          <w:szCs w:val="18"/>
        </w:rPr>
        <w:br/>
      </w:r>
      <w:r w:rsidR="00C77EC3" w:rsidRPr="00C77EC3">
        <w:rPr>
          <w:rFonts w:hint="eastAsia"/>
          <w:noProof/>
        </w:rPr>
        <w:drawing>
          <wp:inline distT="0" distB="0" distL="0" distR="0" wp14:anchorId="4477CAF6" wp14:editId="13A29B6D">
            <wp:extent cx="4091940" cy="1765300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83A07" w14:textId="1767D1A2" w:rsidR="00380309" w:rsidRDefault="00380309"/>
    <w:p w14:paraId="3C55B57D" w14:textId="469506D6" w:rsidR="00C77EC3" w:rsidRDefault="00C77EC3" w:rsidP="00C77EC3">
      <w:pPr>
        <w:widowControl/>
      </w:pPr>
      <w:proofErr w:type="spellStart"/>
      <w:r>
        <w:rPr>
          <w:rFonts w:hint="eastAsia"/>
        </w:rPr>
        <w:t>J</w:t>
      </w:r>
      <w:r>
        <w:t>arque-Bera</w:t>
      </w:r>
      <w:proofErr w:type="spellEnd"/>
      <w:r>
        <w:rPr>
          <w:rFonts w:hint="eastAsia"/>
        </w:rPr>
        <w:t>之</w:t>
      </w:r>
      <w:r>
        <w:rPr>
          <w:rFonts w:hint="eastAsia"/>
        </w:rPr>
        <w:t>P</w:t>
      </w:r>
      <w:r>
        <w:rPr>
          <w:rFonts w:hint="eastAsia"/>
        </w:rPr>
        <w:t>值顯示為</w:t>
      </w:r>
      <w:r>
        <w:rPr>
          <w:rFonts w:hint="eastAsia"/>
        </w:rPr>
        <w:t>0</w:t>
      </w:r>
      <w:r>
        <w:t>.</w:t>
      </w:r>
      <w:r>
        <w:t>485207&lt;</w:t>
      </w:r>
      <w:r>
        <w:t>0.5</w:t>
      </w:r>
      <w:r>
        <w:rPr>
          <w:rFonts w:hint="eastAsia"/>
        </w:rPr>
        <w:t>，</w:t>
      </w:r>
      <w:proofErr w:type="gramStart"/>
      <w:r>
        <w:rPr>
          <w:rFonts w:hint="eastAsia"/>
        </w:rPr>
        <w:t>殘差服從</w:t>
      </w:r>
      <w:proofErr w:type="gramEnd"/>
      <w:r>
        <w:rPr>
          <w:rFonts w:hint="eastAsia"/>
        </w:rPr>
        <w:t>常態分配。</w:t>
      </w:r>
    </w:p>
    <w:p w14:paraId="04E1F365" w14:textId="2082286E" w:rsidR="00C77EC3" w:rsidRPr="00C77EC3" w:rsidRDefault="00C77EC3">
      <w:pPr>
        <w:rPr>
          <w:rFonts w:hint="eastAsia"/>
        </w:rPr>
      </w:pPr>
    </w:p>
    <w:p w14:paraId="13C8815E" w14:textId="5E342A10" w:rsidR="003A1F5D" w:rsidRDefault="003A1F5D">
      <w:pPr>
        <w:widowControl/>
      </w:pPr>
      <w:r>
        <w:br w:type="page"/>
      </w:r>
    </w:p>
    <w:p w14:paraId="123E9E5A" w14:textId="26F4C1FE" w:rsidR="00C77EC3" w:rsidRDefault="00C77EC3">
      <w:pPr>
        <w:widowControl/>
      </w:pPr>
      <w:r>
        <w:lastRenderedPageBreak/>
        <w:t>Another model</w:t>
      </w:r>
    </w:p>
    <w:p w14:paraId="16C2F103" w14:textId="67C14C00" w:rsidR="00C77EC3" w:rsidRDefault="00813431">
      <w:pPr>
        <w:widowControl/>
      </w:pPr>
      <w:r>
        <w:t>G</w:t>
      </w:r>
      <w:r>
        <w:rPr>
          <w:rFonts w:hint="eastAsia"/>
        </w:rPr>
        <w:t>old=</w:t>
      </w:r>
      <w:r>
        <w:t>c(</w:t>
      </w:r>
      <w:proofErr w:type="gramStart"/>
      <w:r>
        <w:t>1)</w:t>
      </w:r>
      <w:proofErr w:type="spellStart"/>
      <w:r>
        <w:t>oil</w:t>
      </w:r>
      <w:proofErr w:type="gramEnd"/>
      <w:r>
        <w:t>+c</w:t>
      </w:r>
      <w:proofErr w:type="spellEnd"/>
      <w:r>
        <w:t>(2)</w:t>
      </w:r>
      <w:proofErr w:type="spellStart"/>
      <w:r>
        <w:t>usd+</w:t>
      </w:r>
      <w:r w:rsidR="006827BD">
        <w:t>c</w:t>
      </w:r>
      <w:proofErr w:type="spellEnd"/>
      <w:r w:rsidR="006827BD">
        <w:t>(3)</w:t>
      </w:r>
      <w:proofErr w:type="spellStart"/>
      <w:r w:rsidR="006827BD">
        <w:t>cpi+c</w:t>
      </w:r>
      <w:proofErr w:type="spellEnd"/>
    </w:p>
    <w:p w14:paraId="427E81EF" w14:textId="77777777" w:rsidR="00813431" w:rsidRDefault="00813431" w:rsidP="00813431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813431" w14:paraId="2FF4CAB5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4B95D4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GOLD1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18E83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92773B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7EC4B608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1450A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A0788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D03B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39A72ADF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884B56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05/31/20   Time: 10:28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E1655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F8A38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405BDCFB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46DE6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2010M01 2019M12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7DA56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6FF6CC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6D618501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9602D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6F317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87872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19215CBE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385E2A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A815330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E6141C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425A4D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31D0BB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062F2B5A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EFB174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776D1C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A186F8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C3899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37513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111E447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EE02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0B1F4D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BC9799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10C57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51E74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813431" w14:paraId="5EBD3D9A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134B07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D61AF85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79784AA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AC957A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933AE94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33E2FC62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F134FC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8A5A92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C187A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CF73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25D180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20253C4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F9101F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OIL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EC4AE7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1.473199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2715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1.495475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C3B069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0.985104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538BC2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0.3266</w:t>
            </w:r>
          </w:p>
        </w:tc>
      </w:tr>
      <w:tr w:rsidR="00813431" w14:paraId="0D7B790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5A55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3E785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-14.48445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75C403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5.965072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ED9A1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-2.428210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3DD0AD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0.0167</w:t>
            </w:r>
          </w:p>
        </w:tc>
      </w:tr>
      <w:tr w:rsidR="00813431" w14:paraId="784948D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DDF474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F7DEDB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20.64769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2D53CB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8.886510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F48396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2.323487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69009D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0.0219</w:t>
            </w:r>
          </w:p>
        </w:tc>
      </w:tr>
      <w:tr w:rsidR="00813431" w14:paraId="0FAF63E9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7B8C90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C35E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532.4218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3D6EC2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627.2533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CEE205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0.848815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C18F9E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0.3977</w:t>
            </w:r>
          </w:p>
        </w:tc>
      </w:tr>
      <w:tr w:rsidR="00813431" w14:paraId="1ED0E5B7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698AE5F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A664C5A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18BEA5F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FAAF18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C01095D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20FDA18A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096868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75033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CC7604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D847D9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494C37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7B071210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2AF084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59D970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0.305317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F75D3B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8DE13F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1346.520</w:t>
            </w:r>
          </w:p>
        </w:tc>
      </w:tr>
      <w:tr w:rsidR="00813431" w14:paraId="57285281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CEA65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C904D2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0.287351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CAEE38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C8507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180.7505</w:t>
            </w:r>
          </w:p>
        </w:tc>
      </w:tr>
      <w:tr w:rsidR="00813431" w14:paraId="0D680BA4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F20D88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FDFF1D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152.5869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0B3CE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1AA63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12.92611</w:t>
            </w:r>
          </w:p>
        </w:tc>
      </w:tr>
      <w:tr w:rsidR="00813431" w14:paraId="3CBA4FF9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33CC3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EE8C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2700800.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9993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24A427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13.01903</w:t>
            </w:r>
          </w:p>
        </w:tc>
      </w:tr>
      <w:tr w:rsidR="00813431" w14:paraId="5BB752FB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9ADB32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801E8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-771.5666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CDD49C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Hannan-Quinn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B4FF6A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12.96384</w:t>
            </w:r>
          </w:p>
        </w:tc>
      </w:tr>
      <w:tr w:rsidR="00813431" w14:paraId="3F10CE87" w14:textId="77777777" w:rsidTr="00813431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76058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37DECC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16.99424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6AEEE3" w14:textId="77777777" w:rsidR="00813431" w:rsidRDefault="00813431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976D7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0.183638</w:t>
            </w:r>
          </w:p>
        </w:tc>
      </w:tr>
      <w:tr w:rsidR="00813431" w14:paraId="56B9B850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FE245" w14:textId="77777777" w:rsidR="00813431" w:rsidRDefault="00813431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820A4" w14:textId="77777777" w:rsidR="00813431" w:rsidRDefault="00813431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940E6" w14:textId="77777777" w:rsidR="00813431" w:rsidRDefault="0081343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BB71C7" w14:textId="77777777" w:rsidR="00813431" w:rsidRDefault="0081343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0897F1" w14:textId="77777777" w:rsidR="00813431" w:rsidRDefault="00813431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4CA89E42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DE0C502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2F29F71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50DB70FD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0D8A89E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16DA3825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813431" w14:paraId="703D949B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C3A5E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E813AB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477A23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56395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6A474A" w14:textId="77777777" w:rsidR="00813431" w:rsidRDefault="0081343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33BD805F" w14:textId="08024065" w:rsidR="006827BD" w:rsidRDefault="00813431">
      <w:pPr>
        <w:widowControl/>
      </w:pPr>
      <w:r>
        <w:rPr>
          <w:rFonts w:ascii="Arial" w:hAnsi="Arial" w:cs="Arial"/>
          <w:kern w:val="0"/>
          <w:sz w:val="18"/>
          <w:szCs w:val="18"/>
        </w:rPr>
        <w:br/>
      </w:r>
      <w:r w:rsidR="006827BD" w:rsidRPr="006827BD">
        <w:rPr>
          <w:noProof/>
        </w:rPr>
        <w:drawing>
          <wp:inline distT="0" distB="0" distL="0" distR="0" wp14:anchorId="0ABA49C6" wp14:editId="36F59FDA">
            <wp:extent cx="4091940" cy="1765300"/>
            <wp:effectExtent l="0" t="0" r="381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3822" w14:textId="1956CBBA" w:rsidR="006827BD" w:rsidRDefault="006827BD">
      <w:pPr>
        <w:widowControl/>
      </w:pPr>
    </w:p>
    <w:p w14:paraId="31D24F33" w14:textId="5402219A" w:rsidR="00526CBC" w:rsidRDefault="00526CBC">
      <w:pPr>
        <w:widowControl/>
      </w:pPr>
      <w:r>
        <w:rPr>
          <w:rFonts w:hint="eastAsia"/>
        </w:rPr>
        <w:t>模型</w:t>
      </w:r>
      <w:proofErr w:type="gramStart"/>
      <w:r>
        <w:rPr>
          <w:rFonts w:hint="eastAsia"/>
        </w:rPr>
        <w:t>殘差圖</w:t>
      </w:r>
      <w:proofErr w:type="gramEnd"/>
    </w:p>
    <w:p w14:paraId="70D005E8" w14:textId="4C2BFBC8" w:rsidR="00526CBC" w:rsidRDefault="00526CBC">
      <w:pPr>
        <w:widowControl/>
        <w:rPr>
          <w:rFonts w:hint="eastAsia"/>
        </w:rPr>
      </w:pPr>
      <w:r w:rsidRPr="00526CBC">
        <w:rPr>
          <w:rFonts w:hint="eastAsia"/>
          <w:noProof/>
        </w:rPr>
        <w:lastRenderedPageBreak/>
        <w:drawing>
          <wp:inline distT="0" distB="0" distL="0" distR="0" wp14:anchorId="569D4751" wp14:editId="0BFEE1E0">
            <wp:extent cx="3333750" cy="2146935"/>
            <wp:effectExtent l="0" t="0" r="0" b="571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EA25E" w14:textId="5B737A15" w:rsidR="00C77EC3" w:rsidRDefault="006827BD">
      <w:pPr>
        <w:widowControl/>
        <w:rPr>
          <w:rFonts w:hint="eastAsia"/>
        </w:rPr>
      </w:pPr>
      <w:proofErr w:type="gramStart"/>
      <w:r>
        <w:rPr>
          <w:rFonts w:hint="eastAsia"/>
        </w:rPr>
        <w:t>將殘差</w:t>
      </w:r>
      <w:proofErr w:type="gramEnd"/>
      <w:r>
        <w:rPr>
          <w:rFonts w:hint="eastAsia"/>
        </w:rPr>
        <w:t>&lt;-300</w:t>
      </w:r>
      <w:r>
        <w:rPr>
          <w:rFonts w:hint="eastAsia"/>
        </w:rPr>
        <w:t>或</w:t>
      </w:r>
      <w:r>
        <w:rPr>
          <w:rFonts w:hint="eastAsia"/>
        </w:rPr>
        <w:t>&gt;300</w:t>
      </w:r>
      <w:r>
        <w:rPr>
          <w:rFonts w:hint="eastAsia"/>
        </w:rPr>
        <w:t>者設置</w:t>
      </w:r>
      <w:r>
        <w:rPr>
          <w:rFonts w:hint="eastAsia"/>
        </w:rPr>
        <w:t>dummy variable</w:t>
      </w:r>
    </w:p>
    <w:p w14:paraId="781F4EC4" w14:textId="5F747391" w:rsidR="006827BD" w:rsidRDefault="006827BD">
      <w:pPr>
        <w:widowControl/>
      </w:pPr>
      <w:r>
        <w:t>2011M08</w:t>
      </w:r>
    </w:p>
    <w:p w14:paraId="4D97C0AF" w14:textId="23DC8F5C" w:rsidR="006827BD" w:rsidRDefault="006827BD">
      <w:pPr>
        <w:widowControl/>
      </w:pPr>
      <w:r>
        <w:t>2011M11</w:t>
      </w:r>
    </w:p>
    <w:p w14:paraId="3C43ED59" w14:textId="12331C69" w:rsidR="006827BD" w:rsidRDefault="006827BD" w:rsidP="003A1F5D"/>
    <w:p w14:paraId="4DD59F84" w14:textId="15C01092" w:rsidR="006827BD" w:rsidRDefault="006827BD" w:rsidP="003A1F5D">
      <w:r>
        <w:rPr>
          <w:rFonts w:hint="eastAsia"/>
        </w:rPr>
        <w:t>調整後</w:t>
      </w:r>
    </w:p>
    <w:p w14:paraId="04485FA6" w14:textId="678A1607" w:rsidR="006827BD" w:rsidRDefault="006827BD" w:rsidP="003A1F5D"/>
    <w:p w14:paraId="2B3110E5" w14:textId="77777777" w:rsidR="006827BD" w:rsidRDefault="006827BD" w:rsidP="006827BD">
      <w:pPr>
        <w:autoSpaceDE w:val="0"/>
        <w:autoSpaceDN w:val="0"/>
        <w:adjustRightInd w:val="0"/>
        <w:rPr>
          <w:rFonts w:ascii="Arial" w:hAnsi="Arial" w:cs="Arial"/>
          <w:kern w:val="0"/>
          <w:sz w:val="18"/>
          <w:szCs w:val="18"/>
        </w:r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7"/>
        <w:gridCol w:w="1103"/>
        <w:gridCol w:w="1207"/>
        <w:gridCol w:w="1208"/>
        <w:gridCol w:w="997"/>
      </w:tblGrid>
      <w:tr w:rsidR="006827BD" w14:paraId="194DCB2C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61D8CB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Dependent Variable: GOLD1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23618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32009A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63692E92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780571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Method: Least Squares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392AD3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2CA2A9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32AF8E32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2C7692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Date: 05/31/20   Time: 10:33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560768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66ED6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0872EAFD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EEE9F6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Sample: 2010M01 2019M12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2BEAB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9969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79C2955C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432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AD8E01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Included observations: 120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7017E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5115EB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4B1C2B6C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8E8E515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9A91771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F5287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61E0B9C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09B04A39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264ED3E0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BAA95A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FF9061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5292EE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DBAF6B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5788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4969AA6A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30E9E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Variable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F49FDD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Coefficient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59A4F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Std. Error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1D84F1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t-Statistic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1ECE4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Prob.  </w:t>
            </w:r>
          </w:p>
        </w:tc>
      </w:tr>
      <w:tr w:rsidR="006827BD" w14:paraId="5575DB12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75BB7833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3FF389C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612B8AB7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758AB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E574819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46F89533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62224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C99E03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FB6FA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DB5F27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E15D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6EB240B4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0A9EE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OIL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03F895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1.776614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64664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1.453952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B3F506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1.221921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CBDB8A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0.2243</w:t>
            </w:r>
          </w:p>
        </w:tc>
      </w:tr>
      <w:tr w:rsidR="006827BD" w14:paraId="5C0583F6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693818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USD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99D08E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-12.63343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E29746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5.808310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D24168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-2.175061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3F89E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0.0317</w:t>
            </w:r>
          </w:p>
        </w:tc>
      </w:tr>
      <w:tr w:rsidR="006827BD" w14:paraId="735AEE32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A467E8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CPI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331807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20.66368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2DC23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8.563344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7FE988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2.413038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2ED980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0.0174</w:t>
            </w:r>
          </w:p>
        </w:tc>
      </w:tr>
      <w:tr w:rsidR="006827BD" w14:paraId="080B0C4D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70E72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61A2A8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395.3633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A9E3CB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150.0283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94CEA5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2.635258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C85900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0.0096</w:t>
            </w:r>
          </w:p>
        </w:tc>
      </w:tr>
      <w:tr w:rsidR="006827BD" w14:paraId="7E978DCB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E39B6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DUM2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CD5F15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328.4698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C5B05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148.2743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0A383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2.215285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1A9A21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0.0287</w:t>
            </w:r>
          </w:p>
        </w:tc>
      </w:tr>
      <w:tr w:rsidR="006827BD" w14:paraId="39B3662F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27B297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FAF87C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332.9512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1B9EA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605.6496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1BB23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0.549742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952B86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0.5836</w:t>
            </w:r>
          </w:p>
        </w:tc>
      </w:tr>
      <w:tr w:rsidR="006827BD" w14:paraId="49E2D925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263DCE3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3C1DB2B4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5A5D6CB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4D21AE8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2" w:color="auto"/>
              <w:right w:val="nil"/>
            </w:tcBorders>
            <w:vAlign w:val="bottom"/>
          </w:tcPr>
          <w:p w14:paraId="20326F41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7004C9E4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B133B0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8B936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861107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480D2A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2DD301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00056189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C22BB0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2BC27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0.370057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90D5E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Mean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819A3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1346.520</w:t>
            </w:r>
          </w:p>
        </w:tc>
      </w:tr>
      <w:tr w:rsidR="006827BD" w14:paraId="1096B85C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B716D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Adjusted R-squared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BB4654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0.342428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85E327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S.D. dependent var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98CA53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180.7505</w:t>
            </w:r>
          </w:p>
        </w:tc>
      </w:tr>
      <w:tr w:rsidR="006827BD" w14:paraId="12402A97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2B4B9C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S.E. of regression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005D43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146.5720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6B905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Akaike info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7262AB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12.86162</w:t>
            </w:r>
          </w:p>
        </w:tc>
      </w:tr>
      <w:tr w:rsidR="006827BD" w14:paraId="65FBCCD2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EAF0F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Sum squared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resid</w:t>
            </w:r>
            <w:proofErr w:type="spellEnd"/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7EA1E0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2449103.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14D689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Schwarz criterion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CEDCDC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13.00099</w:t>
            </w:r>
          </w:p>
        </w:tc>
      </w:tr>
      <w:tr w:rsidR="006827BD" w14:paraId="4930DF56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ED7985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Log likelihood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5BA601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-765.6971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FC412B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 xml:space="preserve">    Hannan-Quinn </w:t>
            </w:r>
            <w:proofErr w:type="spellStart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criter</w:t>
            </w:r>
            <w:proofErr w:type="spellEnd"/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9A5EB9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12.91822</w:t>
            </w:r>
          </w:p>
        </w:tc>
      </w:tr>
      <w:tr w:rsidR="006827BD" w14:paraId="60FB8F90" w14:textId="77777777" w:rsidTr="006827BD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4B118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F-statistic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3AD12B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13.39377</w:t>
            </w:r>
          </w:p>
        </w:tc>
        <w:tc>
          <w:tcPr>
            <w:tcW w:w="2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772461" w14:textId="77777777" w:rsidR="006827BD" w:rsidRDefault="006827BD">
            <w:pPr>
              <w:autoSpaceDE w:val="0"/>
              <w:autoSpaceDN w:val="0"/>
              <w:adjustRightInd w:val="0"/>
              <w:ind w:right="1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    Durbin-Watson stat</w:t>
            </w: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7224D4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0.238237</w:t>
            </w:r>
          </w:p>
        </w:tc>
      </w:tr>
      <w:tr w:rsidR="006827BD" w14:paraId="2252E6E3" w14:textId="77777777">
        <w:tblPrEx>
          <w:tblCellMar>
            <w:top w:w="0" w:type="dxa"/>
            <w:bottom w:w="0" w:type="dxa"/>
          </w:tblCellMar>
        </w:tblPrEx>
        <w:trPr>
          <w:trHeight w:val="22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BF6A25" w14:textId="77777777" w:rsidR="006827BD" w:rsidRDefault="006827BD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Prob(F-statistic)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7D753" w14:textId="77777777" w:rsidR="006827BD" w:rsidRDefault="006827BD">
            <w:pPr>
              <w:autoSpaceDE w:val="0"/>
              <w:autoSpaceDN w:val="0"/>
              <w:adjustRightInd w:val="0"/>
              <w:ind w:right="10"/>
              <w:jc w:val="righ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  <w:t>0.000000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EC425F" w14:textId="77777777" w:rsidR="006827BD" w:rsidRDefault="006827BD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B31B2" w14:textId="77777777" w:rsidR="006827BD" w:rsidRDefault="006827BD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E44D0" w14:textId="77777777" w:rsidR="006827BD" w:rsidRDefault="006827BD">
            <w:pPr>
              <w:autoSpaceDE w:val="0"/>
              <w:autoSpaceDN w:val="0"/>
              <w:adjustRightInd w:val="0"/>
              <w:ind w:right="1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0A0DF6E0" w14:textId="77777777">
        <w:tblPrEx>
          <w:tblCellMar>
            <w:top w:w="0" w:type="dxa"/>
            <w:bottom w:w="0" w:type="dxa"/>
          </w:tblCellMar>
        </w:tblPrEx>
        <w:trPr>
          <w:trHeight w:hRule="exact" w:val="90"/>
        </w:trPr>
        <w:tc>
          <w:tcPr>
            <w:tcW w:w="201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617047BD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2B7CFD1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75075178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34CD662D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double" w:sz="6" w:space="0" w:color="auto"/>
              <w:right w:val="nil"/>
            </w:tcBorders>
            <w:vAlign w:val="bottom"/>
          </w:tcPr>
          <w:p w14:paraId="46D5904F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  <w:tr w:rsidR="006827BD" w14:paraId="41DE61CC" w14:textId="77777777">
        <w:tblPrEx>
          <w:tblCellMar>
            <w:top w:w="0" w:type="dxa"/>
            <w:bottom w:w="0" w:type="dxa"/>
          </w:tblCellMar>
        </w:tblPrEx>
        <w:trPr>
          <w:trHeight w:hRule="exact" w:val="135"/>
        </w:trPr>
        <w:tc>
          <w:tcPr>
            <w:tcW w:w="201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4C4B07D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B37F55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28A424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DBEC2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FC15D4" w14:textId="77777777" w:rsidR="006827BD" w:rsidRDefault="006827BD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</w:p>
        </w:tc>
      </w:tr>
    </w:tbl>
    <w:p w14:paraId="4388CB7B" w14:textId="46897B2A" w:rsidR="006827BD" w:rsidRDefault="006827BD" w:rsidP="003A1F5D">
      <w:r>
        <w:rPr>
          <w:rFonts w:ascii="Arial" w:hAnsi="Arial" w:cs="Arial"/>
          <w:kern w:val="0"/>
          <w:sz w:val="18"/>
          <w:szCs w:val="18"/>
        </w:rPr>
        <w:lastRenderedPageBreak/>
        <w:br/>
      </w:r>
      <w:r w:rsidRPr="006827BD">
        <w:rPr>
          <w:noProof/>
        </w:rPr>
        <w:drawing>
          <wp:inline distT="0" distB="0" distL="0" distR="0" wp14:anchorId="2AE83AAE" wp14:editId="641806A1">
            <wp:extent cx="4091940" cy="1765300"/>
            <wp:effectExtent l="0" t="0" r="381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D200" w14:textId="77777777" w:rsidR="006827BD" w:rsidRPr="004E4F99" w:rsidRDefault="006827BD" w:rsidP="003A1F5D">
      <w:pPr>
        <w:rPr>
          <w:rFonts w:hint="eastAsia"/>
        </w:rPr>
      </w:pPr>
    </w:p>
    <w:sectPr w:rsidR="006827BD" w:rsidRPr="004E4F9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462"/>
    <w:rsid w:val="00051D6E"/>
    <w:rsid w:val="00183411"/>
    <w:rsid w:val="001F2BCE"/>
    <w:rsid w:val="002236D2"/>
    <w:rsid w:val="0028268C"/>
    <w:rsid w:val="002B2B08"/>
    <w:rsid w:val="00380309"/>
    <w:rsid w:val="003A1F5D"/>
    <w:rsid w:val="0042694A"/>
    <w:rsid w:val="00482BEF"/>
    <w:rsid w:val="004E4F99"/>
    <w:rsid w:val="004E7B6A"/>
    <w:rsid w:val="00526CBC"/>
    <w:rsid w:val="005A0DF0"/>
    <w:rsid w:val="005F6A2F"/>
    <w:rsid w:val="006827BD"/>
    <w:rsid w:val="006F658C"/>
    <w:rsid w:val="007E2E92"/>
    <w:rsid w:val="007F54CE"/>
    <w:rsid w:val="00811545"/>
    <w:rsid w:val="00813431"/>
    <w:rsid w:val="0084149F"/>
    <w:rsid w:val="0086704F"/>
    <w:rsid w:val="009D0F54"/>
    <w:rsid w:val="00A2235B"/>
    <w:rsid w:val="00B654A4"/>
    <w:rsid w:val="00C77EC3"/>
    <w:rsid w:val="00C93AA7"/>
    <w:rsid w:val="00D31815"/>
    <w:rsid w:val="00E17568"/>
    <w:rsid w:val="00EA1462"/>
    <w:rsid w:val="00EA2938"/>
    <w:rsid w:val="00EC0BA9"/>
    <w:rsid w:val="00EC316D"/>
    <w:rsid w:val="00ED2901"/>
    <w:rsid w:val="00F0540C"/>
    <w:rsid w:val="00FB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23212"/>
  <w15:chartTrackingRefBased/>
  <w15:docId w15:val="{E3B5EECA-AC61-4884-ABF1-740C792E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10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zhiyu</dc:creator>
  <cp:keywords/>
  <dc:description/>
  <cp:lastModifiedBy>may</cp:lastModifiedBy>
  <cp:revision>21</cp:revision>
  <dcterms:created xsi:type="dcterms:W3CDTF">2020-05-27T03:36:00Z</dcterms:created>
  <dcterms:modified xsi:type="dcterms:W3CDTF">2020-05-31T02:56:00Z</dcterms:modified>
</cp:coreProperties>
</file>