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中文文档阅读 · RI</w:t>
      </w:r>
    </w:p>
    <w:p>
      <w:r>
        <w:t xml:space="preserve">RI means rank indicator. 中文原文，保留图片、表格和公式。</w:t>
      </w:r>
    </w:p>
    <w:p>
      <m:oMath>
        <m:r>
          <m:t>E = mc²</m:t>
        </m:r>
      </m:oMath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参数</w:t>
            </w:r>
          </w:p>
        </w:tc>
        <w:tc>
          <w:p>
            <w:r>
              <w:t xml:space="preserve">含义</w:t>
            </w:r>
          </w:p>
        </w:tc>
      </w:tr>
      <w:tr>
        <w:tc>
          <w:p>
            <w:r>
              <w:t xml:space="preserve">RI</w:t>
            </w:r>
          </w:p>
        </w:tc>
        <w:tc>
          <w:p>
            <w:r>
              <w:t xml:space="preserve">秩指示</w:t>
            </w:r>
          </w:p>
        </w:tc>
      </w:tr>
    </w:tbl>
    <w:p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  <w:t xml:space="preserve">Second page RI continuation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91b0812f6e43ce61715ac8c5482c70e161651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2026-10-11T04:06:46.382Z</dcterms:created>
  <dcterms:modified xsi:type="dcterms:W3CDTF">2026-10-11T04:06:46.383Z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