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E70C" w14:textId="77777777" w:rsidR="00D25237" w:rsidRDefault="00D25237" w:rsidP="00D25237">
      <w:pPr>
        <w:pStyle w:val="a3"/>
        <w:spacing w:afterLines="50" w:after="156"/>
        <w:rPr>
          <w:rFonts w:ascii="方正华隶简体" w:eastAsia="方正华隶简体" w:hAnsi="方正华隶简体" w:cs="方正华隶简体"/>
          <w:sz w:val="40"/>
          <w:szCs w:val="56"/>
        </w:rPr>
      </w:pPr>
      <w:r>
        <w:rPr>
          <w:rFonts w:ascii="方正华隶简体" w:eastAsia="方正华隶简体" w:hAnsi="方正华隶简体" w:cs="方正华隶简体" w:hint="eastAsia"/>
          <w:sz w:val="40"/>
          <w:szCs w:val="56"/>
        </w:rPr>
        <w:t>北京理工大学珠海学院大学物理实验报告</w:t>
      </w:r>
    </w:p>
    <w:p w14:paraId="28E18D9B" w14:textId="7DEC2D24" w:rsidR="00D25237" w:rsidRDefault="00D25237" w:rsidP="00D25237">
      <w:pPr>
        <w:pStyle w:val="a3"/>
        <w:spacing w:afterLines="50" w:after="156"/>
        <w:rPr>
          <w:sz w:val="22"/>
          <w:szCs w:val="36"/>
        </w:rPr>
      </w:pPr>
      <w:r>
        <w:rPr>
          <w:rFonts w:hint="eastAsia"/>
          <w:sz w:val="22"/>
          <w:szCs w:val="36"/>
        </w:rPr>
        <w:t>小组内编号：_____   姓名：</w:t>
      </w:r>
      <w:proofErr w:type="gramStart"/>
      <w:r w:rsidR="00B5536D">
        <w:rPr>
          <w:rFonts w:hint="eastAsia"/>
          <w:sz w:val="22"/>
          <w:szCs w:val="36"/>
        </w:rPr>
        <w:t>林义颖</w:t>
      </w:r>
      <w:proofErr w:type="gramEnd"/>
      <w:r>
        <w:rPr>
          <w:rFonts w:hint="eastAsia"/>
          <w:sz w:val="22"/>
          <w:szCs w:val="36"/>
        </w:rPr>
        <w:t>_________ 学号：_</w:t>
      </w:r>
      <w:r w:rsidR="00B5536D">
        <w:rPr>
          <w:sz w:val="22"/>
          <w:szCs w:val="36"/>
        </w:rPr>
        <w:t>180041104161</w:t>
      </w:r>
      <w:r>
        <w:rPr>
          <w:rFonts w:hint="eastAsia"/>
          <w:sz w:val="22"/>
          <w:szCs w:val="36"/>
        </w:rPr>
        <w:t>_________ 班级：__</w:t>
      </w:r>
      <w:r w:rsidR="00B5536D">
        <w:rPr>
          <w:rFonts w:hint="eastAsia"/>
          <w:sz w:val="22"/>
          <w:szCs w:val="36"/>
        </w:rPr>
        <w:t>示波器</w:t>
      </w:r>
      <w:r>
        <w:rPr>
          <w:rFonts w:hint="eastAsia"/>
          <w:sz w:val="22"/>
          <w:szCs w:val="36"/>
        </w:rPr>
        <w:t>________实验时间：____________</w:t>
      </w:r>
    </w:p>
    <w:tbl>
      <w:tblPr>
        <w:tblStyle w:val="a7"/>
        <w:tblW w:w="9962" w:type="dxa"/>
        <w:tblLayout w:type="fixed"/>
        <w:tblLook w:val="04A0" w:firstRow="1" w:lastRow="0" w:firstColumn="1" w:lastColumn="0" w:noHBand="0" w:noVBand="1"/>
      </w:tblPr>
      <w:tblGrid>
        <w:gridCol w:w="1152"/>
        <w:gridCol w:w="8810"/>
      </w:tblGrid>
      <w:tr w:rsidR="00D25237" w14:paraId="36D42949" w14:textId="77777777" w:rsidTr="0009268C">
        <w:trPr>
          <w:trHeight w:val="631"/>
        </w:trPr>
        <w:tc>
          <w:tcPr>
            <w:tcW w:w="1152" w:type="dxa"/>
            <w:vAlign w:val="center"/>
          </w:tcPr>
          <w:p w14:paraId="700234D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实验名称</w:t>
            </w:r>
          </w:p>
        </w:tc>
        <w:tc>
          <w:tcPr>
            <w:tcW w:w="8810" w:type="dxa"/>
            <w:vAlign w:val="center"/>
          </w:tcPr>
          <w:p w14:paraId="1FB3266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示波器的使用</w:t>
            </w:r>
          </w:p>
        </w:tc>
      </w:tr>
      <w:tr w:rsidR="00D25237" w14:paraId="3B253BE7" w14:textId="77777777" w:rsidTr="0009268C">
        <w:trPr>
          <w:trHeight w:val="1395"/>
        </w:trPr>
        <w:tc>
          <w:tcPr>
            <w:tcW w:w="1152" w:type="dxa"/>
            <w:vAlign w:val="center"/>
          </w:tcPr>
          <w:p w14:paraId="0440AB64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实验目的</w:t>
            </w:r>
          </w:p>
        </w:tc>
        <w:tc>
          <w:tcPr>
            <w:tcW w:w="8810" w:type="dxa"/>
            <w:vAlign w:val="center"/>
          </w:tcPr>
          <w:p w14:paraId="3FFBD4F3" w14:textId="77777777" w:rsidR="00D25237" w:rsidRDefault="00D25237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</w:tc>
      </w:tr>
      <w:tr w:rsidR="00D25237" w14:paraId="5D620322" w14:textId="77777777" w:rsidTr="0009268C">
        <w:trPr>
          <w:trHeight w:val="930"/>
        </w:trPr>
        <w:tc>
          <w:tcPr>
            <w:tcW w:w="1152" w:type="dxa"/>
            <w:vAlign w:val="center"/>
          </w:tcPr>
          <w:p w14:paraId="1E77EDA7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实验仪器</w:t>
            </w:r>
          </w:p>
        </w:tc>
        <w:tc>
          <w:tcPr>
            <w:tcW w:w="8810" w:type="dxa"/>
            <w:vAlign w:val="center"/>
          </w:tcPr>
          <w:p w14:paraId="79E4E63F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</w:tc>
      </w:tr>
      <w:tr w:rsidR="00D25237" w14:paraId="51FCE2C0" w14:textId="77777777" w:rsidTr="0009268C">
        <w:trPr>
          <w:trHeight w:val="9346"/>
        </w:trPr>
        <w:tc>
          <w:tcPr>
            <w:tcW w:w="1152" w:type="dxa"/>
            <w:vAlign w:val="center"/>
          </w:tcPr>
          <w:p w14:paraId="141F201F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实验原理</w:t>
            </w:r>
          </w:p>
        </w:tc>
        <w:tc>
          <w:tcPr>
            <w:tcW w:w="8810" w:type="dxa"/>
          </w:tcPr>
          <w:p w14:paraId="092006E7" w14:textId="77777777" w:rsidR="00D25237" w:rsidRDefault="00D25237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1.</w:t>
            </w:r>
            <w:r w:rsidR="00B35119">
              <w:rPr>
                <w:rFonts w:hint="eastAsia"/>
                <w:sz w:val="22"/>
                <w:szCs w:val="36"/>
              </w:rPr>
              <w:t>示波器基本结构</w:t>
            </w:r>
          </w:p>
          <w:p w14:paraId="2CB583E4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A918F9A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D3EF59D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3616CB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B956D4B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3E8EBFE5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564926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E505313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6A8FF6D0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FFC6D98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2052681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1AA2E4E1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6334030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73267FA" w14:textId="77777777" w:rsidR="00D25237" w:rsidRDefault="00D25237" w:rsidP="00CB06A2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3CBA315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63C3E7C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1035FD6E" w14:textId="77777777" w:rsidR="00D25237" w:rsidRDefault="00D25237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2.</w:t>
            </w:r>
            <w:r w:rsidR="00B35119">
              <w:rPr>
                <w:rFonts w:hint="eastAsia"/>
                <w:sz w:val="22"/>
                <w:szCs w:val="36"/>
              </w:rPr>
              <w:t>电偏转</w:t>
            </w:r>
            <w:r>
              <w:rPr>
                <w:rFonts w:hint="eastAsia"/>
                <w:sz w:val="22"/>
                <w:szCs w:val="36"/>
              </w:rPr>
              <w:t>系统的工作原理</w:t>
            </w:r>
          </w:p>
          <w:p w14:paraId="02482B66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5B591A4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1A11327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5B689017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556CA2CA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3ADF075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2EE8084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12C4EA6C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761F9F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4C05E10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12E56F05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6E0D92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AF85C53" w14:textId="77777777" w:rsidR="00D25237" w:rsidRDefault="00D25237" w:rsidP="00CB06A2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4FAD936" w14:textId="77777777" w:rsidR="00CB06A2" w:rsidRDefault="00CB06A2" w:rsidP="00CB06A2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466BA63D" w14:textId="77777777" w:rsidR="00CB06A2" w:rsidRDefault="00CB06A2" w:rsidP="00CB06A2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AD53FCA" w14:textId="77777777" w:rsidR="00D25237" w:rsidRDefault="00D25237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</w:tc>
      </w:tr>
      <w:tr w:rsidR="00D25237" w14:paraId="30A73F8E" w14:textId="77777777" w:rsidTr="0009268C">
        <w:trPr>
          <w:trHeight w:val="9612"/>
        </w:trPr>
        <w:tc>
          <w:tcPr>
            <w:tcW w:w="1152" w:type="dxa"/>
            <w:vAlign w:val="center"/>
          </w:tcPr>
          <w:p w14:paraId="6D93CCB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lastRenderedPageBreak/>
              <w:t>实验原理</w:t>
            </w:r>
          </w:p>
        </w:tc>
        <w:tc>
          <w:tcPr>
            <w:tcW w:w="8810" w:type="dxa"/>
          </w:tcPr>
          <w:p w14:paraId="5A20A68C" w14:textId="77777777" w:rsidR="00D25237" w:rsidRDefault="00D25237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3.示波器</w:t>
            </w:r>
            <w:r w:rsidR="00CB06A2">
              <w:rPr>
                <w:rFonts w:hint="eastAsia"/>
                <w:sz w:val="22"/>
                <w:szCs w:val="36"/>
              </w:rPr>
              <w:t>扫描和显示波形</w:t>
            </w:r>
            <w:r w:rsidR="00CB06A2">
              <w:rPr>
                <w:sz w:val="22"/>
                <w:szCs w:val="36"/>
              </w:rPr>
              <w:t>原理</w:t>
            </w:r>
          </w:p>
          <w:p w14:paraId="31A239A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37899720" w14:textId="77777777" w:rsidR="00D25237" w:rsidRPr="00CB06A2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347784F6" w14:textId="77777777" w:rsidR="00D25237" w:rsidRPr="00CB06A2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68349F24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5CA16BF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4D78216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AA68AF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322EF5A3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E922D0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58D5617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D082357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0C407AAE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0AF0FEC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70298BD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39AA79DB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5C118F50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8B3D837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167A7BE4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3EF9F5C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4AC17BD7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BB8C4D6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A644EDC" w14:textId="77777777" w:rsidR="00CB06A2" w:rsidRDefault="00CB06A2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75323758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</w:p>
          <w:p w14:paraId="22821AB0" w14:textId="77777777" w:rsidR="00D25237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4.整步</w:t>
            </w:r>
          </w:p>
          <w:p w14:paraId="7446A52E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53BCE58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7267F0E3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18913C63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16C668A0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4A8809D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F5AF39B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3F4062B7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417E56B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43C8F2AB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0F1257D3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4DBFFAFD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90CA4BC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55189E8E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C879AC2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6948D0E7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9831240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45FDD0B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0CAFC6E4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4E6DCEC7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65A279BD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25253283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  <w:p w14:paraId="1F0F7FD1" w14:textId="77777777" w:rsidR="00CB06A2" w:rsidRDefault="00CB06A2" w:rsidP="00D25237">
            <w:pPr>
              <w:pStyle w:val="a3"/>
              <w:pBdr>
                <w:bottom w:val="none" w:sz="0" w:space="0" w:color="auto"/>
              </w:pBdr>
              <w:jc w:val="both"/>
              <w:rPr>
                <w:sz w:val="22"/>
                <w:szCs w:val="36"/>
              </w:rPr>
            </w:pPr>
          </w:p>
        </w:tc>
      </w:tr>
      <w:tr w:rsidR="00D25237" w14:paraId="2D5A5BAF" w14:textId="77777777" w:rsidTr="0009268C">
        <w:trPr>
          <w:trHeight w:val="13644"/>
        </w:trPr>
        <w:tc>
          <w:tcPr>
            <w:tcW w:w="1152" w:type="dxa"/>
            <w:vAlign w:val="center"/>
          </w:tcPr>
          <w:p w14:paraId="1B3E0121" w14:textId="77777777" w:rsidR="00D25237" w:rsidRDefault="00D25237" w:rsidP="0009268C">
            <w:pPr>
              <w:pStyle w:val="a3"/>
              <w:pBdr>
                <w:bottom w:val="none" w:sz="0" w:space="0" w:color="auto"/>
              </w:pBdr>
              <w:rPr>
                <w:sz w:val="22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lastRenderedPageBreak/>
              <w:t>数据记录与处理</w:t>
            </w:r>
          </w:p>
        </w:tc>
        <w:tc>
          <w:tcPr>
            <w:tcW w:w="8810" w:type="dxa"/>
          </w:tcPr>
          <w:p w14:paraId="34BE20F6" w14:textId="77777777" w:rsidR="00E85FFE" w:rsidRPr="00E85FFE" w:rsidRDefault="00795286" w:rsidP="00E85FF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cs="Times New Roman"/>
                <w:szCs w:val="21"/>
              </w:rPr>
            </w:pPr>
            <w:r w:rsidRPr="00E85FFE">
              <w:rPr>
                <w:rFonts w:ascii="Times New Roman" w:cs="Times New Roman"/>
                <w:b/>
                <w:szCs w:val="21"/>
              </w:rPr>
              <w:t>用</w:t>
            </w:r>
            <w:r w:rsidRPr="00E85FFE">
              <w:rPr>
                <w:rFonts w:ascii="Times New Roman" w:cs="Times New Roman"/>
                <w:b/>
                <w:szCs w:val="21"/>
              </w:rPr>
              <w:t xml:space="preserve"> x </w:t>
            </w:r>
            <w:r w:rsidRPr="00E85FFE">
              <w:rPr>
                <w:rFonts w:ascii="Times New Roman" w:cs="Times New Roman"/>
                <w:b/>
                <w:szCs w:val="21"/>
              </w:rPr>
              <w:t>轴的时基测信号的时间参数</w:t>
            </w: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Pr="00E85FFE">
              <w:rPr>
                <w:rFonts w:ascii="Times New Roman" w:cs="Times New Roman"/>
                <w:szCs w:val="21"/>
              </w:rPr>
              <w:t>1</w:t>
            </w:r>
            <w:r w:rsidRPr="00E85FFE">
              <w:rPr>
                <w:rFonts w:ascii="Times New Roman" w:cs="Times New Roman" w:hint="eastAsia"/>
                <w:szCs w:val="21"/>
              </w:rPr>
              <w:t>）</w:t>
            </w:r>
            <w:r w:rsidRPr="00E85FFE">
              <w:rPr>
                <w:rFonts w:ascii="Times New Roman" w:cs="Times New Roman"/>
                <w:szCs w:val="21"/>
              </w:rPr>
              <w:t>测量示波器自带方波输出信号的周期</w:t>
            </w:r>
            <w:r w:rsidRPr="00E85FFE">
              <w:rPr>
                <w:rFonts w:ascii="Times New Roman" w:cs="Times New Roman"/>
                <w:szCs w:val="21"/>
              </w:rPr>
              <w:t>(</w:t>
            </w:r>
            <w:r w:rsidRPr="00E85FFE">
              <w:rPr>
                <w:rFonts w:ascii="Times New Roman" w:cs="Times New Roman"/>
                <w:szCs w:val="21"/>
              </w:rPr>
              <w:t>时基分别为</w:t>
            </w:r>
            <w:r w:rsidRPr="00E85FFE">
              <w:rPr>
                <w:rFonts w:ascii="Times New Roman" w:cs="Times New Roman"/>
                <w:szCs w:val="21"/>
              </w:rPr>
              <w:t xml:space="preserve"> 0.1ms/cm</w:t>
            </w:r>
            <w:r w:rsidRPr="00E85FFE">
              <w:rPr>
                <w:rFonts w:ascii="Times New Roman" w:cs="Times New Roman"/>
                <w:szCs w:val="21"/>
              </w:rPr>
              <w:t>，</w:t>
            </w:r>
            <w:r w:rsidRPr="00E85FFE">
              <w:rPr>
                <w:rFonts w:ascii="Times New Roman" w:cs="Times New Roman"/>
                <w:szCs w:val="21"/>
              </w:rPr>
              <w:t xml:space="preserve"> 0.2ms/cm</w:t>
            </w:r>
            <w:r w:rsidRPr="00E85FFE">
              <w:rPr>
                <w:rFonts w:ascii="Times New Roman" w:cs="Times New Roman"/>
                <w:szCs w:val="21"/>
              </w:rPr>
              <w:t>，</w:t>
            </w: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Pr="00E85FFE">
              <w:rPr>
                <w:rFonts w:ascii="Times New Roman" w:cs="Times New Roman"/>
                <w:szCs w:val="21"/>
              </w:rPr>
              <w:t>0.5ms/cm)</w:t>
            </w:r>
            <w:r w:rsidRPr="00E85FFE">
              <w:rPr>
                <w:rFonts w:ascii="Times New Roman" w:cs="Times New Roman"/>
                <w:szCs w:val="21"/>
              </w:rPr>
              <w:t>。</w:t>
            </w:r>
          </w:p>
          <w:tbl>
            <w:tblPr>
              <w:tblStyle w:val="a7"/>
              <w:tblW w:w="0" w:type="auto"/>
              <w:tblInd w:w="465" w:type="dxa"/>
              <w:tblLayout w:type="fixed"/>
              <w:tblLook w:val="04A0" w:firstRow="1" w:lastRow="0" w:firstColumn="1" w:lastColumn="0" w:noHBand="0" w:noVBand="1"/>
            </w:tblPr>
            <w:tblGrid>
              <w:gridCol w:w="2146"/>
              <w:gridCol w:w="2146"/>
              <w:gridCol w:w="2146"/>
              <w:gridCol w:w="2146"/>
            </w:tblGrid>
            <w:tr w:rsidR="00E85FFE" w14:paraId="398A1719" w14:textId="77777777" w:rsidTr="00E85FFE">
              <w:tc>
                <w:tcPr>
                  <w:tcW w:w="2146" w:type="dxa"/>
                </w:tcPr>
                <w:p w14:paraId="7D034C43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2146" w:type="dxa"/>
                </w:tcPr>
                <w:p w14:paraId="0291B0D0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2146" w:type="dxa"/>
                </w:tcPr>
                <w:p w14:paraId="2A38C274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2146" w:type="dxa"/>
                </w:tcPr>
                <w:p w14:paraId="5E889A08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3</w:t>
                  </w:r>
                </w:p>
              </w:tc>
            </w:tr>
            <w:tr w:rsidR="00E85FFE" w14:paraId="098F3C89" w14:textId="77777777" w:rsidTr="00E85FFE">
              <w:tc>
                <w:tcPr>
                  <w:tcW w:w="2146" w:type="dxa"/>
                </w:tcPr>
                <w:p w14:paraId="01A4ED08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选择</w:t>
                  </w:r>
                  <w:r>
                    <w:rPr>
                      <w:rFonts w:ascii="Times New Roman" w:cs="Times New Roman"/>
                      <w:szCs w:val="21"/>
                    </w:rPr>
                    <w:t>时基</w:t>
                  </w:r>
                  <w:proofErr w:type="spellStart"/>
                  <w:r>
                    <w:rPr>
                      <w:rFonts w:ascii="Times New Roman" w:cs="Times New Roman" w:hint="eastAsia"/>
                      <w:szCs w:val="21"/>
                    </w:rPr>
                    <w:t>ms</w:t>
                  </w:r>
                  <w:proofErr w:type="spellEnd"/>
                </w:p>
              </w:tc>
              <w:tc>
                <w:tcPr>
                  <w:tcW w:w="2146" w:type="dxa"/>
                </w:tcPr>
                <w:p w14:paraId="2F26024E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2146" w:type="dxa"/>
                </w:tcPr>
                <w:p w14:paraId="60333F3B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2146" w:type="dxa"/>
                </w:tcPr>
                <w:p w14:paraId="290D980F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  <w:tr w:rsidR="00E85FFE" w14:paraId="2A65094D" w14:textId="77777777" w:rsidTr="00E85FFE">
              <w:tc>
                <w:tcPr>
                  <w:tcW w:w="2146" w:type="dxa"/>
                </w:tcPr>
                <w:p w14:paraId="57121960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方波</w:t>
                  </w:r>
                  <w:r>
                    <w:rPr>
                      <w:rFonts w:ascii="Times New Roman" w:cs="Times New Roman"/>
                      <w:szCs w:val="21"/>
                    </w:rPr>
                    <w:t>信号</w:t>
                  </w:r>
                  <w:r>
                    <w:rPr>
                      <w:rFonts w:ascii="Times New Roman" w:cs="Times New Roman" w:hint="eastAsia"/>
                      <w:szCs w:val="21"/>
                    </w:rPr>
                    <w:t>Hz</w:t>
                  </w:r>
                </w:p>
              </w:tc>
              <w:tc>
                <w:tcPr>
                  <w:tcW w:w="2146" w:type="dxa"/>
                </w:tcPr>
                <w:p w14:paraId="6C646E42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2146" w:type="dxa"/>
                </w:tcPr>
                <w:p w14:paraId="63E6D9E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2146" w:type="dxa"/>
                </w:tcPr>
                <w:p w14:paraId="2A4168FA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</w:tbl>
          <w:p w14:paraId="01229795" w14:textId="77777777" w:rsidR="00E85FFE" w:rsidRDefault="00795286" w:rsidP="00E85FFE">
            <w:pPr>
              <w:pStyle w:val="a8"/>
              <w:ind w:left="465" w:firstLineChars="0" w:firstLine="0"/>
              <w:rPr>
                <w:rFonts w:ascii="Times New Roman" w:cs="Times New Roman"/>
                <w:szCs w:val="21"/>
              </w:rPr>
            </w:pP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="00E85FFE">
              <w:rPr>
                <w:rFonts w:ascii="Times New Roman" w:cs="Times New Roman" w:hint="eastAsia"/>
                <w:szCs w:val="21"/>
              </w:rPr>
              <w:t xml:space="preserve">2) </w:t>
            </w:r>
            <w:r w:rsidRPr="00E85FFE">
              <w:rPr>
                <w:rFonts w:ascii="Times New Roman" w:cs="Times New Roman"/>
                <w:szCs w:val="21"/>
              </w:rPr>
              <w:t>选择信号发生器的对称方波接</w:t>
            </w:r>
            <w:r w:rsidRPr="00E85FFE">
              <w:rPr>
                <w:rFonts w:ascii="Times New Roman" w:cs="Times New Roman"/>
                <w:szCs w:val="21"/>
              </w:rPr>
              <w:t xml:space="preserve"> y </w:t>
            </w:r>
            <w:r w:rsidRPr="00E85FFE">
              <w:rPr>
                <w:rFonts w:ascii="Times New Roman" w:cs="Times New Roman"/>
                <w:szCs w:val="21"/>
              </w:rPr>
              <w:t>输入</w:t>
            </w:r>
            <w:r w:rsidRPr="00E85FFE">
              <w:rPr>
                <w:rFonts w:ascii="Times New Roman" w:cs="Times New Roman"/>
                <w:szCs w:val="21"/>
              </w:rPr>
              <w:t>(</w:t>
            </w:r>
            <w:r w:rsidRPr="00E85FFE">
              <w:rPr>
                <w:rFonts w:ascii="Times New Roman" w:cs="Times New Roman"/>
                <w:szCs w:val="21"/>
              </w:rPr>
              <w:t>幅度和</w:t>
            </w:r>
            <w:r w:rsidRPr="00E85FFE">
              <w:rPr>
                <w:rFonts w:ascii="Times New Roman" w:cs="Times New Roman"/>
                <w:szCs w:val="21"/>
              </w:rPr>
              <w:t xml:space="preserve"> y </w:t>
            </w:r>
            <w:r w:rsidRPr="00E85FFE">
              <w:rPr>
                <w:rFonts w:ascii="Times New Roman" w:cs="Times New Roman"/>
                <w:szCs w:val="21"/>
              </w:rPr>
              <w:t>轴量程任选</w:t>
            </w:r>
            <w:r w:rsidRPr="00E85FFE">
              <w:rPr>
                <w:rFonts w:ascii="Times New Roman" w:cs="Times New Roman"/>
                <w:szCs w:val="21"/>
              </w:rPr>
              <w:t>)</w:t>
            </w:r>
            <w:r w:rsidRPr="00E85FFE">
              <w:rPr>
                <w:rFonts w:ascii="Times New Roman" w:cs="Times New Roman"/>
                <w:szCs w:val="21"/>
              </w:rPr>
              <w:t>，信号频率为</w:t>
            </w: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Pr="00E85FFE">
              <w:rPr>
                <w:rFonts w:ascii="Times New Roman" w:cs="Times New Roman"/>
                <w:szCs w:val="21"/>
              </w:rPr>
              <w:t>200Hz</w:t>
            </w:r>
            <w:r w:rsidRPr="00E85FFE">
              <w:rPr>
                <w:rFonts w:ascii="Times New Roman" w:cs="Times New Roman"/>
                <w:szCs w:val="21"/>
              </w:rPr>
              <w:t>～</w:t>
            </w:r>
            <w:r w:rsidR="00E85FFE">
              <w:rPr>
                <w:rFonts w:ascii="Times New Roman" w:cs="Times New Roman"/>
                <w:szCs w:val="21"/>
              </w:rPr>
              <w:t>1</w:t>
            </w:r>
            <w:r w:rsidRPr="00E85FFE">
              <w:rPr>
                <w:rFonts w:ascii="Times New Roman" w:cs="Times New Roman"/>
                <w:szCs w:val="21"/>
              </w:rPr>
              <w:t>kHz(</w:t>
            </w:r>
            <w:r w:rsidRPr="00E85FFE">
              <w:rPr>
                <w:rFonts w:ascii="Times New Roman" w:cs="Times New Roman"/>
                <w:szCs w:val="21"/>
              </w:rPr>
              <w:t>每隔</w:t>
            </w:r>
            <w:r w:rsidRPr="00E85FFE">
              <w:rPr>
                <w:rFonts w:ascii="Times New Roman" w:cs="Times New Roman"/>
                <w:szCs w:val="21"/>
              </w:rPr>
              <w:t xml:space="preserve"> 200Hz </w:t>
            </w:r>
            <w:r w:rsidRPr="00E85FFE">
              <w:rPr>
                <w:rFonts w:ascii="Times New Roman" w:cs="Times New Roman"/>
                <w:szCs w:val="21"/>
              </w:rPr>
              <w:t>测一次</w:t>
            </w:r>
            <w:r w:rsidRPr="00E85FFE">
              <w:rPr>
                <w:rFonts w:ascii="Times New Roman" w:cs="Times New Roman"/>
                <w:szCs w:val="21"/>
              </w:rPr>
              <w:t>)</w:t>
            </w:r>
            <w:r w:rsidRPr="00E85FFE">
              <w:rPr>
                <w:rFonts w:ascii="Times New Roman" w:cs="Times New Roman"/>
                <w:szCs w:val="21"/>
              </w:rPr>
              <w:t>，选择示波器合适的时基，测量对应</w:t>
            </w:r>
            <w:proofErr w:type="gramStart"/>
            <w:r w:rsidRPr="00E85FFE">
              <w:rPr>
                <w:rFonts w:ascii="Times New Roman" w:cs="Times New Roman"/>
                <w:szCs w:val="21"/>
              </w:rPr>
              <w:t>频率的厘</w:t>
            </w:r>
            <w:proofErr w:type="gramEnd"/>
            <w:r w:rsidRPr="00E85FFE">
              <w:rPr>
                <w:rFonts w:ascii="Times New Roman" w:cs="Times New Roman"/>
                <w:szCs w:val="21"/>
              </w:rPr>
              <w:br/>
            </w:r>
            <w:r w:rsidRPr="00E85FFE">
              <w:rPr>
                <w:rFonts w:ascii="Times New Roman" w:cs="Times New Roman"/>
                <w:szCs w:val="21"/>
              </w:rPr>
              <w:t>米数、周期和频率。以信号发生器的频率为</w:t>
            </w:r>
            <w:r w:rsidRPr="00E85FFE">
              <w:rPr>
                <w:rFonts w:ascii="Times New Roman" w:cs="Times New Roman"/>
                <w:szCs w:val="21"/>
              </w:rPr>
              <w:t xml:space="preserve"> x </w:t>
            </w:r>
            <w:r w:rsidRPr="00E85FFE">
              <w:rPr>
                <w:rFonts w:ascii="Times New Roman" w:cs="Times New Roman"/>
                <w:szCs w:val="21"/>
              </w:rPr>
              <w:t>轴，示波器频率为</w:t>
            </w:r>
            <w:r w:rsidRPr="00E85FFE">
              <w:rPr>
                <w:rFonts w:ascii="Times New Roman" w:cs="Times New Roman"/>
                <w:szCs w:val="21"/>
              </w:rPr>
              <w:t xml:space="preserve"> y </w:t>
            </w:r>
            <w:r w:rsidRPr="00E85FFE">
              <w:rPr>
                <w:rFonts w:ascii="Times New Roman" w:cs="Times New Roman"/>
                <w:szCs w:val="21"/>
              </w:rPr>
              <w:t>轴，作</w:t>
            </w:r>
            <w:r w:rsidRPr="00E85FFE">
              <w:rPr>
                <w:rFonts w:ascii="Times New Roman" w:cs="Times New Roman"/>
                <w:szCs w:val="21"/>
              </w:rPr>
              <w:t xml:space="preserve"> y-x</w:t>
            </w: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Pr="00E85FFE">
              <w:rPr>
                <w:rFonts w:ascii="Times New Roman" w:cs="Times New Roman"/>
                <w:szCs w:val="21"/>
              </w:rPr>
              <w:t>曲线，求出斜率并讨论。</w:t>
            </w:r>
          </w:p>
          <w:tbl>
            <w:tblPr>
              <w:tblStyle w:val="a7"/>
              <w:tblW w:w="0" w:type="auto"/>
              <w:tblInd w:w="465" w:type="dxa"/>
              <w:tblLayout w:type="fixed"/>
              <w:tblLook w:val="04A0" w:firstRow="1" w:lastRow="0" w:firstColumn="1" w:lastColumn="0" w:noHBand="0" w:noVBand="1"/>
            </w:tblPr>
            <w:tblGrid>
              <w:gridCol w:w="1430"/>
              <w:gridCol w:w="1430"/>
              <w:gridCol w:w="1431"/>
              <w:gridCol w:w="1431"/>
              <w:gridCol w:w="1431"/>
              <w:gridCol w:w="1431"/>
            </w:tblGrid>
            <w:tr w:rsidR="00E85FFE" w14:paraId="2395D559" w14:textId="77777777" w:rsidTr="00E85FFE">
              <w:tc>
                <w:tcPr>
                  <w:tcW w:w="1430" w:type="dxa"/>
                </w:tcPr>
                <w:p w14:paraId="271DE2FB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1430" w:type="dxa"/>
                </w:tcPr>
                <w:p w14:paraId="40998556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1431" w:type="dxa"/>
                </w:tcPr>
                <w:p w14:paraId="5C9D0487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1431" w:type="dxa"/>
                </w:tcPr>
                <w:p w14:paraId="0EC38DC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1431" w:type="dxa"/>
                </w:tcPr>
                <w:p w14:paraId="7F21EF5D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4</w:t>
                  </w:r>
                </w:p>
              </w:tc>
              <w:tc>
                <w:tcPr>
                  <w:tcW w:w="1431" w:type="dxa"/>
                </w:tcPr>
                <w:p w14:paraId="53E8C336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5</w:t>
                  </w:r>
                </w:p>
              </w:tc>
            </w:tr>
            <w:tr w:rsidR="00E85FFE" w14:paraId="526452AB" w14:textId="77777777" w:rsidTr="00E85FFE">
              <w:tc>
                <w:tcPr>
                  <w:tcW w:w="1430" w:type="dxa"/>
                </w:tcPr>
                <w:p w14:paraId="46266BEF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选择</w:t>
                  </w:r>
                  <w:r>
                    <w:rPr>
                      <w:rFonts w:ascii="Times New Roman" w:cs="Times New Roman"/>
                      <w:szCs w:val="21"/>
                    </w:rPr>
                    <w:t>时基</w:t>
                  </w:r>
                  <w:proofErr w:type="spellStart"/>
                  <w:r>
                    <w:rPr>
                      <w:rFonts w:ascii="Times New Roman" w:cs="Times New Roman" w:hint="eastAsia"/>
                      <w:szCs w:val="21"/>
                    </w:rPr>
                    <w:t>ms</w:t>
                  </w:r>
                  <w:proofErr w:type="spellEnd"/>
                </w:p>
              </w:tc>
              <w:tc>
                <w:tcPr>
                  <w:tcW w:w="1430" w:type="dxa"/>
                </w:tcPr>
                <w:p w14:paraId="4B0776EE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786A70C2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2674BCB0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6777694D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6B0FA61B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  <w:tr w:rsidR="00E85FFE" w14:paraId="4F870A57" w14:textId="77777777" w:rsidTr="00E85FFE">
              <w:tc>
                <w:tcPr>
                  <w:tcW w:w="1430" w:type="dxa"/>
                </w:tcPr>
                <w:p w14:paraId="6DC44382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厘米数</w:t>
                  </w:r>
                </w:p>
              </w:tc>
              <w:tc>
                <w:tcPr>
                  <w:tcW w:w="1430" w:type="dxa"/>
                </w:tcPr>
                <w:p w14:paraId="1D5EC6D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57FE0BAD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4812DE30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16E2B853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12C5F650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  <w:tr w:rsidR="00E85FFE" w14:paraId="0118E0C7" w14:textId="77777777" w:rsidTr="00E85FFE">
              <w:tc>
                <w:tcPr>
                  <w:tcW w:w="1430" w:type="dxa"/>
                </w:tcPr>
                <w:p w14:paraId="0AA49D0D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周期</w:t>
                  </w:r>
                  <w:proofErr w:type="spellStart"/>
                  <w:r>
                    <w:rPr>
                      <w:rFonts w:ascii="Times New Roman" w:cs="Times New Roman" w:hint="eastAsia"/>
                      <w:szCs w:val="21"/>
                    </w:rPr>
                    <w:t>ms</w:t>
                  </w:r>
                  <w:proofErr w:type="spellEnd"/>
                </w:p>
              </w:tc>
              <w:tc>
                <w:tcPr>
                  <w:tcW w:w="1430" w:type="dxa"/>
                </w:tcPr>
                <w:p w14:paraId="6829AF59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2238C8F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778196B2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417F200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44FB8B39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  <w:tr w:rsidR="00E85FFE" w14:paraId="288645B2" w14:textId="77777777" w:rsidTr="00E85FFE">
              <w:tc>
                <w:tcPr>
                  <w:tcW w:w="1430" w:type="dxa"/>
                </w:tcPr>
                <w:p w14:paraId="3273E851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  <w:r>
                    <w:rPr>
                      <w:rFonts w:ascii="Times New Roman" w:cs="Times New Roman" w:hint="eastAsia"/>
                      <w:szCs w:val="21"/>
                    </w:rPr>
                    <w:t>频率</w:t>
                  </w:r>
                  <w:r>
                    <w:rPr>
                      <w:rFonts w:ascii="Times New Roman" w:cs="Times New Roman" w:hint="eastAsia"/>
                      <w:szCs w:val="21"/>
                    </w:rPr>
                    <w:t>Hz</w:t>
                  </w:r>
                </w:p>
              </w:tc>
              <w:tc>
                <w:tcPr>
                  <w:tcW w:w="1430" w:type="dxa"/>
                </w:tcPr>
                <w:p w14:paraId="23A443D8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6FCB8155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6D2D837D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061A4055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  <w:tc>
                <w:tcPr>
                  <w:tcW w:w="1431" w:type="dxa"/>
                </w:tcPr>
                <w:p w14:paraId="3822C257" w14:textId="77777777" w:rsidR="00E85FFE" w:rsidRDefault="00E85FFE" w:rsidP="00E85FFE">
                  <w:pPr>
                    <w:pStyle w:val="a8"/>
                    <w:ind w:firstLineChars="0" w:firstLine="0"/>
                    <w:rPr>
                      <w:rFonts w:ascii="Times New Roman" w:cs="Times New Roman"/>
                      <w:szCs w:val="21"/>
                    </w:rPr>
                  </w:pPr>
                </w:p>
              </w:tc>
            </w:tr>
          </w:tbl>
          <w:p w14:paraId="422C7915" w14:textId="77777777" w:rsidR="00D25237" w:rsidRPr="00E85FFE" w:rsidRDefault="00795286" w:rsidP="00E85FFE">
            <w:pPr>
              <w:pStyle w:val="a8"/>
              <w:ind w:left="465" w:firstLineChars="0" w:firstLine="0"/>
              <w:rPr>
                <w:rFonts w:ascii="Times New Roman" w:cs="Times New Roman"/>
                <w:b/>
                <w:szCs w:val="21"/>
              </w:rPr>
            </w:pPr>
            <w:r w:rsidRPr="00E85FFE">
              <w:rPr>
                <w:rFonts w:ascii="Times New Roman" w:cs="Times New Roman" w:hint="eastAsia"/>
                <w:szCs w:val="21"/>
              </w:rPr>
              <w:br/>
            </w:r>
            <w:r w:rsidR="00D25237" w:rsidRPr="00E85FFE">
              <w:rPr>
                <w:rFonts w:ascii="Times New Roman" w:cs="Times New Roman" w:hint="eastAsia"/>
                <w:b/>
                <w:szCs w:val="21"/>
              </w:rPr>
              <w:t>2.</w:t>
            </w:r>
            <w:r w:rsidR="00D25237" w:rsidRPr="00E85FFE">
              <w:rPr>
                <w:rFonts w:ascii="Times New Roman" w:cs="Times New Roman"/>
                <w:b/>
                <w:szCs w:val="21"/>
              </w:rPr>
              <w:t xml:space="preserve"> </w:t>
            </w:r>
            <w:r w:rsidR="00D25237" w:rsidRPr="00E85FFE">
              <w:rPr>
                <w:rFonts w:ascii="Times New Roman" w:cs="Times New Roman"/>
                <w:b/>
                <w:szCs w:val="21"/>
              </w:rPr>
              <w:t>观察李</w:t>
            </w:r>
            <w:proofErr w:type="gramStart"/>
            <w:r w:rsidR="00D25237" w:rsidRPr="00E85FFE">
              <w:rPr>
                <w:rFonts w:ascii="Times New Roman" w:cs="Times New Roman"/>
                <w:b/>
                <w:szCs w:val="21"/>
              </w:rPr>
              <w:t>萨</w:t>
            </w:r>
            <w:proofErr w:type="gramEnd"/>
            <w:r w:rsidR="00D25237" w:rsidRPr="00E85FFE">
              <w:rPr>
                <w:rFonts w:ascii="Times New Roman" w:cs="Times New Roman"/>
                <w:b/>
                <w:szCs w:val="21"/>
              </w:rPr>
              <w:t>如图形和测量频率</w:t>
            </w:r>
          </w:p>
          <w:p w14:paraId="3F2DF60B" w14:textId="77777777" w:rsidR="00E85FFE" w:rsidRPr="00E85FFE" w:rsidRDefault="00E85FFE" w:rsidP="00E85FFE">
            <w:pPr>
              <w:pStyle w:val="a8"/>
              <w:ind w:left="465" w:firstLineChars="0" w:firstLine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用</w:t>
            </w:r>
            <w:r w:rsidRPr="00E85FFE">
              <w:rPr>
                <w:rFonts w:ascii="Times New Roman" w:cs="Times New Roman"/>
                <w:szCs w:val="21"/>
              </w:rPr>
              <w:t>信号发生器</w:t>
            </w:r>
            <w:r>
              <w:rPr>
                <w:rFonts w:ascii="Times New Roman" w:cs="Times New Roman" w:hint="eastAsia"/>
                <w:szCs w:val="21"/>
              </w:rPr>
              <w:t>和</w:t>
            </w:r>
            <w:r>
              <w:rPr>
                <w:rFonts w:ascii="Times New Roman" w:cs="Times New Roman"/>
                <w:szCs w:val="21"/>
              </w:rPr>
              <w:t>未知信号</w:t>
            </w:r>
            <w:proofErr w:type="gramStart"/>
            <w:r>
              <w:rPr>
                <w:rFonts w:ascii="Times New Roman" w:cs="Times New Roman"/>
                <w:szCs w:val="21"/>
              </w:rPr>
              <w:t>源</w:t>
            </w:r>
            <w:r w:rsidRPr="00E85FFE">
              <w:rPr>
                <w:rFonts w:ascii="Times New Roman" w:cs="Times New Roman"/>
                <w:szCs w:val="21"/>
              </w:rPr>
              <w:t>分别</w:t>
            </w:r>
            <w:proofErr w:type="gramEnd"/>
            <w:r w:rsidRPr="00E85FFE">
              <w:rPr>
                <w:rFonts w:ascii="Times New Roman" w:cs="Times New Roman"/>
                <w:szCs w:val="21"/>
              </w:rPr>
              <w:t>接</w:t>
            </w:r>
            <w:r w:rsidRPr="00E85FFE">
              <w:rPr>
                <w:rFonts w:ascii="Times New Roman" w:cs="Times New Roman"/>
                <w:szCs w:val="21"/>
              </w:rPr>
              <w:t xml:space="preserve"> y </w:t>
            </w:r>
            <w:r w:rsidRPr="00E85FFE">
              <w:rPr>
                <w:rFonts w:ascii="Times New Roman" w:cs="Times New Roman"/>
                <w:szCs w:val="21"/>
              </w:rPr>
              <w:t>轴和</w:t>
            </w:r>
            <w:r w:rsidRPr="00E85FFE">
              <w:rPr>
                <w:rFonts w:ascii="Times New Roman" w:cs="Times New Roman"/>
                <w:szCs w:val="21"/>
              </w:rPr>
              <w:t xml:space="preserve"> x </w:t>
            </w:r>
            <w:r w:rsidRPr="00E85FFE">
              <w:rPr>
                <w:rFonts w:ascii="Times New Roman" w:cs="Times New Roman"/>
                <w:szCs w:val="21"/>
              </w:rPr>
              <w:t>轴，</w:t>
            </w:r>
            <w:r w:rsidRPr="004E00C1">
              <w:rPr>
                <w:rFonts w:ascii="Times New Roman" w:cs="Times New Roman"/>
                <w:szCs w:val="21"/>
              </w:rPr>
              <w:t>信号发生器输出为正弦波，调节信号发生器的频率，示波器中的“</w:t>
            </w:r>
            <w:r w:rsidRPr="004E00C1">
              <w:rPr>
                <w:rFonts w:ascii="Times New Roman" w:cs="Times New Roman"/>
                <w:szCs w:val="21"/>
              </w:rPr>
              <w:t>x-y</w:t>
            </w:r>
            <w:r w:rsidRPr="004E00C1">
              <w:rPr>
                <w:rFonts w:ascii="Times New Roman" w:cs="Times New Roman"/>
                <w:szCs w:val="21"/>
              </w:rPr>
              <w:t>”按钮按下，方式调节到</w:t>
            </w:r>
            <w:r w:rsidR="00675C65">
              <w:rPr>
                <w:rFonts w:ascii="Times New Roman" w:cs="Times New Roman"/>
                <w:szCs w:val="21"/>
              </w:rPr>
              <w:t xml:space="preserve"> </w:t>
            </w:r>
            <w:r w:rsidRPr="000E0184">
              <w:rPr>
                <w:rFonts w:ascii="Times New Roman" w:cs="Times New Roman"/>
                <w:color w:val="FF0000"/>
                <w:szCs w:val="21"/>
              </w:rPr>
              <w:t xml:space="preserve"> CH2</w:t>
            </w:r>
            <w:r w:rsidRPr="004E00C1">
              <w:rPr>
                <w:rFonts w:ascii="Times New Roman" w:cs="Times New Roman"/>
                <w:szCs w:val="21"/>
              </w:rPr>
              <w:t>，触发源选择</w:t>
            </w:r>
            <w:r w:rsidRPr="004E00C1">
              <w:rPr>
                <w:rFonts w:ascii="Times New Roman" w:cs="Times New Roman"/>
                <w:szCs w:val="21"/>
              </w:rPr>
              <w:t xml:space="preserve"> </w:t>
            </w:r>
            <w:r w:rsidRPr="000E0184">
              <w:rPr>
                <w:rFonts w:ascii="Times New Roman" w:cs="Times New Roman"/>
                <w:color w:val="FF0000"/>
                <w:szCs w:val="21"/>
              </w:rPr>
              <w:t>CH1</w:t>
            </w:r>
            <w:r w:rsidRPr="004E00C1">
              <w:rPr>
                <w:rFonts w:ascii="Times New Roman" w:cs="Times New Roman"/>
                <w:szCs w:val="21"/>
              </w:rPr>
              <w:t xml:space="preserve"> ,</w:t>
            </w:r>
            <w:r w:rsidRPr="004E00C1">
              <w:rPr>
                <w:rFonts w:ascii="Times New Roman" w:cs="Times New Roman"/>
                <w:szCs w:val="21"/>
              </w:rPr>
              <w:t>观察李</w:t>
            </w:r>
            <w:proofErr w:type="gramStart"/>
            <w:r w:rsidRPr="004E00C1">
              <w:rPr>
                <w:rFonts w:ascii="Times New Roman" w:cs="Times New Roman"/>
                <w:szCs w:val="21"/>
              </w:rPr>
              <w:t>萨</w:t>
            </w:r>
            <w:proofErr w:type="gramEnd"/>
            <w:r w:rsidRPr="004E00C1">
              <w:rPr>
                <w:rFonts w:ascii="Times New Roman" w:cs="Times New Roman"/>
                <w:szCs w:val="21"/>
              </w:rPr>
              <w:t>如图像，注：</w:t>
            </w:r>
            <w:r w:rsidRPr="004E00C1">
              <w:rPr>
                <w:rFonts w:ascii="Times New Roman" w:cs="Times New Roman"/>
                <w:szCs w:val="21"/>
              </w:rPr>
              <w:t xml:space="preserve"> </w:t>
            </w:r>
            <w:r w:rsidRPr="004E00C1">
              <w:rPr>
                <w:rFonts w:ascii="Times New Roman" w:cs="Times New Roman"/>
                <w:szCs w:val="21"/>
              </w:rPr>
              <w:t>待测信号源输出信号频率为随机产生。</w:t>
            </w:r>
            <w:r w:rsidRPr="00E85FFE">
              <w:rPr>
                <w:rFonts w:ascii="Times New Roman" w:cs="Times New Roman"/>
                <w:szCs w:val="21"/>
              </w:rPr>
              <w:t>取</w:t>
            </w:r>
            <w:r w:rsidRPr="00E85FFE">
              <w:rPr>
                <w:rFonts w:ascii="Cambria Math" w:hAnsi="Cambria Math" w:cs="Cambria Math"/>
                <w:szCs w:val="21"/>
              </w:rPr>
              <w:t>𝑓𝑥</w:t>
            </w:r>
            <w:r w:rsidRPr="00E85FFE">
              <w:rPr>
                <w:rFonts w:ascii="Times New Roman" w:cs="Times New Roman"/>
                <w:szCs w:val="21"/>
              </w:rPr>
              <w:t>/</w:t>
            </w:r>
            <w:r w:rsidRPr="00E85FFE">
              <w:rPr>
                <w:rFonts w:ascii="Cambria Math" w:hAnsi="Cambria Math" w:cs="Cambria Math"/>
                <w:szCs w:val="21"/>
              </w:rPr>
              <w:t>𝑓𝑦</w:t>
            </w:r>
            <w:r w:rsidRPr="00E85FFE">
              <w:rPr>
                <w:rFonts w:ascii="Times New Roman" w:cs="Times New Roman"/>
                <w:szCs w:val="21"/>
              </w:rPr>
              <w:t>等于</w:t>
            </w:r>
            <w:r w:rsidRPr="00E85FFE">
              <w:rPr>
                <w:rFonts w:ascii="Times New Roman" w:cs="Times New Roman"/>
                <w:szCs w:val="21"/>
              </w:rPr>
              <w:t xml:space="preserve"> 1</w:t>
            </w:r>
            <w:r w:rsidRPr="00E85FFE">
              <w:rPr>
                <w:rFonts w:ascii="Times New Roman" w:cs="Times New Roman"/>
                <w:szCs w:val="21"/>
              </w:rPr>
              <w:t>、</w:t>
            </w:r>
            <w:r w:rsidRPr="00E85FFE">
              <w:rPr>
                <w:rFonts w:ascii="Times New Roman" w:cs="Times New Roman"/>
                <w:szCs w:val="21"/>
              </w:rPr>
              <w:t xml:space="preserve"> 1/2</w:t>
            </w:r>
            <w:r w:rsidRPr="00E85FFE">
              <w:rPr>
                <w:rFonts w:ascii="Times New Roman" w:cs="Times New Roman"/>
                <w:szCs w:val="21"/>
              </w:rPr>
              <w:t>、</w:t>
            </w:r>
            <w:r w:rsidRPr="00E85FFE">
              <w:rPr>
                <w:rFonts w:ascii="Times New Roman" w:cs="Times New Roman"/>
                <w:szCs w:val="21"/>
              </w:rPr>
              <w:t xml:space="preserve"> 2</w:t>
            </w:r>
            <w:r w:rsidRPr="00E85FFE">
              <w:rPr>
                <w:rFonts w:ascii="Times New Roman" w:cs="Times New Roman"/>
                <w:szCs w:val="21"/>
              </w:rPr>
              <w:t>、</w:t>
            </w:r>
            <w:r w:rsidR="004E00C1">
              <w:rPr>
                <w:rFonts w:ascii="Times New Roman" w:cs="Times New Roman"/>
                <w:szCs w:val="21"/>
              </w:rPr>
              <w:t xml:space="preserve"> 1</w:t>
            </w:r>
            <w:r w:rsidRPr="00E85FFE">
              <w:rPr>
                <w:rFonts w:ascii="Times New Roman" w:cs="Times New Roman"/>
                <w:szCs w:val="21"/>
              </w:rPr>
              <w:t>/3</w:t>
            </w:r>
            <w:r w:rsidRPr="00E85FFE">
              <w:rPr>
                <w:rFonts w:ascii="Times New Roman" w:cs="Times New Roman"/>
                <w:szCs w:val="21"/>
              </w:rPr>
              <w:t>、</w:t>
            </w:r>
            <w:r w:rsidR="004E00C1">
              <w:rPr>
                <w:rFonts w:ascii="Times New Roman" w:cs="Times New Roman"/>
                <w:szCs w:val="21"/>
              </w:rPr>
              <w:t xml:space="preserve"> 2/3</w:t>
            </w:r>
            <w:r w:rsidRPr="00E85FFE">
              <w:rPr>
                <w:rFonts w:ascii="Times New Roman" w:cs="Times New Roman"/>
                <w:szCs w:val="21"/>
              </w:rPr>
              <w:t>时，测出对应的</w:t>
            </w:r>
            <w:r w:rsidRPr="00E85FFE">
              <w:rPr>
                <w:rFonts w:ascii="Cambria Math" w:hAnsi="Cambria Math" w:cs="Cambria Math"/>
                <w:szCs w:val="21"/>
              </w:rPr>
              <w:t>𝑓𝑥</w:t>
            </w:r>
            <w:r w:rsidRPr="00E85FFE">
              <w:rPr>
                <w:rFonts w:ascii="Times New Roman" w:cs="Times New Roman"/>
                <w:szCs w:val="21"/>
              </w:rPr>
              <w:t>和</w:t>
            </w:r>
            <w:r w:rsidRPr="00E85FFE">
              <w:rPr>
                <w:rFonts w:ascii="Cambria Math" w:hAnsi="Cambria Math" w:cs="Cambria Math"/>
                <w:szCs w:val="21"/>
              </w:rPr>
              <w:t>𝑓𝑦</w:t>
            </w:r>
            <w:r w:rsidRPr="00E85FFE">
              <w:rPr>
                <w:rFonts w:ascii="Times New Roman" w:cs="Times New Roman"/>
                <w:szCs w:val="21"/>
              </w:rPr>
              <w:t>信号的频率</w:t>
            </w:r>
            <w:r w:rsidR="00FB61BC">
              <w:rPr>
                <w:rFonts w:ascii="Times New Roman" w:cs="Times New Roman" w:hint="eastAsia"/>
                <w:szCs w:val="21"/>
              </w:rPr>
              <w:t>，</w:t>
            </w:r>
            <w:r w:rsidR="00FB61BC" w:rsidRPr="00FB61BC">
              <w:rPr>
                <w:rFonts w:ascii="Times New Roman" w:cs="Times New Roman"/>
                <w:color w:val="FF0000"/>
                <w:szCs w:val="21"/>
              </w:rPr>
              <w:t>并将</w:t>
            </w:r>
            <w:r w:rsidR="00FB61BC" w:rsidRPr="00FB61BC">
              <w:rPr>
                <w:rFonts w:ascii="Times New Roman" w:cs="Times New Roman" w:hint="eastAsia"/>
                <w:color w:val="FF0000"/>
                <w:szCs w:val="21"/>
              </w:rPr>
              <w:t>虚拟仿真平台中调出的相应李</w:t>
            </w:r>
            <w:proofErr w:type="gramStart"/>
            <w:r w:rsidR="00FB61BC" w:rsidRPr="00FB61BC">
              <w:rPr>
                <w:rFonts w:ascii="Times New Roman" w:cs="Times New Roman" w:hint="eastAsia"/>
                <w:color w:val="FF0000"/>
                <w:szCs w:val="21"/>
              </w:rPr>
              <w:t>萨</w:t>
            </w:r>
            <w:proofErr w:type="gramEnd"/>
            <w:r w:rsidR="00FB61BC" w:rsidRPr="00FB61BC">
              <w:rPr>
                <w:rFonts w:ascii="Times New Roman" w:cs="Times New Roman" w:hint="eastAsia"/>
                <w:color w:val="FF0000"/>
                <w:szCs w:val="21"/>
              </w:rPr>
              <w:t>如图形拍照保存到表格中</w:t>
            </w:r>
            <w:r w:rsidRPr="00E85FFE">
              <w:rPr>
                <w:rFonts w:ascii="Times New Roman" w:cs="Times New Roman"/>
                <w:szCs w:val="21"/>
              </w:rPr>
              <w:t>。</w:t>
            </w:r>
          </w:p>
          <w:p w14:paraId="6144CE8C" w14:textId="77777777" w:rsidR="00D25237" w:rsidRDefault="00D25237" w:rsidP="0009268C">
            <w:pPr>
              <w:ind w:firstLineChars="200" w:firstLine="40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。</w:t>
            </w:r>
          </w:p>
          <w:p w14:paraId="27B4C6CC" w14:textId="77777777" w:rsidR="00D25237" w:rsidRPr="00E85FFE" w:rsidRDefault="00D25237" w:rsidP="0009268C">
            <w:pPr>
              <w:jc w:val="center"/>
              <w:rPr>
                <w:rFonts w:ascii="Times New Roman" w:cs="Times New Roman"/>
                <w:szCs w:val="21"/>
              </w:rPr>
            </w:pPr>
            <w:r w:rsidRPr="00E85FFE">
              <w:rPr>
                <w:rFonts w:ascii="Times New Roman" w:cs="Times New Roman"/>
                <w:szCs w:val="21"/>
              </w:rPr>
              <w:t>表</w:t>
            </w:r>
            <w:r w:rsidRPr="00E85FFE">
              <w:rPr>
                <w:rFonts w:ascii="Times New Roman" w:cs="Times New Roman"/>
                <w:szCs w:val="21"/>
              </w:rPr>
              <w:t xml:space="preserve">2 </w:t>
            </w:r>
            <w:r w:rsidRPr="00E85FFE">
              <w:rPr>
                <w:rFonts w:ascii="Times New Roman" w:cs="Times New Roman"/>
                <w:szCs w:val="21"/>
              </w:rPr>
              <w:t>李</w:t>
            </w:r>
            <w:proofErr w:type="gramStart"/>
            <w:r w:rsidRPr="00E85FFE">
              <w:rPr>
                <w:rFonts w:ascii="Times New Roman" w:cs="Times New Roman"/>
                <w:szCs w:val="21"/>
              </w:rPr>
              <w:t>萨</w:t>
            </w:r>
            <w:proofErr w:type="gramEnd"/>
            <w:r w:rsidRPr="00E85FFE">
              <w:rPr>
                <w:rFonts w:ascii="Times New Roman" w:cs="Times New Roman"/>
                <w:szCs w:val="21"/>
              </w:rPr>
              <w:t>如图形的观测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7"/>
              <w:gridCol w:w="1555"/>
              <w:gridCol w:w="1555"/>
              <w:gridCol w:w="1545"/>
              <w:gridCol w:w="1545"/>
              <w:gridCol w:w="1545"/>
            </w:tblGrid>
            <w:tr w:rsidR="00D25237" w:rsidRPr="00E85FFE" w14:paraId="54E5B941" w14:textId="77777777" w:rsidTr="0009268C">
              <w:trPr>
                <w:trHeight w:val="1071"/>
              </w:trPr>
              <w:tc>
                <w:tcPr>
                  <w:tcW w:w="777" w:type="dxa"/>
                  <w:vAlign w:val="center"/>
                </w:tcPr>
                <w:p w14:paraId="5D3B5633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  <w:t>图形</w:t>
                  </w:r>
                </w:p>
              </w:tc>
              <w:tc>
                <w:tcPr>
                  <w:tcW w:w="1555" w:type="dxa"/>
                  <w:vAlign w:val="center"/>
                </w:tcPr>
                <w:p w14:paraId="4866D76A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  <w:drawing>
                      <wp:inline distT="0" distB="0" distL="0" distR="0" wp14:anchorId="44E97CE9" wp14:editId="4C69C28C">
                        <wp:extent cx="819150" cy="504825"/>
                        <wp:effectExtent l="19050" t="0" r="0" b="0"/>
                        <wp:docPr id="174" name="图片 174" descr="Li-1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图片 174" descr="Li-1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5" w:type="dxa"/>
                  <w:vAlign w:val="center"/>
                </w:tcPr>
                <w:p w14:paraId="2C62E523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  <w:drawing>
                      <wp:inline distT="0" distB="0" distL="0" distR="0" wp14:anchorId="10594EC7" wp14:editId="4D2FDA92">
                        <wp:extent cx="819150" cy="504825"/>
                        <wp:effectExtent l="19050" t="0" r="0" b="0"/>
                        <wp:docPr id="175" name="图片 175" descr="Li-1-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" name="图片 175" descr="Li-1-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5" w:type="dxa"/>
                  <w:vAlign w:val="center"/>
                </w:tcPr>
                <w:p w14:paraId="68FD2B35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  <w:drawing>
                      <wp:inline distT="0" distB="0" distL="0" distR="0" wp14:anchorId="3FE0E84F" wp14:editId="323CED4D">
                        <wp:extent cx="809625" cy="504825"/>
                        <wp:effectExtent l="19050" t="0" r="9525" b="0"/>
                        <wp:docPr id="176" name="图片 176" descr="Li-2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图片 176" descr="Li-2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5" w:type="dxa"/>
                  <w:vAlign w:val="center"/>
                </w:tcPr>
                <w:p w14:paraId="536F72A2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  <w:drawing>
                      <wp:inline distT="0" distB="0" distL="0" distR="0" wp14:anchorId="66686B34" wp14:editId="4EE587A0">
                        <wp:extent cx="809625" cy="504825"/>
                        <wp:effectExtent l="19050" t="0" r="9525" b="0"/>
                        <wp:docPr id="177" name="图片 177" descr="Li-1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" name="图片 177" descr="Li-1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5" w:type="dxa"/>
                  <w:vAlign w:val="center"/>
                </w:tcPr>
                <w:p w14:paraId="758D9DA5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  <w:drawing>
                      <wp:inline distT="0" distB="0" distL="0" distR="0" wp14:anchorId="5690E7E1" wp14:editId="101C8C04">
                        <wp:extent cx="809625" cy="504825"/>
                        <wp:effectExtent l="19050" t="0" r="9525" b="0"/>
                        <wp:docPr id="178" name="图片 178" descr="Li-2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图片 178" descr="Li-2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61BC" w:rsidRPr="00E85FFE" w14:paraId="7E8130E4" w14:textId="77777777" w:rsidTr="0009268C">
              <w:trPr>
                <w:trHeight w:val="1071"/>
              </w:trPr>
              <w:tc>
                <w:tcPr>
                  <w:tcW w:w="777" w:type="dxa"/>
                  <w:vAlign w:val="center"/>
                </w:tcPr>
                <w:p w14:paraId="0C00C543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FB61BC">
                    <w:rPr>
                      <w:rFonts w:ascii="Times New Roman" w:cs="Times New Roman" w:hint="eastAsia"/>
                      <w:color w:val="FF0000"/>
                      <w:kern w:val="0"/>
                      <w:sz w:val="20"/>
                      <w:szCs w:val="21"/>
                    </w:rPr>
                    <w:t>仿真平台中相应图形</w:t>
                  </w:r>
                </w:p>
              </w:tc>
              <w:tc>
                <w:tcPr>
                  <w:tcW w:w="1555" w:type="dxa"/>
                  <w:vAlign w:val="center"/>
                </w:tcPr>
                <w:p w14:paraId="149C5C3B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55" w:type="dxa"/>
                  <w:vAlign w:val="center"/>
                </w:tcPr>
                <w:p w14:paraId="4D8B0273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68E9C666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6B6D21FA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54BD5560" w14:textId="77777777" w:rsidR="00FB61BC" w:rsidRPr="00E85FFE" w:rsidRDefault="00FB61BC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noProof/>
                      <w:kern w:val="0"/>
                      <w:sz w:val="20"/>
                      <w:szCs w:val="21"/>
                    </w:rPr>
                  </w:pPr>
                </w:p>
              </w:tc>
            </w:tr>
            <w:tr w:rsidR="00D25237" w:rsidRPr="00E85FFE" w14:paraId="7CE506CC" w14:textId="77777777" w:rsidTr="0009268C">
              <w:trPr>
                <w:trHeight w:val="463"/>
              </w:trPr>
              <w:tc>
                <w:tcPr>
                  <w:tcW w:w="777" w:type="dxa"/>
                  <w:vAlign w:val="center"/>
                </w:tcPr>
                <w:p w14:paraId="3D3DA60C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  <w:object w:dxaOrig="253" w:dyaOrig="308" w14:anchorId="323430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.6pt;height:15.6pt" o:ole="">
                        <v:imagedata r:id="rId12" o:title=""/>
                      </v:shape>
                      <o:OLEObject Type="Embed" ProgID="Equation.DSMT4" ShapeID="_x0000_i1025" DrawAspect="Content" ObjectID="_1651145552" r:id="rId13"/>
                    </w:object>
                  </w:r>
                </w:p>
              </w:tc>
              <w:tc>
                <w:tcPr>
                  <w:tcW w:w="1555" w:type="dxa"/>
                  <w:vAlign w:val="center"/>
                </w:tcPr>
                <w:p w14:paraId="0117E0B9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55" w:type="dxa"/>
                  <w:vAlign w:val="center"/>
                </w:tcPr>
                <w:p w14:paraId="0C14BBD4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12766459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62F46F60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5661B18B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</w:tr>
            <w:tr w:rsidR="00D25237" w:rsidRPr="00E85FFE" w14:paraId="5EADC8F8" w14:textId="77777777" w:rsidTr="0009268C">
              <w:trPr>
                <w:trHeight w:val="458"/>
              </w:trPr>
              <w:tc>
                <w:tcPr>
                  <w:tcW w:w="777" w:type="dxa"/>
                  <w:vAlign w:val="center"/>
                </w:tcPr>
                <w:p w14:paraId="7942B020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  <w:object w:dxaOrig="583" w:dyaOrig="363" w14:anchorId="1740D68E">
                      <v:shape id="_x0000_i1026" type="#_x0000_t75" style="width:29.4pt;height:18pt" o:ole="">
                        <v:imagedata r:id="rId14" o:title=""/>
                      </v:shape>
                      <o:OLEObject Type="Embed" ProgID="Equation.DSMT4" ShapeID="_x0000_i1026" DrawAspect="Content" ObjectID="_1651145553" r:id="rId15"/>
                    </w:object>
                  </w:r>
                </w:p>
              </w:tc>
              <w:tc>
                <w:tcPr>
                  <w:tcW w:w="1555" w:type="dxa"/>
                  <w:vAlign w:val="center"/>
                </w:tcPr>
                <w:p w14:paraId="0E6BAABF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55" w:type="dxa"/>
                  <w:vAlign w:val="center"/>
                </w:tcPr>
                <w:p w14:paraId="5382233F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428F1B20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07108268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1F6772DA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</w:tr>
            <w:tr w:rsidR="00D25237" w:rsidRPr="00E85FFE" w14:paraId="3BA6B4F8" w14:textId="77777777" w:rsidTr="0009268C">
              <w:trPr>
                <w:trHeight w:val="458"/>
              </w:trPr>
              <w:tc>
                <w:tcPr>
                  <w:tcW w:w="777" w:type="dxa"/>
                  <w:vAlign w:val="center"/>
                </w:tcPr>
                <w:p w14:paraId="4C03BFA3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  <w:r w:rsidRPr="00E85FFE"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  <w:object w:dxaOrig="253" w:dyaOrig="341" w14:anchorId="2D73D443">
                      <v:shape id="_x0000_i1027" type="#_x0000_t75" style="width:12.6pt;height:17.4pt" o:ole="">
                        <v:imagedata r:id="rId16" o:title=""/>
                      </v:shape>
                      <o:OLEObject Type="Embed" ProgID="Equation.DSMT4" ShapeID="_x0000_i1027" DrawAspect="Content" ObjectID="_1651145554" r:id="rId17"/>
                    </w:object>
                  </w:r>
                </w:p>
              </w:tc>
              <w:tc>
                <w:tcPr>
                  <w:tcW w:w="1555" w:type="dxa"/>
                  <w:vAlign w:val="center"/>
                </w:tcPr>
                <w:p w14:paraId="46DBBF7C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55" w:type="dxa"/>
                  <w:vAlign w:val="center"/>
                </w:tcPr>
                <w:p w14:paraId="774DC7C4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7DF5B498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561E17F0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14:paraId="5B89419B" w14:textId="77777777" w:rsidR="00D25237" w:rsidRPr="00E85FFE" w:rsidRDefault="00D25237" w:rsidP="0009268C">
                  <w:pPr>
                    <w:spacing w:line="276" w:lineRule="auto"/>
                    <w:jc w:val="center"/>
                    <w:rPr>
                      <w:rFonts w:ascii="Times New Roman" w:cs="Times New Roman"/>
                      <w:kern w:val="0"/>
                      <w:sz w:val="20"/>
                      <w:szCs w:val="21"/>
                    </w:rPr>
                  </w:pPr>
                </w:p>
              </w:tc>
            </w:tr>
          </w:tbl>
          <w:p w14:paraId="057969E3" w14:textId="77777777" w:rsidR="00D25237" w:rsidRPr="00E85FFE" w:rsidRDefault="00D25237" w:rsidP="0009268C">
            <w:pPr>
              <w:jc w:val="center"/>
              <w:rPr>
                <w:rFonts w:ascii="Times New Roman" w:cs="Times New Roman"/>
                <w:szCs w:val="21"/>
              </w:rPr>
            </w:pPr>
          </w:p>
          <w:p w14:paraId="1DDFCA23" w14:textId="77777777" w:rsidR="00D25237" w:rsidRPr="00E85FFE" w:rsidRDefault="00D25237" w:rsidP="0009268C">
            <w:pPr>
              <w:ind w:firstLineChars="200" w:firstLine="400"/>
              <w:rPr>
                <w:rFonts w:ascii="Times New Roman" w:cs="Times New Roman"/>
                <w:szCs w:val="21"/>
              </w:rPr>
            </w:pPr>
          </w:p>
        </w:tc>
      </w:tr>
    </w:tbl>
    <w:p w14:paraId="7E7C2089" w14:textId="77777777" w:rsidR="00D25237" w:rsidRPr="0038277D" w:rsidRDefault="00D25237" w:rsidP="00D25237">
      <w:pPr>
        <w:rPr>
          <w:color w:val="FF0000"/>
        </w:rPr>
      </w:pPr>
      <w:r w:rsidRPr="0038277D">
        <w:rPr>
          <w:rFonts w:hint="eastAsia"/>
          <w:color w:val="FF0000"/>
        </w:rPr>
        <w:t>注：作图要求用坐标纸画图或计算机软件处理；表格中贴不下的，可以另附页或贴在实验报告的背面。</w:t>
      </w:r>
    </w:p>
    <w:p w14:paraId="7AF93169" w14:textId="77777777" w:rsidR="00AE752C" w:rsidRPr="00D25237" w:rsidRDefault="00AE752C"/>
    <w:sectPr w:rsidR="00AE752C" w:rsidRPr="00D25237" w:rsidSect="00D25237">
      <w:pgSz w:w="11906" w:h="16838"/>
      <w:pgMar w:top="709" w:right="141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A8A3" w14:textId="77777777" w:rsidR="00B90960" w:rsidRDefault="00B90960" w:rsidP="00D25237">
      <w:r>
        <w:separator/>
      </w:r>
    </w:p>
  </w:endnote>
  <w:endnote w:type="continuationSeparator" w:id="0">
    <w:p w14:paraId="54E74597" w14:textId="77777777" w:rsidR="00B90960" w:rsidRDefault="00B90960" w:rsidP="00D2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方正华隶简体">
    <w:altName w:val="等线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DAEE" w14:textId="77777777" w:rsidR="00B90960" w:rsidRDefault="00B90960" w:rsidP="00D25237">
      <w:r>
        <w:separator/>
      </w:r>
    </w:p>
  </w:footnote>
  <w:footnote w:type="continuationSeparator" w:id="0">
    <w:p w14:paraId="5CDC5780" w14:textId="77777777" w:rsidR="00B90960" w:rsidRDefault="00B90960" w:rsidP="00D2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2CCC0"/>
    <w:multiLevelType w:val="singleLevel"/>
    <w:tmpl w:val="1922C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CE32783"/>
    <w:multiLevelType w:val="hybridMultilevel"/>
    <w:tmpl w:val="F2DC7F38"/>
    <w:lvl w:ilvl="0" w:tplc="86EA58F4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E4"/>
    <w:rsid w:val="000E0184"/>
    <w:rsid w:val="001E6DE7"/>
    <w:rsid w:val="0038277D"/>
    <w:rsid w:val="004E00C1"/>
    <w:rsid w:val="00675C65"/>
    <w:rsid w:val="00795286"/>
    <w:rsid w:val="009958E0"/>
    <w:rsid w:val="00AE752C"/>
    <w:rsid w:val="00AF2B34"/>
    <w:rsid w:val="00B35119"/>
    <w:rsid w:val="00B5536D"/>
    <w:rsid w:val="00B90960"/>
    <w:rsid w:val="00CB06A2"/>
    <w:rsid w:val="00CF282A"/>
    <w:rsid w:val="00D25237"/>
    <w:rsid w:val="00E726E4"/>
    <w:rsid w:val="00E85FFE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B0B4"/>
  <w15:chartTrackingRefBased/>
  <w15:docId w15:val="{E535FA2B-8D4E-4727-A139-3D9C804C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23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D25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D25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237"/>
    <w:rPr>
      <w:sz w:val="18"/>
      <w:szCs w:val="18"/>
    </w:rPr>
  </w:style>
  <w:style w:type="table" w:styleId="a7">
    <w:name w:val="Table Grid"/>
    <w:basedOn w:val="a1"/>
    <w:qFormat/>
    <w:rsid w:val="00D2523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9528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952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85FFE"/>
    <w:pPr>
      <w:ind w:firstLineChars="200" w:firstLine="420"/>
    </w:pPr>
  </w:style>
  <w:style w:type="character" w:customStyle="1" w:styleId="fontstyle11">
    <w:name w:val="fontstyle11"/>
    <w:basedOn w:val="a0"/>
    <w:rsid w:val="00E85F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boman</dc:creator>
  <cp:keywords/>
  <dc:description/>
  <cp:lastModifiedBy>Lin Irving</cp:lastModifiedBy>
  <cp:revision>9</cp:revision>
  <dcterms:created xsi:type="dcterms:W3CDTF">2020-03-14T07:56:00Z</dcterms:created>
  <dcterms:modified xsi:type="dcterms:W3CDTF">2020-05-16T06:46:00Z</dcterms:modified>
</cp:coreProperties>
</file>