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Please use Unity5.6 or later (Unity5.6 or later is not tested),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Package-&gt; Custom Package...  BehaviorTree.unitypackage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打开编辑器窗口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 -&gt; 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143375" cy="5229225"/>
            <wp:effectExtent l="0" t="0" r="9525" b="952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Select language button</w:t>
      </w:r>
      <w:r>
        <w:rPr>
          <w:rFonts w:hint="eastAsia"/>
          <w:sz w:val="28"/>
          <w:szCs w:val="28"/>
          <w:lang w:val="en-US" w:eastAsia="zh-CN"/>
        </w:rPr>
        <w:t>：Chinese、English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Switch to a different language, language table path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Assets\BehaviorTree\GameData\CSVAssets\table_text_localization.csv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The editor window that opens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As shown above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</w:t>
      </w:r>
      <w:r>
        <w:rPr>
          <w:rFonts w:hint="eastAsia"/>
          <w:b/>
          <w:bCs/>
          <w:sz w:val="28"/>
          <w:szCs w:val="28"/>
          <w:lang w:val="en-US" w:eastAsia="zh-CN"/>
        </w:rPr>
        <w:t>SelectFile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</w:rPr>
        <w:t>Click the Select File button to open the selection window and select a saved configuration file to open</w:t>
      </w:r>
    </w:p>
    <w:p>
      <w:pPr>
        <w:numPr>
          <w:ilvl w:val="0"/>
          <w:numId w:val="0"/>
        </w:numPr>
        <w:ind w:left="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</w:t>
      </w:r>
      <w:r>
        <w:rPr>
          <w:rFonts w:hint="eastAsia"/>
          <w:b/>
          <w:bCs/>
          <w:sz w:val="28"/>
          <w:szCs w:val="28"/>
          <w:lang w:val="en-US" w:eastAsia="zh-CN"/>
        </w:rPr>
        <w:t>Save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</w:rPr>
        <w:t>Enter the file name in the file name input box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</w:rPr>
        <w:t xml:space="preserve"> click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</w:rPr>
        <w:t>Save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lang w:val="en-US" w:eastAsia="zh-CN"/>
        </w:rPr>
        <w:t xml:space="preserve"> Button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</w:rPr>
        <w:t xml:space="preserve"> to save the configuration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</w:rPr>
        <w:t>file in Json format to the directory</w:t>
      </w:r>
      <w:r>
        <w:rPr>
          <w:rFonts w:hint="eastAsia"/>
          <w:sz w:val="28"/>
          <w:szCs w:val="28"/>
          <w:lang w:val="en-US" w:eastAsia="zh-CN"/>
        </w:rPr>
        <w:t xml:space="preserve"> Assets\BehaviorTree\GameData\BehaviorTree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</w:pPr>
      <w:r>
        <w:rPr>
          <w:rFonts w:hint="eastAsia"/>
          <w:sz w:val="28"/>
          <w:szCs w:val="28"/>
          <w:lang w:val="en-US" w:eastAsia="zh-CN"/>
        </w:rPr>
        <w:t>(3.3)</w:t>
      </w:r>
      <w:r>
        <w:rPr>
          <w:rFonts w:hint="eastAsia"/>
          <w:b/>
          <w:bCs/>
          <w:sz w:val="28"/>
          <w:szCs w:val="28"/>
          <w:lang w:val="en-US" w:eastAsia="zh-CN"/>
        </w:rPr>
        <w:t>Delete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Click the Delete button to delete the 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 filled in the file name input box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</w:pPr>
      <w:r>
        <w:rPr>
          <w:rFonts w:hint="eastAsia"/>
          <w:sz w:val="28"/>
          <w:szCs w:val="28"/>
          <w:lang w:val="en-US" w:eastAsia="zh-CN"/>
        </w:rPr>
        <w:t>(3.4)</w:t>
      </w:r>
      <w:r>
        <w:rPr>
          <w:rFonts w:hint="eastAsia"/>
          <w:b/>
          <w:bCs/>
          <w:sz w:val="28"/>
          <w:szCs w:val="28"/>
          <w:lang w:val="en-US" w:eastAsia="zh-CN"/>
        </w:rPr>
        <w:t>Update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Click the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Update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button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Update all files in the folder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:</w:t>
      </w:r>
      <w:r>
        <w:rPr>
          <w:rFonts w:hint="eastAsia"/>
          <w:sz w:val="28"/>
          <w:szCs w:val="28"/>
          <w:lang w:val="en-US" w:eastAsia="zh-CN"/>
        </w:rPr>
        <w:t xml:space="preserve">Assets\BehaviorTree\GameData\BehaviorTree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color="auto" w:fill="auto"/>
        </w:rPr>
        <w:t>Savethe modification to the directory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color="auto" w:fill="auto"/>
          <w:lang w:val="en-US" w:eastAsia="zh-CN"/>
        </w:rPr>
        <w:t xml:space="preserve"> :</w:t>
      </w:r>
      <w:r>
        <w:rPr>
          <w:rFonts w:hint="eastAsia"/>
          <w:sz w:val="28"/>
          <w:szCs w:val="28"/>
          <w:lang w:val="en-US" w:eastAsia="zh-CN"/>
        </w:rPr>
        <w:t>Assets\BehaviorTree\GameData\BehaviorTree\Json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The specific modification logic must be 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Implemented in a function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: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ConfigFileUpdate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UpdateData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函数中实现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(3.5)</w:t>
      </w:r>
      <w:r>
        <w:rPr>
          <w:rFonts w:hint="eastAsia"/>
          <w:b/>
          <w:bCs/>
          <w:sz w:val="28"/>
          <w:szCs w:val="28"/>
          <w:lang w:val="en-US" w:eastAsia="zh-CN"/>
        </w:rPr>
        <w:t>MergeFile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Click the </w:t>
      </w:r>
      <w:r>
        <w:rPr>
          <w:rFonts w:hint="eastAsia"/>
          <w:b/>
          <w:bCs/>
          <w:sz w:val="28"/>
          <w:szCs w:val="28"/>
          <w:lang w:val="en-US" w:eastAsia="zh-CN"/>
        </w:rPr>
        <w:t>MergeFile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 button</w:t>
      </w:r>
      <w:r>
        <w:rPr>
          <w:rFonts w:hint="eastAsia"/>
          <w:sz w:val="28"/>
          <w:szCs w:val="28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Merge all files at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Assets\BehaviorTree\GameData\BehaviorTree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 and save them to </w:t>
      </w:r>
      <w:r>
        <w:rPr>
          <w:rFonts w:hint="eastAsia"/>
          <w:b/>
          <w:bCs/>
          <w:sz w:val="28"/>
          <w:szCs w:val="28"/>
          <w:lang w:val="en-US" w:eastAsia="zh-CN"/>
        </w:rPr>
        <w:t>Assets\StreamingAssets\Bina\behavior_tree_config.bytes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 as binary files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Options dialog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</w:pPr>
      <w:r>
        <w:rPr>
          <w:rFonts w:hint="eastAsia"/>
          <w:sz w:val="28"/>
          <w:szCs w:val="28"/>
          <w:lang w:val="en-US" w:eastAsia="zh-CN"/>
        </w:rPr>
        <w:t>(4.1)Descript: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Description of the configuration file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For example: NPC AI configuration files and so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DFE"/>
        <w:spacing w:before="0" w:beforeAutospacing="0" w:after="225" w:afterAutospacing="0" w:line="360" w:lineRule="atLeast"/>
        <w:ind w:left="0" w:right="0" w:firstLine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(4.2)Inspector: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Attribute parameters of a behavior tree node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Tell in the background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(4.3)Parameter：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All environment variables configured by the behavior tree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(4.3.1)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The environment variable type contains</w:t>
      </w:r>
      <w:r>
        <w:rPr>
          <w:rFonts w:hint="eastAsia"/>
          <w:sz w:val="28"/>
          <w:szCs w:val="28"/>
          <w:lang w:val="en-US" w:eastAsia="zh-CN"/>
        </w:rPr>
        <w:t>：float、int、long、bool、string</w:t>
      </w:r>
    </w:p>
    <w:p>
      <w:pPr>
        <w:widowControl w:val="0"/>
        <w:numPr>
          <w:ilvl w:val="0"/>
          <w:numId w:val="0"/>
        </w:numPr>
        <w:ind w:left="560" w:hanging="560" w:hanging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(4.3.2) Click the </w:t>
      </w:r>
      <w:r>
        <w:rPr>
          <w:rFonts w:hint="eastAsia"/>
          <w:b/>
          <w:bCs/>
          <w:sz w:val="28"/>
          <w:szCs w:val="28"/>
          <w:lang w:val="en-US" w:eastAsia="zh-CN"/>
        </w:rPr>
        <w:t>Import parameter</w:t>
      </w:r>
      <w:r>
        <w:rPr>
          <w:rFonts w:hint="eastAsia"/>
          <w:sz w:val="28"/>
          <w:szCs w:val="28"/>
          <w:lang w:val="en-US" w:eastAsia="zh-CN"/>
        </w:rPr>
        <w:t xml:space="preserve"> Button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Import variables from the configuration table into the current configuration 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The configuration table directory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: </w:t>
      </w:r>
      <w:r>
        <w:rPr>
          <w:rFonts w:hint="eastAsia"/>
          <w:sz w:val="28"/>
          <w:szCs w:val="28"/>
          <w:lang w:val="en-US" w:eastAsia="zh-CN"/>
        </w:rPr>
        <w:t>Assets\BehaviorTree\GameData\CSVAssets\table_behaviortree.csv，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Contains variable English name, Chinese name, type, and default 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DFE"/>
        <w:spacing w:before="0" w:beforeAutospacing="0" w:after="225" w:afterAutospacing="0" w:line="360" w:lineRule="atLeast"/>
        <w:ind w:left="0" w:right="0" w:firstLine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(4.3.3)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CFDFE"/>
        </w:rPr>
        <w:t>Under the window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</w:rPr>
        <w:t>Select variable type, fill in English name, Chinese name, default value, click Add Condition button, add variable value configuration file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305300" cy="5181600"/>
            <wp:effectExtent l="0" t="0" r="0" b="0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Edit the behavior tree node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(5.1)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Add a node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</w:rPr>
        <w:t>Right-click in the blank area on the right of the window, select a node to be added from the menu bar, and click to add the node to the configuration file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Note: You need to add a composite node as the root node of the behavior tree (also known as the entry node)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4460" cy="2262505"/>
            <wp:effectExtent l="0" t="0" r="2540" b="4445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Remove node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Right-click a Node, and choose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Delete Node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 from the pop-up menu bar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Node Add child nodes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(5.3.1)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Follow steps (5.1) to add multiple nodes to the configuration file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default" w:eastAsia="微软雅黑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Select a composite node, right mouse button, Popup menu bar,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select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Make Transition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267075" cy="1362075"/>
            <wp:effectExtent l="0" t="0" r="952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(5.3.3)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Pull the mouse to pull out a line from the selected node, drag the line above other nodes, and click the left mouse button to add it as a child node</w:t>
      </w:r>
    </w:p>
    <w:p>
      <w:pPr>
        <w:tabs>
          <w:tab w:val="left" w:pos="3746"/>
        </w:tabs>
        <w:bidi w:val="0"/>
        <w:ind w:firstLine="840" w:firstLine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02280" cy="2312670"/>
            <wp:effectExtent l="0" t="0" r="7620" b="1143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(5.4)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</w:rPr>
        <w:t>Remove the parent node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Select a node that has a parent node, right mouse button, and choose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Remove Parent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 from the pop-up menu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314700" cy="2838450"/>
            <wp:effectExtent l="0" t="0" r="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DFE"/>
        <w:spacing w:before="0" w:beforeAutospacing="0" w:after="225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(5.5)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Add the subtree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CFDFE"/>
        </w:rPr>
        <w:t xml:space="preserve">Right-click in the blank area to pop up the menu bar: Add subtree - &gt; subtree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DFE"/>
        <w:spacing w:before="0" w:beforeAutospacing="0" w:after="225" w:afterAutospacing="0" w:line="360" w:lineRule="atLeast"/>
        <w:ind w:left="0" w:right="0" w:firstLine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CFDFE"/>
        </w:rPr>
        <w:t>Subtree nodes are also composite nodes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381375" cy="723900"/>
            <wp:effectExtent l="0" t="0" r="9525" b="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746"/>
        </w:tabs>
        <w:bidi w:val="0"/>
        <w:ind w:left="28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Add leaf node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Condition node and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Action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node</w:t>
      </w:r>
    </w:p>
    <w:p>
      <w:pPr>
        <w:numPr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Right-click in a blank position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dd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ode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-&gt;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Action 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ode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>ConditionsNode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 is added by clicking the left mouse button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857875" cy="1827530"/>
            <wp:effectExtent l="0" t="0" r="9525" b="127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Here is a behavior tree configuration file that 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 edited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814060" cy="3113405"/>
            <wp:effectExtent l="0" t="0" r="15240" b="1079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 xml:space="preserve">Interpretation of the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</w:rPr>
        <w:t>Inspector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CFDFE"/>
          <w:lang w:val="en-US" w:eastAsia="zh-CN"/>
        </w:rPr>
        <w:t xml:space="preserve"> in (4.2)</w:t>
      </w:r>
      <w:bookmarkStart w:id="0" w:name="_GoBack"/>
      <w:bookmarkEnd w:id="0"/>
    </w:p>
    <w:p>
      <w:pPr>
        <w:numPr>
          <w:numId w:val="0"/>
        </w:numPr>
        <w:tabs>
          <w:tab w:val="left" w:pos="3746"/>
        </w:tabs>
        <w:bidi w:val="0"/>
        <w:ind w:leftChars="0" w:firstLine="280" w:firstLineChars="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 (4.2) 处省略了的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>在此处讲解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选择一个节点，然后选择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 xml:space="preserve"> 选项，展示了所选节点的属性、参数，以及节点描述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962525" cy="4048125"/>
            <wp:effectExtent l="0" t="0" r="952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如上图选择了节点，在 视图面板 面板下方显示的各项内容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(6.1) 选择一个并行节点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(6.1.1)节点类型以及节点id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(6.1.2)类标识：编写节点的代码脚本类名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(6.1.3)跟节点：当选择一个节点为跟节点时，需要在 视图面板 面板将跟节点勾选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(6.1.4)备注：对节点的一个简单的描述，方便在行为树中快速理解逻辑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(6.1.5)同步移动子节点：当节点有子节点，且勾选该选项，拖拽节点时子节点也会跟着一起移动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(6.1.6)组合节点功能描述：当前选择的组合节点的逻辑说明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(6.2) 随机权重节点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00650" cy="4562475"/>
            <wp:effectExtent l="0" t="0" r="0" b="952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(6.2.1) 随机权重节点多了一项：需要填写每个子节点的随机权值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(6.3) IF 判断并行节点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7635" cy="4645660"/>
            <wp:effectExtent l="0" t="0" r="18415" b="254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(6.3.1) IF 判断节点可以配置 两个、三个子节点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(6.3.2) 可以在视图面板面板选择第二、三个节点的执行条件，这个执行条件就是第一个节点返回的执行结果，只可以是 Fail 或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(6.4) 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572000" cy="3333750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(6.4.1) 子树类型：分为两种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0" w:firstLineChars="6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普通：可编辑子树节点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0" w:firstLineChars="6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配置：读取配置文件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(6.4.2) 子树类型为 普通：可编辑子树节点时，双击子树节点，可以打开一个新的编辑面板，在新打开的子树编辑面板中可以添加节点、删除节点、等各种操作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(6.4.2.1) 如果后续发现配置的子树可以被其他模块共用时，可以将已经配置好子树存储为一个单独的配置文件，在配置文件处出入需要保存的文件名，点击将子存储为配置文件按钮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00575" cy="3238500"/>
            <wp:effectExtent l="0" t="0" r="9525" b="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(6.4.3)子树类型为 配置：读取配置文件 时，点击 选择子树配置文件 按钮，在打开窗口充选择一个配置文件，作为子树配置文件，然后双击子树节点，可以打开查看所选文件的配置，但是不可以在此处修改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57725" cy="3400425"/>
            <wp:effectExtent l="0" t="0" r="9525" b="952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(6.5) 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86300" cy="3343275"/>
            <wp:effectExtent l="0" t="0" r="0" b="9525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 添加条件 按钮，可以添加参数，当行为节点需要填一些信息的时候，可以给他添加参数，在代码中可以获取当前行为节点配置的参数值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(6.6) 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314825" cy="4676140"/>
            <wp:effectExtent l="0" t="0" r="9525" b="10160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条件节点分两种，一种是如上：通用条件节点，另一种是自定义的条件节点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(6.6.1) 通用条件节点：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(6.6.1.1)点击添加参数按钮，添加参数，然后点击 添加组按钮，如上可以看到，该节点有三个参数，两个组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(6.6.1.2)该节点的执行逻辑如下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判断第一个组的两个条件，IsSurvial = true， TargetType &gt;= 100，如果都满足返回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判断第二个组的一个条件，HasEneny = false，如果满足 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 返回 Fail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(6.6.1.3) 添加组的优点：有些逻辑判断可能需要多种不同的组合，添加多个组即可满足各种复杂的配置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(6.6.2) 自定义条件节点：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当某些逻辑比较复杂，或者有些参数变量的值不方便添加为行为树的环境变量时，需要自定义 xxx 逻辑判断的条件节点，通过代码逻辑来判断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编辑器中可使用的节点是如何添加到编辑器的？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600700" cy="1943100"/>
            <wp:effectExtent l="0" t="0" r="0" b="0"/>
            <wp:docPr id="22" name="图片 2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一般情况下，组合节点和修饰节点是不需要修改添加的，而条件节点和行为节点会根据需求变化不断添加。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打开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.cs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组合节点添加在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PrimaryNode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() </w:t>
      </w:r>
      <w:r>
        <w:rPr>
          <w:rFonts w:hint="eastAsia"/>
          <w:sz w:val="28"/>
          <w:szCs w:val="28"/>
          <w:lang w:val="en-US" w:eastAsia="zh-CN"/>
        </w:rPr>
        <w:t>函数中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Config&lt;NodeSelect&gt;(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"选择节点"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)NODE_TYPE.SELECT);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行为节点继承 </w:t>
      </w:r>
      <w:r>
        <w:rPr>
          <w:rFonts w:hint="eastAsia" w:ascii="新宋体" w:hAnsi="新宋体" w:eastAsia="新宋体"/>
          <w:color w:val="000000"/>
          <w:sz w:val="19"/>
          <w:szCs w:val="24"/>
        </w:rPr>
        <w:t>ActionBase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>条件节点继承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ConditionBase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Init()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函数中添加自定义的行为、条件节点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Config&lt;PlayerAttackAction&gt;(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"Player/攻击"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为了方便为某些节点添加默认参数，可以在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ConfigDefaultParameter&lt;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&gt;(List&lt;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parameterList)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: NodeBase,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扩展：动态子树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当一个角色在不同等级或者条件下，需要多种不同的AI配置，可以使用动态子树，然后通过代码逻辑动态的替换为不同的 AI 子树。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添加方法如下: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定义 子类 继承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重写 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CalculateNewSubTree()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方法，在该方法中判断当前要使用哪个子树配置文件，然后调用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SetSubTreeConfig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 方法，如下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48125" cy="2924175"/>
            <wp:effectExtent l="0" t="0" r="9525" b="9525"/>
            <wp:docPr id="25" name="图片 2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行为树编辑完毕，项目中如何使用？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在打开项目附带的 Human Scene，即可运行查看AI效果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(1)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类加载配置文件 Assets\BehaviorTree\Resources\behavior_tree_config.bytes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(2)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BehaviorData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类解析配置文件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(3)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为 BaseSprite 的管理类，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(4)BaseSprite.Init 方法中实例化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(行为树实例)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(5)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为 行为树的管理类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 添加 BaseSprite 的时候，将 BaseSprite 的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添加到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SpriteManager.Update 中驱动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.Update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 SpriteManager 删除 BaseSprite 的时候，将 BaseSprite 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从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移除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ActionBase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ConditionBase</w:t>
      </w:r>
      <w:r>
        <w:rPr>
          <w:rFonts w:hint="eastAsia" w:ascii="新宋体" w:hAnsi="新宋体" w:eastAsia="新宋体"/>
          <w:color w:val="2B91AF"/>
          <w:sz w:val="19"/>
          <w:szCs w:val="24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继承了 </w:t>
      </w:r>
      <w:r>
        <w:rPr>
          <w:rFonts w:hint="eastAsia" w:ascii="新宋体" w:hAnsi="新宋体" w:eastAsia="新宋体"/>
          <w:color w:val="000000"/>
          <w:sz w:val="19"/>
          <w:szCs w:val="24"/>
        </w:rPr>
        <w:t>IBTActionOwner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可以根据自己项目修改</w:t>
      </w: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339F8"/>
    <w:multiLevelType w:val="singleLevel"/>
    <w:tmpl w:val="E4A339F8"/>
    <w:lvl w:ilvl="0" w:tentative="0">
      <w:start w:val="6"/>
      <w:numFmt w:val="decimal"/>
      <w:suff w:val="space"/>
      <w:lvlText w:val="(%1)"/>
      <w:lvlJc w:val="left"/>
    </w:lvl>
  </w:abstractNum>
  <w:abstractNum w:abstractNumId="1">
    <w:nsid w:val="ECA233D1"/>
    <w:multiLevelType w:val="singleLevel"/>
    <w:tmpl w:val="ECA233D1"/>
    <w:lvl w:ilvl="0" w:tentative="0">
      <w:start w:val="1"/>
      <w:numFmt w:val="decimal"/>
      <w:suff w:val="space"/>
      <w:lvlText w:val="(%1)"/>
      <w:lvlJc w:val="left"/>
      <w:pPr>
        <w:ind w:left="280" w:leftChars="0" w:firstLine="0" w:firstLineChars="0"/>
      </w:pPr>
    </w:lvl>
  </w:abstractNum>
  <w:abstractNum w:abstractNumId="2">
    <w:nsid w:val="00B467CF"/>
    <w:multiLevelType w:val="singleLevel"/>
    <w:tmpl w:val="00B467C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172A27"/>
    <w:rsid w:val="00643BE3"/>
    <w:rsid w:val="00770AA3"/>
    <w:rsid w:val="012D0479"/>
    <w:rsid w:val="01E331AF"/>
    <w:rsid w:val="025C7268"/>
    <w:rsid w:val="027125E7"/>
    <w:rsid w:val="02A824AD"/>
    <w:rsid w:val="03DF6060"/>
    <w:rsid w:val="049E6760"/>
    <w:rsid w:val="04DC01EC"/>
    <w:rsid w:val="058F525E"/>
    <w:rsid w:val="05CB2D28"/>
    <w:rsid w:val="063B53E6"/>
    <w:rsid w:val="067810C5"/>
    <w:rsid w:val="06C453DB"/>
    <w:rsid w:val="07972AF0"/>
    <w:rsid w:val="07CB2C73"/>
    <w:rsid w:val="08275642"/>
    <w:rsid w:val="08FB0FF2"/>
    <w:rsid w:val="0A8F3F52"/>
    <w:rsid w:val="0B2D79F3"/>
    <w:rsid w:val="0B827E94"/>
    <w:rsid w:val="0BF234CC"/>
    <w:rsid w:val="0C653200"/>
    <w:rsid w:val="0CE963DF"/>
    <w:rsid w:val="0D573EE2"/>
    <w:rsid w:val="0DDB451D"/>
    <w:rsid w:val="0E2F3A82"/>
    <w:rsid w:val="0E87566C"/>
    <w:rsid w:val="104278F5"/>
    <w:rsid w:val="109C2F25"/>
    <w:rsid w:val="10E30C50"/>
    <w:rsid w:val="10E70644"/>
    <w:rsid w:val="113F222E"/>
    <w:rsid w:val="12D4734C"/>
    <w:rsid w:val="147E4E1C"/>
    <w:rsid w:val="15A46B2C"/>
    <w:rsid w:val="16BC793D"/>
    <w:rsid w:val="18C82B09"/>
    <w:rsid w:val="18DB1BC9"/>
    <w:rsid w:val="1A165AF6"/>
    <w:rsid w:val="1ADF74F2"/>
    <w:rsid w:val="1CE974F2"/>
    <w:rsid w:val="1E4D0963"/>
    <w:rsid w:val="1E937715"/>
    <w:rsid w:val="1FC63B1B"/>
    <w:rsid w:val="1FEF0D70"/>
    <w:rsid w:val="204D5FEA"/>
    <w:rsid w:val="22372AAE"/>
    <w:rsid w:val="22B10AB2"/>
    <w:rsid w:val="2367194C"/>
    <w:rsid w:val="249A4004"/>
    <w:rsid w:val="2583129B"/>
    <w:rsid w:val="25E72643"/>
    <w:rsid w:val="28642123"/>
    <w:rsid w:val="28CC03F4"/>
    <w:rsid w:val="29656152"/>
    <w:rsid w:val="2BDF043E"/>
    <w:rsid w:val="2C5F50DB"/>
    <w:rsid w:val="2CCB09C2"/>
    <w:rsid w:val="2CF03F85"/>
    <w:rsid w:val="2D176977"/>
    <w:rsid w:val="2E3A0F5A"/>
    <w:rsid w:val="2EFE6E2D"/>
    <w:rsid w:val="322D3C0E"/>
    <w:rsid w:val="323645C2"/>
    <w:rsid w:val="3240150B"/>
    <w:rsid w:val="32D87995"/>
    <w:rsid w:val="335214F5"/>
    <w:rsid w:val="34732160"/>
    <w:rsid w:val="34915598"/>
    <w:rsid w:val="353C420B"/>
    <w:rsid w:val="36442872"/>
    <w:rsid w:val="39537D75"/>
    <w:rsid w:val="3B293484"/>
    <w:rsid w:val="3B2C2F74"/>
    <w:rsid w:val="3BCA1965"/>
    <w:rsid w:val="3C4F6611"/>
    <w:rsid w:val="3CA67D65"/>
    <w:rsid w:val="3D5769BB"/>
    <w:rsid w:val="3D5A56A7"/>
    <w:rsid w:val="3E353EED"/>
    <w:rsid w:val="3E412892"/>
    <w:rsid w:val="407C2246"/>
    <w:rsid w:val="411029F0"/>
    <w:rsid w:val="42276B1A"/>
    <w:rsid w:val="42E859D2"/>
    <w:rsid w:val="43CA157C"/>
    <w:rsid w:val="454D3390"/>
    <w:rsid w:val="455B6DE8"/>
    <w:rsid w:val="47CA38F8"/>
    <w:rsid w:val="49695393"/>
    <w:rsid w:val="498D2E30"/>
    <w:rsid w:val="49A81A17"/>
    <w:rsid w:val="4B8A1D1C"/>
    <w:rsid w:val="4E8D38D2"/>
    <w:rsid w:val="4F816EB8"/>
    <w:rsid w:val="4F934F18"/>
    <w:rsid w:val="50901457"/>
    <w:rsid w:val="50C75CD0"/>
    <w:rsid w:val="51295B34"/>
    <w:rsid w:val="522602C5"/>
    <w:rsid w:val="52281131"/>
    <w:rsid w:val="52EB0BC7"/>
    <w:rsid w:val="53B95C11"/>
    <w:rsid w:val="54ED1A8E"/>
    <w:rsid w:val="56226FF5"/>
    <w:rsid w:val="56D4209E"/>
    <w:rsid w:val="570959F2"/>
    <w:rsid w:val="57A9177C"/>
    <w:rsid w:val="58E31E69"/>
    <w:rsid w:val="59D71626"/>
    <w:rsid w:val="5A146C55"/>
    <w:rsid w:val="5A307F33"/>
    <w:rsid w:val="5AA93841"/>
    <w:rsid w:val="5B01542B"/>
    <w:rsid w:val="5B726329"/>
    <w:rsid w:val="5BF31218"/>
    <w:rsid w:val="5BFA158B"/>
    <w:rsid w:val="5D2469F6"/>
    <w:rsid w:val="5D2B6790"/>
    <w:rsid w:val="5D310BBF"/>
    <w:rsid w:val="5E663419"/>
    <w:rsid w:val="60C07B37"/>
    <w:rsid w:val="621023F8"/>
    <w:rsid w:val="634552F0"/>
    <w:rsid w:val="63901A42"/>
    <w:rsid w:val="644D348F"/>
    <w:rsid w:val="64B72EBA"/>
    <w:rsid w:val="64DD2A65"/>
    <w:rsid w:val="65654809"/>
    <w:rsid w:val="65DF0A5F"/>
    <w:rsid w:val="68E5013A"/>
    <w:rsid w:val="69D00DEB"/>
    <w:rsid w:val="69E46644"/>
    <w:rsid w:val="6B785296"/>
    <w:rsid w:val="6C37722F"/>
    <w:rsid w:val="6D57537F"/>
    <w:rsid w:val="6E82550A"/>
    <w:rsid w:val="6EA30509"/>
    <w:rsid w:val="6FF670D1"/>
    <w:rsid w:val="6FF703CB"/>
    <w:rsid w:val="70513ACE"/>
    <w:rsid w:val="70801293"/>
    <w:rsid w:val="708B7819"/>
    <w:rsid w:val="70F1775B"/>
    <w:rsid w:val="7141437C"/>
    <w:rsid w:val="73F456D6"/>
    <w:rsid w:val="744A3547"/>
    <w:rsid w:val="747129CB"/>
    <w:rsid w:val="75267B11"/>
    <w:rsid w:val="75624C21"/>
    <w:rsid w:val="759F0683"/>
    <w:rsid w:val="764010A6"/>
    <w:rsid w:val="773B0392"/>
    <w:rsid w:val="77F00A63"/>
    <w:rsid w:val="78197E01"/>
    <w:rsid w:val="7863107C"/>
    <w:rsid w:val="78DA3318"/>
    <w:rsid w:val="795F1843"/>
    <w:rsid w:val="79E306C6"/>
    <w:rsid w:val="7B66335D"/>
    <w:rsid w:val="7D391E12"/>
    <w:rsid w:val="7E6066DC"/>
    <w:rsid w:val="7ED47208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1880</Words>
  <Characters>5114</Characters>
  <Lines>0</Lines>
  <Paragraphs>0</Paragraphs>
  <TotalTime>30</TotalTime>
  <ScaleCrop>false</ScaleCrop>
  <LinksUpToDate>false</LinksUpToDate>
  <CharactersWithSpaces>5753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2022-06-30T06:16:00Z</dcterms:created>
  <dc:creator>Administrator</dc:creator>
  <cp:lastModifiedBy>Administrator</cp:lastModifiedBy>
  <dcterms:modified xsi:type="dcterms:W3CDTF">2022-07-07T13:12:45Z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A9A09A001C3349418EE24378978420C3</vt:lpwstr>
  </property>
</Properties>
</file>