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firebase、facebook</w:t>
      </w:r>
      <w:r>
        <w:rPr>
          <w:rFonts w:hint="eastAsia"/>
          <w:lang w:val="en-US" w:eastAsia="zh-CN"/>
        </w:rPr>
        <w:t xml:space="preserve"> 后台权限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地址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热更服务器CND地址</w:t>
      </w:r>
      <w:r>
        <w:rPr>
          <w:rFonts w:hint="eastAsia"/>
          <w:lang w:val="en-US" w:eastAsia="zh-CN"/>
        </w:rPr>
        <w:t xml:space="preserve"> 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bundle如何发送到cdn服务器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苹果，google play开发者账号密码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63A6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2023-03-02T02:43:31Z</dcterms:created>
  <dc:creator>Administrator</dc:creator>
  <cp:lastModifiedBy>A-LQ</cp:lastModifiedBy>
  <dcterms:modified xsi:type="dcterms:W3CDTF">2023-03-02T02:45:01Z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424A2719B0EF4CA294C922A5BE38D5BA</vt:lpwstr>
  </property>
</Properties>
</file>