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6ED79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3F617098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1.协同程序实现原理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多线程和协程是一个概念吗？</w:t>
      </w:r>
    </w:p>
    <w:p w14:paraId="1C15F63B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https://blog.csdn.net/LIQIANGEASTSUN/article/details/140809545</w:t>
      </w:r>
    </w:p>
    <w:p w14:paraId="650C40A9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2CBA7C45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6A924A32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2.Xml,Json,Protobuffer等序列化的区别。如何选型</w:t>
      </w:r>
    </w:p>
    <w:p w14:paraId="3380291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https://blog.csdn.net/LIQIANGEASTSUN/article/details/140831767</w:t>
      </w:r>
    </w:p>
    <w:p w14:paraId="6C15B3B3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03797E0B"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解释ECS的概念和思想，如何应用，又用在何处</w:t>
      </w:r>
    </w:p>
    <w:p w14:paraId="16E7316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"https://github.com/sschmid/Entitas"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https://github.com/sschmid/Entitas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4765608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https://blog.csdn.net/qq_42461824/article/details/113141736</w:t>
      </w:r>
    </w:p>
    <w:p w14:paraId="7824D7F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3AE4D9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4.如何为 Unity 的 C# 项目添加 dll 引用或安装 NuGet 包</w:t>
      </w:r>
    </w:p>
    <w:p w14:paraId="0F18A57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"https://blog.walterlv.com/post/unity-starter-reference-dlls-and-add-nuget-package-for-unity-csharp-projects.html"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https://blog.walterlv.com/post/unity-starter-reference-dlls-and-add-nuget-package-for-unity-csharp-projects.html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3AF494E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B2A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83FCF0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5.使用 Visual Studio 开发 Unity C# 脚本，说说根目录的那些 sln 和 csproj 文件</w:t>
      </w:r>
    </w:p>
    <w:p w14:paraId="08C7793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BAF9D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35B28A4"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6.</w:t>
      </w:r>
      <w:r>
        <w:rPr>
          <w:rFonts w:hint="eastAsia" w:asciiTheme="majorEastAsia" w:hAnsiTheme="majorEastAsia" w:eastAsiaTheme="majorEastAsia" w:cstheme="majorEastAsia"/>
        </w:rPr>
        <w:t>堆空间、栈空间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的概念，区别，分别是存储什么数据的？</w:t>
      </w:r>
    </w:p>
    <w:p w14:paraId="68BC73B6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托管堆、非托管堆IDispose</w:t>
      </w:r>
    </w:p>
    <w:p w14:paraId="3CF16A88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堆栈在内存中的存放顺序，说明堆栈的区别</w:t>
      </w:r>
    </w:p>
    <w:p w14:paraId="2E166D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博客：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"https://blog.csdn.net/m0_49768044/article/details/131391832"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https://blog.csdn.net/m0_49768044/article/details/131391832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3E78F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https://zhuanlan.zhihu.com/p/42585757</w:t>
      </w:r>
    </w:p>
    <w:p w14:paraId="618BB43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4CD77C0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 内存管理https://docs.unity3d.com/cn/2022.3/Manual/performance-managed-memory.html</w:t>
      </w:r>
      <w:bookmarkStart w:id="0" w:name="_GoBack"/>
      <w:bookmarkEnd w:id="0"/>
    </w:p>
    <w:p w14:paraId="307A273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E49355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7.C# 中值类型与引用类型分别有哪些，有什么不同，装箱拆箱是什么</w:t>
      </w:r>
    </w:p>
    <w:p w14:paraId="1374764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E9EE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DD8315D">
      <w:pPr>
        <w:widowControl w:val="0"/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虚拟内存和物理内存的区别是什么</w:t>
      </w:r>
    </w:p>
    <w:p w14:paraId="6D35B45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D7691E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E8B8C7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C# List 是数组实现的还是链表实现的</w:t>
      </w:r>
    </w:p>
    <w:p w14:paraId="2CFD19D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B45EC02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C# 中委托是链表还是数组实现的</w:t>
      </w:r>
    </w:p>
    <w:p w14:paraId="0CAA834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BAC07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11.C#中操作两个字符串相加时，会有几次内存操作？</w:t>
      </w:r>
    </w:p>
    <w:p w14:paraId="384A4AE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33EAFF9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C5287D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如果将C#的代码打包成DLL，DLL中的内容是编译之后的二进制文件吗，还是其他内容？</w:t>
      </w:r>
    </w:p>
    <w:p w14:paraId="4EF7FF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E8B66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Unity中的C#编译过程是什么样的？</w:t>
      </w:r>
    </w:p>
    <w:p w14:paraId="5766631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6CF0CA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BEC6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13.解释型语言和编译型语言的区别是什么？</w:t>
      </w:r>
    </w:p>
    <w:p w14:paraId="49915B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986E0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6BF117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Unity上滚动列表ScrollView中的元素如果包含粒子特效，怎么处理元素滚动到被遮挡裁切部分的特效没有被正确裁切问题？</w:t>
      </w:r>
    </w:p>
    <w:p w14:paraId="661BD12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推荐使用 UIParticle 插件</w:t>
      </w:r>
    </w:p>
    <w:p w14:paraId="7089C54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9BCB47A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Unity手机游戏开发时，通常如何处理不同手机的适配问题？</w:t>
      </w:r>
    </w:p>
    <w:p w14:paraId="5F3765CF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UGUI Canvas 如何适配，Canvas属性 UIScaleModel、ReferenceResolution、ScreenMatchModel、ReferencePixels Pre Unit 的作用</w:t>
      </w:r>
    </w:p>
    <w:p w14:paraId="7743B89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CDE429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在参考分辨率为1920x1080的情况下，如果在一个2000x1080分辨率的屏幕上，Canvas会怎么适配？</w:t>
      </w:r>
    </w:p>
    <w:p w14:paraId="0F728156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1920x1080的图片在2000x1080的屏幕上会怎么显示？</w:t>
      </w:r>
    </w:p>
    <w:p w14:paraId="1846AACF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BC3E1B4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如果要保证高度不变，应该怎么计算？</w:t>
      </w:r>
    </w:p>
    <w:p w14:paraId="026EB6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9174B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F8E47F6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Unity游戏接入SDK的流程一般是什么？</w:t>
      </w:r>
    </w:p>
    <w:p w14:paraId="11846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A97320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ABE1AB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Unity的Animation和Animator的区别是什么？IK是什么？</w:t>
      </w:r>
    </w:p>
    <w:p w14:paraId="2BE8226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6F8443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5E3DF51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Unity的UGUI界面的构建过程是什么？在制作UGUI界面Prefab时，有什么技巧或者方式来降低性能开销？UGUI中什么操作会导致重绘？UGUI的渲染流程是什么？</w:t>
      </w:r>
    </w:p>
    <w:p w14:paraId="3B5D553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D65E0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012388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33749E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一个相机中如何做分层渲染？底层原理是什么?</w:t>
      </w:r>
    </w:p>
    <w:p w14:paraId="3370F1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9953337"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21.Socket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TCP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Udp的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连接的流程是怎样的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他们的区别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？</w:t>
      </w:r>
    </w:p>
    <w:p w14:paraId="6AE0C29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144F52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0588FB2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项目中的打包工具做了什么事情？如何做自动化打包？</w:t>
      </w:r>
    </w:p>
    <w:p w14:paraId="4DE89C1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7C43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23.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3D转2D碰撞检测的实现过程，使用什么算法进行检测？</w:t>
      </w:r>
    </w:p>
    <w:p w14:paraId="2BB858F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 w14:paraId="68838AC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 w14:paraId="0C282657">
      <w:pPr>
        <w:widowControl w:val="0"/>
        <w:numPr>
          <w:ilvl w:val="0"/>
          <w:numId w:val="3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讲讲你对URP的了解</w:t>
      </w:r>
    </w:p>
    <w:p w14:paraId="0894655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A495792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代码安全具体做了什么内容？</w:t>
      </w:r>
    </w:p>
    <w:p w14:paraId="5BBFCB6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DB6E00F"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26.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LineRenderer的底层实现原理是什么？</w:t>
      </w:r>
    </w:p>
    <w:p w14:paraId="408AD47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FA03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0060FD6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讲一下二维碰撞检测的算法实现，四叉树。</w:t>
      </w:r>
    </w:p>
    <w:p w14:paraId="20E191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1E0DDA1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讲一下UGUI与NGUI有哪些不同的地方</w:t>
      </w:r>
    </w:p>
    <w:p w14:paraId="3540FB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0C96AE2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请说明 MonoBehaviour 中 Awake、Start、OnEnable 函数区别</w:t>
      </w:r>
    </w:p>
    <w:p w14:paraId="5770E00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Update、LateUpdate、FixedUpdate 函数区别</w:t>
      </w:r>
    </w:p>
    <w:p w14:paraId="4A08AF1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DCB3387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提供了哪几种光源，主要区别是什么</w:t>
      </w:r>
    </w:p>
    <w:p w14:paraId="66512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CAA62E4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怎么使用 Layer 和 Tag</w:t>
      </w:r>
    </w:p>
    <w:p w14:paraId="32F9585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847C30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MeshRender 中 material 和 sharedmaterial 区别</w:t>
      </w:r>
    </w:p>
    <w:p w14:paraId="0F735D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804CDC8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AssetBundle 的打包压缩格式有哪些常用的，区别是什么</w:t>
      </w:r>
    </w:p>
    <w:p w14:paraId="74B1971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1C17A38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前向(forward rendering) 和 延迟渲染（Deferred Rendering）的主要区别和优劣是什么？</w:t>
      </w:r>
    </w:p>
    <w:p w14:paraId="06E0835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什么时候使用现象渲染、什么时候使用延迟渲染</w:t>
      </w:r>
    </w:p>
    <w:p w14:paraId="7876F89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073CF9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多人游戏的同步方案一般都哪几种，请简述其原理</w:t>
      </w:r>
    </w:p>
    <w:p w14:paraId="5246232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9B1139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常用的 AI 系统有哪些？</w:t>
      </w:r>
    </w:p>
    <w:p w14:paraId="23AE0B0B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FSM有限状态机，</w:t>
      </w:r>
    </w:p>
    <w:p w14:paraId="2895D23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Hfsm层次有限状态机，、</w:t>
      </w:r>
    </w:p>
    <w:p w14:paraId="5AC87C22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GOAP目标行为规划</w:t>
      </w:r>
    </w:p>
    <w:p w14:paraId="4876936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BehaviorTree行为树，</w:t>
      </w:r>
    </w:p>
    <w:p w14:paraId="48942CF9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5B5AE12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4D9769D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C# string 相加和 StringBuilder.Append 的主要区别是什么？</w:t>
      </w:r>
    </w:p>
    <w:p w14:paraId="2ED429CF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脚本生命周期</w:t>
      </w:r>
    </w:p>
    <w:p w14:paraId="6AD4EDC1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"https://docs.unity.cn/cn/2022.3/Manual/ExecutionOrder.html" </w:instrTex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https://docs.unity.cn/cn/2022.3/Manual/ExecutionOrder.html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</w:p>
    <w:p w14:paraId="337BB337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502306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Android x86、arm64-v8a、armeabi-v7a、iOS arm64的区别？ </w:t>
      </w:r>
    </w:p>
    <w:p w14:paraId="3281104E"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4268B85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C#闭包</w:t>
      </w:r>
    </w:p>
    <w:p w14:paraId="22701D9C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https://blog.csdn.net/m0_62389241/article/details/132340740</w:t>
      </w:r>
    </w:p>
    <w:p w14:paraId="0C17BB71"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5882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在C#中，闭包（Closure）是一个可以捕获并封装其外部环境中的变量的函数，这些变量会和该函数一同存在，即使外部环境已经结束。</w:t>
      </w:r>
    </w:p>
    <w:p w14:paraId="355FA7E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闭包通常由两部分组成：</w:t>
      </w:r>
    </w:p>
    <w:p w14:paraId="2647A4E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33657E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函数</w:t>
      </w:r>
    </w:p>
    <w:p w14:paraId="2A64C7D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6C9BCB2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CE1C7C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引用环境</w:t>
      </w:r>
    </w:p>
    <w:p w14:paraId="5A9C3B4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01EA0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下面是一个简单的闭包示例：</w:t>
      </w:r>
    </w:p>
    <w:p w14:paraId="669A1C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Action </w:t>
      </w:r>
      <w:r>
        <w:rPr>
          <w:rFonts w:ascii="宋体" w:hAnsi="宋体" w:eastAsia="宋体" w:cs="宋体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CreateClosure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ascii="宋体" w:hAnsi="宋体" w:eastAsia="宋体" w:cs="宋体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externalVariable)</w:t>
      </w:r>
    </w:p>
    <w:p w14:paraId="2ED904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{</w:t>
      </w:r>
    </w:p>
    <w:p w14:paraId="3E86AC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   </w:t>
      </w: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() =&gt;</w:t>
      </w:r>
    </w:p>
    <w:p w14:paraId="0067F9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   {</w:t>
      </w:r>
    </w:p>
    <w:p w14:paraId="1236A5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       Console.WriteLine(externalVariable);</w:t>
      </w:r>
    </w:p>
    <w:p w14:paraId="6F9D79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   };</w:t>
      </w:r>
    </w:p>
    <w:p w14:paraId="443A24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</w:p>
    <w:p w14:paraId="48DB5F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</w:p>
    <w:p w14:paraId="3A060E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// 使用方法</w:t>
      </w:r>
    </w:p>
    <w:p w14:paraId="616F28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closure = CreateClosure(</w:t>
      </w:r>
      <w:r>
        <w:rPr>
          <w:rFonts w:ascii="宋体" w:hAnsi="宋体" w:eastAsia="宋体" w:cs="宋体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);</w:t>
      </w:r>
    </w:p>
    <w:p w14:paraId="304A40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closure(); </w:t>
      </w: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// 输出: 10</w:t>
      </w:r>
    </w:p>
    <w:p w14:paraId="088D7C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在这个例子中，</w:t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方法创建了一个函数，该函数捕获了其外部环境中的变量 </w:t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。即使 </w:t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方法结束并返回后，</w:t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依然存在于闭包中。</w:t>
      </w:r>
    </w:p>
    <w:p w14:paraId="2BE783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当你调用 </w:t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DEEF0"/>
        </w:rPr>
        <w:t>closure()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时，它会打印出 </w:t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的值，即使这个变量在创建闭包时已经离开了其作用域。这就是闭包的行为。</w:t>
      </w:r>
    </w:p>
    <w:p w14:paraId="37AFAB53"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71FB4"/>
    <w:multiLevelType w:val="multilevel"/>
    <w:tmpl w:val="FBF71FB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488BFE2"/>
    <w:multiLevelType w:val="singleLevel"/>
    <w:tmpl w:val="2488BFE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2E87E86"/>
    <w:multiLevelType w:val="singleLevel"/>
    <w:tmpl w:val="32E87E86"/>
    <w:lvl w:ilvl="0" w:tentative="0">
      <w:start w:val="2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411D413"/>
    <w:multiLevelType w:val="singleLevel"/>
    <w:tmpl w:val="4411D413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U0NjA0ZWZiYjRiYzFkNzVhYjYxNTM3ZjRiM2YifQ=="/>
  </w:docVars>
  <w:rsids>
    <w:rsidRoot w:val="00000000"/>
    <w:rsid w:val="00881383"/>
    <w:rsid w:val="039E565E"/>
    <w:rsid w:val="05785EA4"/>
    <w:rsid w:val="068838F4"/>
    <w:rsid w:val="073F0F06"/>
    <w:rsid w:val="082049E9"/>
    <w:rsid w:val="095E1B17"/>
    <w:rsid w:val="0B301291"/>
    <w:rsid w:val="0B93537C"/>
    <w:rsid w:val="0C8278CB"/>
    <w:rsid w:val="0DF73A01"/>
    <w:rsid w:val="165431D1"/>
    <w:rsid w:val="1803345E"/>
    <w:rsid w:val="182D29BA"/>
    <w:rsid w:val="197762DD"/>
    <w:rsid w:val="19B86714"/>
    <w:rsid w:val="19D63004"/>
    <w:rsid w:val="1BAD4238"/>
    <w:rsid w:val="1C103880"/>
    <w:rsid w:val="1CD032B2"/>
    <w:rsid w:val="1CD96F21"/>
    <w:rsid w:val="1DF87B37"/>
    <w:rsid w:val="1F6D61B8"/>
    <w:rsid w:val="20E05A5B"/>
    <w:rsid w:val="216B6728"/>
    <w:rsid w:val="22AF77F6"/>
    <w:rsid w:val="24257BFD"/>
    <w:rsid w:val="25205A7B"/>
    <w:rsid w:val="257F6C45"/>
    <w:rsid w:val="25E66CC5"/>
    <w:rsid w:val="274417F4"/>
    <w:rsid w:val="28D15A45"/>
    <w:rsid w:val="2B886128"/>
    <w:rsid w:val="2C530119"/>
    <w:rsid w:val="2DFE0923"/>
    <w:rsid w:val="2ED964C1"/>
    <w:rsid w:val="30B021A0"/>
    <w:rsid w:val="30FC739C"/>
    <w:rsid w:val="3119625B"/>
    <w:rsid w:val="32B03541"/>
    <w:rsid w:val="33DB658B"/>
    <w:rsid w:val="342F5A5D"/>
    <w:rsid w:val="35303AB8"/>
    <w:rsid w:val="37337890"/>
    <w:rsid w:val="3780410B"/>
    <w:rsid w:val="38EA21D0"/>
    <w:rsid w:val="3A1F5EA9"/>
    <w:rsid w:val="3A8D5509"/>
    <w:rsid w:val="3A9B7C26"/>
    <w:rsid w:val="3B3E362E"/>
    <w:rsid w:val="3C53008C"/>
    <w:rsid w:val="3E0E1A8B"/>
    <w:rsid w:val="3F533E4A"/>
    <w:rsid w:val="3F762A0F"/>
    <w:rsid w:val="42242411"/>
    <w:rsid w:val="423A5D78"/>
    <w:rsid w:val="43505326"/>
    <w:rsid w:val="440178DB"/>
    <w:rsid w:val="45737BDF"/>
    <w:rsid w:val="49B96FE3"/>
    <w:rsid w:val="4BB5041C"/>
    <w:rsid w:val="4C1415E6"/>
    <w:rsid w:val="4D111FCA"/>
    <w:rsid w:val="4D926C66"/>
    <w:rsid w:val="4E853C5A"/>
    <w:rsid w:val="4E875D72"/>
    <w:rsid w:val="4EA85EEE"/>
    <w:rsid w:val="504C2305"/>
    <w:rsid w:val="51A831A6"/>
    <w:rsid w:val="5345477B"/>
    <w:rsid w:val="538928BA"/>
    <w:rsid w:val="548F62B1"/>
    <w:rsid w:val="559B68D4"/>
    <w:rsid w:val="58FC74D9"/>
    <w:rsid w:val="5BFE31D3"/>
    <w:rsid w:val="5C7E21D6"/>
    <w:rsid w:val="619F7A9A"/>
    <w:rsid w:val="62571DD5"/>
    <w:rsid w:val="63A81BA8"/>
    <w:rsid w:val="65206C7A"/>
    <w:rsid w:val="66811B16"/>
    <w:rsid w:val="68801F06"/>
    <w:rsid w:val="69CE04C4"/>
    <w:rsid w:val="6D390A55"/>
    <w:rsid w:val="6F525EB3"/>
    <w:rsid w:val="6FA53D5D"/>
    <w:rsid w:val="722F68CA"/>
    <w:rsid w:val="72686EEF"/>
    <w:rsid w:val="740B6EE0"/>
    <w:rsid w:val="759931E5"/>
    <w:rsid w:val="75F533F6"/>
    <w:rsid w:val="762978E9"/>
    <w:rsid w:val="76A271F5"/>
    <w:rsid w:val="79CB512B"/>
    <w:rsid w:val="79E306C6"/>
    <w:rsid w:val="7B537186"/>
    <w:rsid w:val="7B9A4DB4"/>
    <w:rsid w:val="7BB73BB8"/>
    <w:rsid w:val="7C5F7DAC"/>
    <w:rsid w:val="7E94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985</Words>
  <Characters>1973</Characters>
  <Lines>0</Lines>
  <Paragraphs>0</Paragraphs>
  <TotalTime>98</TotalTime>
  <ScaleCrop>false</ScaleCrop>
  <LinksUpToDate>false</LinksUpToDate>
  <CharactersWithSpaces>2044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2024-07-29T11:50:00Z</dcterms:created>
  <dc:creator>Administrator</dc:creator>
  <cp:lastModifiedBy>Self12321</cp:lastModifiedBy>
  <dcterms:modified xsi:type="dcterms:W3CDTF">2024-08-01T17:32:24Z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D264A4A63078413D83027764BE1CDCEF_12</vt:lpwstr>
  </property>
</Properties>
</file>