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805700" w14:textId="77777777" w:rsidR="00E92D17" w:rsidRDefault="00E92D17" w:rsidP="3B1C37E4">
      <w:pPr>
        <w:ind w:left="720" w:hanging="360"/>
        <w:rPr>
          <w:rFonts w:ascii="Times New Roman" w:eastAsia="Times New Roman" w:hAnsi="Times New Roman" w:cs="Times New Roman"/>
          <w:sz w:val="24"/>
          <w:szCs w:val="24"/>
        </w:rPr>
      </w:pPr>
    </w:p>
    <w:p w14:paraId="34BF220F" w14:textId="049C831E" w:rsidR="004E6238" w:rsidRDefault="00AA143D" w:rsidP="3B1C37E4">
      <w:pPr>
        <w:pStyle w:val="ListParagraph"/>
        <w:numPr>
          <w:ilvl w:val="0"/>
          <w:numId w:val="1"/>
        </w:numPr>
        <w:rPr>
          <w:rFonts w:ascii="Times New Roman" w:eastAsia="Times New Roman" w:hAnsi="Times New Roman" w:cs="Times New Roman"/>
          <w:sz w:val="24"/>
          <w:szCs w:val="24"/>
        </w:rPr>
      </w:pPr>
      <w:r w:rsidRPr="00CC756A">
        <w:rPr>
          <w:rFonts w:ascii="Times New Roman" w:eastAsia="Times New Roman" w:hAnsi="Times New Roman" w:cs="Times New Roman"/>
          <w:sz w:val="24"/>
          <w:szCs w:val="24"/>
        </w:rPr>
        <w:t>Topic Overview</w:t>
      </w:r>
      <w:r w:rsidR="75344C35" w:rsidRPr="00CC756A">
        <w:rPr>
          <w:rFonts w:ascii="Times New Roman" w:eastAsia="Times New Roman" w:hAnsi="Times New Roman" w:cs="Times New Roman"/>
          <w:sz w:val="24"/>
          <w:szCs w:val="24"/>
        </w:rPr>
        <w:t xml:space="preserve">. </w:t>
      </w:r>
      <w:r w:rsidR="00EE0A4D">
        <w:rPr>
          <w:rFonts w:ascii="Times New Roman" w:eastAsia="Times New Roman" w:hAnsi="Times New Roman" w:cs="Times New Roman"/>
          <w:sz w:val="24"/>
          <w:szCs w:val="24"/>
        </w:rPr>
        <w:t xml:space="preserve">This has been a very broad unit.  I would like to give you an opportunity to apply this material to </w:t>
      </w:r>
      <w:proofErr w:type="gramStart"/>
      <w:r w:rsidR="00EE0A4D">
        <w:rPr>
          <w:rFonts w:ascii="Times New Roman" w:eastAsia="Times New Roman" w:hAnsi="Times New Roman" w:cs="Times New Roman"/>
          <w:sz w:val="24"/>
          <w:szCs w:val="24"/>
        </w:rPr>
        <w:t>a specific instance</w:t>
      </w:r>
      <w:r w:rsidR="56C8150A" w:rsidRPr="00CC756A">
        <w:rPr>
          <w:rFonts w:ascii="Times New Roman" w:eastAsia="Times New Roman" w:hAnsi="Times New Roman" w:cs="Times New Roman"/>
          <w:sz w:val="24"/>
          <w:szCs w:val="24"/>
        </w:rPr>
        <w:t xml:space="preserve"> </w:t>
      </w:r>
      <w:r w:rsidR="00EE0A4D">
        <w:rPr>
          <w:rFonts w:ascii="Times New Roman" w:eastAsia="Times New Roman" w:hAnsi="Times New Roman" w:cs="Times New Roman"/>
          <w:sz w:val="24"/>
          <w:szCs w:val="24"/>
        </w:rPr>
        <w:t>E</w:t>
      </w:r>
      <w:r w:rsidR="006E0DC9" w:rsidRPr="00CC756A">
        <w:rPr>
          <w:rFonts w:ascii="Times New Roman" w:eastAsia="Times New Roman" w:hAnsi="Times New Roman" w:cs="Times New Roman"/>
          <w:sz w:val="24"/>
          <w:szCs w:val="24"/>
        </w:rPr>
        <w:t>thics questions</w:t>
      </w:r>
      <w:proofErr w:type="gramEnd"/>
      <w:r w:rsidR="006E0DC9" w:rsidRPr="00CC756A">
        <w:rPr>
          <w:rFonts w:ascii="Times New Roman" w:eastAsia="Times New Roman" w:hAnsi="Times New Roman" w:cs="Times New Roman"/>
          <w:sz w:val="24"/>
          <w:szCs w:val="24"/>
        </w:rPr>
        <w:t xml:space="preserve"> frequently arise quickly</w:t>
      </w:r>
      <w:r w:rsidR="00EE0A4D">
        <w:rPr>
          <w:rFonts w:ascii="Times New Roman" w:eastAsia="Times New Roman" w:hAnsi="Times New Roman" w:cs="Times New Roman"/>
          <w:sz w:val="24"/>
          <w:szCs w:val="24"/>
        </w:rPr>
        <w:t xml:space="preserve"> and</w:t>
      </w:r>
      <w:r w:rsidR="00890739">
        <w:rPr>
          <w:rFonts w:ascii="Times New Roman" w:eastAsia="Times New Roman" w:hAnsi="Times New Roman" w:cs="Times New Roman"/>
          <w:sz w:val="24"/>
          <w:szCs w:val="24"/>
        </w:rPr>
        <w:t xml:space="preserve"> </w:t>
      </w:r>
      <w:proofErr w:type="gramStart"/>
      <w:r w:rsidR="00890739">
        <w:rPr>
          <w:rFonts w:ascii="Times New Roman" w:eastAsia="Times New Roman" w:hAnsi="Times New Roman" w:cs="Times New Roman"/>
          <w:sz w:val="24"/>
          <w:szCs w:val="24"/>
        </w:rPr>
        <w:t>definitely favor</w:t>
      </w:r>
      <w:proofErr w:type="gramEnd"/>
      <w:r w:rsidR="00890739">
        <w:rPr>
          <w:rFonts w:ascii="Times New Roman" w:eastAsia="Times New Roman" w:hAnsi="Times New Roman" w:cs="Times New Roman"/>
          <w:sz w:val="24"/>
          <w:szCs w:val="24"/>
        </w:rPr>
        <w:t xml:space="preserve"> the prepared mind</w:t>
      </w:r>
      <w:r w:rsidR="006E0DC9" w:rsidRPr="00CC756A">
        <w:rPr>
          <w:rFonts w:ascii="Times New Roman" w:eastAsia="Times New Roman" w:hAnsi="Times New Roman" w:cs="Times New Roman"/>
          <w:sz w:val="24"/>
          <w:szCs w:val="24"/>
        </w:rPr>
        <w:t xml:space="preserve">. </w:t>
      </w:r>
    </w:p>
    <w:p w14:paraId="10AEA7B5" w14:textId="22019DD9" w:rsidR="00B569EA" w:rsidRDefault="001E1D34" w:rsidP="3B1C37E4">
      <w:pPr>
        <w:pStyle w:val="ListParagraph"/>
        <w:numPr>
          <w:ilvl w:val="0"/>
          <w:numId w:val="1"/>
        </w:numPr>
        <w:rPr>
          <w:rFonts w:ascii="Times New Roman" w:eastAsia="Times New Roman" w:hAnsi="Times New Roman" w:cs="Times New Roman"/>
          <w:sz w:val="24"/>
          <w:szCs w:val="24"/>
        </w:rPr>
      </w:pPr>
      <w:r w:rsidRPr="3B1C37E4">
        <w:rPr>
          <w:rFonts w:ascii="Times New Roman" w:eastAsia="Times New Roman" w:hAnsi="Times New Roman" w:cs="Times New Roman"/>
          <w:sz w:val="24"/>
          <w:szCs w:val="24"/>
        </w:rPr>
        <w:t>Objectives:</w:t>
      </w:r>
    </w:p>
    <w:p w14:paraId="1D200D2F" w14:textId="77777777" w:rsidR="00EE0A4D" w:rsidRPr="00EE0A4D" w:rsidRDefault="00EE0A4D" w:rsidP="00EE0A4D">
      <w:pPr>
        <w:pStyle w:val="ListParagraph"/>
        <w:numPr>
          <w:ilvl w:val="1"/>
          <w:numId w:val="1"/>
        </w:numPr>
        <w:rPr>
          <w:rFonts w:ascii="Times New Roman" w:eastAsia="Times New Roman" w:hAnsi="Times New Roman" w:cs="Times New Roman"/>
          <w:sz w:val="24"/>
          <w:szCs w:val="24"/>
        </w:rPr>
      </w:pPr>
      <w:r w:rsidRPr="00EE0A4D">
        <w:rPr>
          <w:rFonts w:ascii="Times New Roman" w:eastAsia="Times New Roman" w:hAnsi="Times New Roman" w:cs="Times New Roman"/>
          <w:sz w:val="24"/>
          <w:szCs w:val="24"/>
        </w:rPr>
        <w:t>MLO 12.5 Be able to use a framework for ethical decision making (16.2.1)</w:t>
      </w:r>
    </w:p>
    <w:p w14:paraId="1E7E1446" w14:textId="77C5269D" w:rsidR="00EE0A4D" w:rsidRPr="00EE0A4D" w:rsidRDefault="00EE0A4D" w:rsidP="00EE0A4D">
      <w:pPr>
        <w:pStyle w:val="ListParagraph"/>
        <w:numPr>
          <w:ilvl w:val="1"/>
          <w:numId w:val="1"/>
        </w:numPr>
        <w:rPr>
          <w:rFonts w:ascii="Times New Roman" w:eastAsia="Times New Roman" w:hAnsi="Times New Roman" w:cs="Times New Roman"/>
          <w:sz w:val="24"/>
          <w:szCs w:val="24"/>
        </w:rPr>
      </w:pPr>
      <w:r w:rsidRPr="00EE0A4D">
        <w:rPr>
          <w:rFonts w:ascii="Times New Roman" w:eastAsia="Times New Roman" w:hAnsi="Times New Roman" w:cs="Times New Roman"/>
          <w:sz w:val="24"/>
          <w:szCs w:val="24"/>
        </w:rPr>
        <w:t>MLO 12.6 Discuss ethical standards for computer professionals (16.2.2)</w:t>
      </w:r>
    </w:p>
    <w:p w14:paraId="65DC82D7" w14:textId="77777777" w:rsidR="00EE0A4D" w:rsidRPr="00EE0A4D" w:rsidRDefault="00EE0A4D" w:rsidP="00EE0A4D">
      <w:pPr>
        <w:pStyle w:val="ListParagraph"/>
        <w:numPr>
          <w:ilvl w:val="1"/>
          <w:numId w:val="1"/>
        </w:numPr>
        <w:rPr>
          <w:rFonts w:ascii="Times New Roman" w:eastAsia="Times New Roman" w:hAnsi="Times New Roman" w:cs="Times New Roman"/>
          <w:sz w:val="24"/>
          <w:szCs w:val="24"/>
        </w:rPr>
      </w:pPr>
      <w:r w:rsidRPr="00EE0A4D">
        <w:rPr>
          <w:rFonts w:ascii="Times New Roman" w:eastAsia="Times New Roman" w:hAnsi="Times New Roman" w:cs="Times New Roman"/>
          <w:sz w:val="24"/>
          <w:szCs w:val="24"/>
        </w:rPr>
        <w:t>MLO 12.7 Describe how databases can raise concerns about privacy (16.3)</w:t>
      </w:r>
    </w:p>
    <w:p w14:paraId="579461E6" w14:textId="77777777" w:rsidR="00EE0A4D" w:rsidRPr="00EE0A4D" w:rsidRDefault="00EE0A4D" w:rsidP="00EE0A4D">
      <w:pPr>
        <w:pStyle w:val="ListParagraph"/>
        <w:numPr>
          <w:ilvl w:val="1"/>
          <w:numId w:val="1"/>
        </w:numPr>
        <w:rPr>
          <w:rFonts w:ascii="Times New Roman" w:eastAsia="Times New Roman" w:hAnsi="Times New Roman" w:cs="Times New Roman"/>
          <w:sz w:val="24"/>
          <w:szCs w:val="24"/>
        </w:rPr>
      </w:pPr>
      <w:r w:rsidRPr="00EE0A4D">
        <w:rPr>
          <w:rFonts w:ascii="Times New Roman" w:eastAsia="Times New Roman" w:hAnsi="Times New Roman" w:cs="Times New Roman"/>
          <w:sz w:val="24"/>
          <w:szCs w:val="24"/>
        </w:rPr>
        <w:t>MLO 12.8 Explain how privacy and security are related (16.3.1)</w:t>
      </w:r>
    </w:p>
    <w:p w14:paraId="727C8EB1" w14:textId="77777777" w:rsidR="00EE0A4D" w:rsidRPr="00EE0A4D" w:rsidRDefault="00EE0A4D" w:rsidP="00EE0A4D">
      <w:pPr>
        <w:pStyle w:val="ListParagraph"/>
        <w:numPr>
          <w:ilvl w:val="1"/>
          <w:numId w:val="1"/>
        </w:numPr>
        <w:rPr>
          <w:rFonts w:ascii="Times New Roman" w:eastAsia="Times New Roman" w:hAnsi="Times New Roman" w:cs="Times New Roman"/>
          <w:sz w:val="24"/>
          <w:szCs w:val="24"/>
        </w:rPr>
      </w:pPr>
      <w:r w:rsidRPr="00EE0A4D">
        <w:rPr>
          <w:rFonts w:ascii="Times New Roman" w:eastAsia="Times New Roman" w:hAnsi="Times New Roman" w:cs="Times New Roman"/>
          <w:sz w:val="24"/>
          <w:szCs w:val="24"/>
        </w:rPr>
        <w:t>MLO 12.9 Be able to provide various definitions of privacy (16.3.2)</w:t>
      </w:r>
    </w:p>
    <w:p w14:paraId="53AB3D6D" w14:textId="77777777" w:rsidR="00EE0A4D" w:rsidRDefault="00EE0A4D" w:rsidP="00EE0A4D">
      <w:pPr>
        <w:pStyle w:val="ListParagraph"/>
        <w:numPr>
          <w:ilvl w:val="1"/>
          <w:numId w:val="1"/>
        </w:numPr>
        <w:rPr>
          <w:rFonts w:ascii="Times New Roman" w:eastAsia="Times New Roman" w:hAnsi="Times New Roman" w:cs="Times New Roman"/>
          <w:sz w:val="24"/>
          <w:szCs w:val="24"/>
        </w:rPr>
      </w:pPr>
      <w:r w:rsidRPr="00EE0A4D">
        <w:rPr>
          <w:rFonts w:ascii="Times New Roman" w:eastAsia="Times New Roman" w:hAnsi="Times New Roman" w:cs="Times New Roman"/>
          <w:sz w:val="24"/>
          <w:szCs w:val="24"/>
        </w:rPr>
        <w:t>MLO 12.10 Discuss the importance of privacy as a human right (16.3.2)</w:t>
      </w:r>
    </w:p>
    <w:p w14:paraId="1CC85B96" w14:textId="201EEF2E" w:rsidR="00F06735" w:rsidRDefault="00F06735" w:rsidP="00EE0A4D">
      <w:pPr>
        <w:pStyle w:val="ListParagraph"/>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Scenario:</w:t>
      </w:r>
    </w:p>
    <w:p w14:paraId="2075DBE8" w14:textId="12492F3A" w:rsidR="00FD2DAB" w:rsidRDefault="00FD2DAB" w:rsidP="00FD2DA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couple of weeks ago, you interviewed for a DBA position with a local company.  The owner is a self-made billionaire</w:t>
      </w:r>
      <w:r w:rsidR="00BB1F75">
        <w:rPr>
          <w:rFonts w:ascii="Times New Roman" w:eastAsia="Times New Roman" w:hAnsi="Times New Roman" w:cs="Times New Roman"/>
          <w:sz w:val="24"/>
          <w:szCs w:val="24"/>
        </w:rPr>
        <w:t xml:space="preserve"> (we’ll call him Clyde)</w:t>
      </w:r>
      <w:r>
        <w:rPr>
          <w:rFonts w:ascii="Times New Roman" w:eastAsia="Times New Roman" w:hAnsi="Times New Roman" w:cs="Times New Roman"/>
          <w:sz w:val="24"/>
          <w:szCs w:val="24"/>
        </w:rPr>
        <w:t xml:space="preserve">.  In the interview he shared how he rose from being a night shift worker in the update South Carolina textile mills to being the owner of a chain of Fabric processing factories throughout the Southeast.  He attributed his success to “the Christian value of a good day’s work for a good day’s wage.”  </w:t>
      </w:r>
    </w:p>
    <w:p w14:paraId="3A53988A" w14:textId="443E93E6" w:rsidR="00F06735" w:rsidRDefault="00FE0B51" w:rsidP="00FD2DA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Your position would be DBA for a call center. </w:t>
      </w:r>
      <w:r w:rsidR="00FD2DAB" w:rsidRPr="00FD2DAB">
        <w:rPr>
          <w:rFonts w:ascii="Times New Roman" w:eastAsia="Times New Roman" w:hAnsi="Times New Roman" w:cs="Times New Roman"/>
          <w:sz w:val="24"/>
          <w:szCs w:val="24"/>
        </w:rPr>
        <w:t xml:space="preserve">The interview went well, and you were offered the job. This was one of three job offers you were considering.  You selected this job based on the salary, which was 10% higher than the next highest offer.  </w:t>
      </w:r>
    </w:p>
    <w:p w14:paraId="1120B7AB" w14:textId="591152DF" w:rsidR="00BB1F75" w:rsidRDefault="00BB1F75" w:rsidP="00FD2DA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During your in processing, you learn more about Clyde. He is not a computer person but seems to have an uncanny knack for knowing when someone does not know what they are talking about or are trying to mislead him.  He is not interested in your opinion – unless you can back it with facts. </w:t>
      </w:r>
    </w:p>
    <w:p w14:paraId="5D0CB9C6" w14:textId="7C760A32" w:rsidR="00BB1F75" w:rsidRDefault="00BB1F75" w:rsidP="00FD2DAB">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After a couple of weeks, he calls you into his office.  He says, “I trust you understand what I mean by ‘a good day’s wage’.  Now, let’s talk about ‘a good day’s work’.  Part of the reason for my success is that I was working while other employees were wasting time at the coffee maker or conducting personal business over the phone.  Now, there’s even more distractions.</w:t>
      </w:r>
      <w:r w:rsidR="00FE0B51">
        <w:rPr>
          <w:rFonts w:ascii="Times New Roman" w:eastAsia="Times New Roman" w:hAnsi="Times New Roman" w:cs="Times New Roman"/>
          <w:sz w:val="24"/>
          <w:szCs w:val="24"/>
        </w:rPr>
        <w:t xml:space="preserve"> I like to base my decisions on hard facts, so we have been c</w:t>
      </w:r>
      <w:r w:rsidR="00FE0B51" w:rsidRPr="00FE0B51">
        <w:rPr>
          <w:rFonts w:ascii="Times New Roman" w:eastAsia="Times New Roman" w:hAnsi="Times New Roman" w:cs="Times New Roman"/>
          <w:sz w:val="24"/>
          <w:szCs w:val="24"/>
        </w:rPr>
        <w:t>ollecting data about employees, including monitoring their working habits by recording their keystrokes</w:t>
      </w:r>
      <w:r w:rsidR="00534810">
        <w:rPr>
          <w:rFonts w:ascii="Times New Roman" w:eastAsia="Times New Roman" w:hAnsi="Times New Roman" w:cs="Times New Roman"/>
          <w:sz w:val="24"/>
          <w:szCs w:val="24"/>
        </w:rPr>
        <w:t xml:space="preserve"> on company computers</w:t>
      </w:r>
      <w:r w:rsidR="00FE0B51" w:rsidRPr="00FE0B51">
        <w:rPr>
          <w:rFonts w:ascii="Times New Roman" w:eastAsia="Times New Roman" w:hAnsi="Times New Roman" w:cs="Times New Roman"/>
          <w:sz w:val="24"/>
          <w:szCs w:val="24"/>
        </w:rPr>
        <w:t>, timing their telephone interactions with clients, and scanning their</w:t>
      </w:r>
      <w:r w:rsidR="00534810">
        <w:rPr>
          <w:rFonts w:ascii="Times New Roman" w:eastAsia="Times New Roman" w:hAnsi="Times New Roman" w:cs="Times New Roman"/>
          <w:sz w:val="24"/>
          <w:szCs w:val="24"/>
        </w:rPr>
        <w:t xml:space="preserve"> work</w:t>
      </w:r>
      <w:r w:rsidR="00FE0B51" w:rsidRPr="00FE0B51">
        <w:rPr>
          <w:rFonts w:ascii="Times New Roman" w:eastAsia="Times New Roman" w:hAnsi="Times New Roman" w:cs="Times New Roman"/>
          <w:sz w:val="24"/>
          <w:szCs w:val="24"/>
        </w:rPr>
        <w:t xml:space="preserve"> email </w:t>
      </w:r>
      <w:r w:rsidR="00534810">
        <w:rPr>
          <w:rFonts w:ascii="Times New Roman" w:eastAsia="Times New Roman" w:hAnsi="Times New Roman" w:cs="Times New Roman"/>
          <w:sz w:val="24"/>
          <w:szCs w:val="24"/>
        </w:rPr>
        <w:t xml:space="preserve">accounts </w:t>
      </w:r>
      <w:r w:rsidR="00FE0B51" w:rsidRPr="00FE0B51">
        <w:rPr>
          <w:rFonts w:ascii="Times New Roman" w:eastAsia="Times New Roman" w:hAnsi="Times New Roman" w:cs="Times New Roman"/>
          <w:sz w:val="24"/>
          <w:szCs w:val="24"/>
        </w:rPr>
        <w:t>for personal correspondence</w:t>
      </w:r>
      <w:r w:rsidR="00FE0B51">
        <w:rPr>
          <w:rFonts w:ascii="Times New Roman" w:eastAsia="Times New Roman" w:hAnsi="Times New Roman" w:cs="Times New Roman"/>
          <w:sz w:val="24"/>
          <w:szCs w:val="24"/>
        </w:rPr>
        <w:t xml:space="preserve">.  Right now, it is just a bunch of files.  I need you to set up a database so we can store and analyze it.  I’ll find out who is not given a ‘good day’s work’!  Come back to me in two weeks with your proposal!”  Before you could ask any follow-up questions, the phone rang, and he </w:t>
      </w:r>
      <w:r w:rsidR="00534810">
        <w:rPr>
          <w:rFonts w:ascii="Times New Roman" w:eastAsia="Times New Roman" w:hAnsi="Times New Roman" w:cs="Times New Roman"/>
          <w:sz w:val="24"/>
          <w:szCs w:val="24"/>
        </w:rPr>
        <w:t>waved you out of the office</w:t>
      </w:r>
      <w:r w:rsidR="00FE0B51">
        <w:rPr>
          <w:rFonts w:ascii="Times New Roman" w:eastAsia="Times New Roman" w:hAnsi="Times New Roman" w:cs="Times New Roman"/>
          <w:sz w:val="24"/>
          <w:szCs w:val="24"/>
        </w:rPr>
        <w:t xml:space="preserve"> to take the call.  </w:t>
      </w:r>
    </w:p>
    <w:p w14:paraId="1BB80A27" w14:textId="296EEE52" w:rsidR="00F06735" w:rsidRPr="009543DD" w:rsidRDefault="001E0543" w:rsidP="000A665D">
      <w:pPr>
        <w:pStyle w:val="ListParagraph"/>
        <w:numPr>
          <w:ilvl w:val="1"/>
          <w:numId w:val="1"/>
        </w:numPr>
        <w:ind w:left="360"/>
        <w:rPr>
          <w:rFonts w:ascii="Times New Roman" w:eastAsia="Times New Roman" w:hAnsi="Times New Roman" w:cs="Times New Roman"/>
          <w:sz w:val="24"/>
          <w:szCs w:val="24"/>
        </w:rPr>
      </w:pPr>
      <w:r w:rsidRPr="009543DD">
        <w:rPr>
          <w:rFonts w:ascii="Times New Roman" w:eastAsia="Times New Roman" w:hAnsi="Times New Roman" w:cs="Times New Roman"/>
          <w:sz w:val="24"/>
          <w:szCs w:val="24"/>
        </w:rPr>
        <w:t xml:space="preserve">You talk with your supervisor afterwards and share some ethical concerns.  He says “You better have your stuff together when you go into that meeting!  Clyde is not interested in anyone’s </w:t>
      </w:r>
      <w:proofErr w:type="gramStart"/>
      <w:r w:rsidRPr="009543DD">
        <w:rPr>
          <w:rFonts w:ascii="Times New Roman" w:eastAsia="Times New Roman" w:hAnsi="Times New Roman" w:cs="Times New Roman"/>
          <w:sz w:val="24"/>
          <w:szCs w:val="24"/>
        </w:rPr>
        <w:t>personal opinion</w:t>
      </w:r>
      <w:proofErr w:type="gramEnd"/>
      <w:r w:rsidRPr="009543DD">
        <w:rPr>
          <w:rFonts w:ascii="Times New Roman" w:eastAsia="Times New Roman" w:hAnsi="Times New Roman" w:cs="Times New Roman"/>
          <w:sz w:val="24"/>
          <w:szCs w:val="24"/>
        </w:rPr>
        <w:t xml:space="preserve">, but if you </w:t>
      </w:r>
      <w:proofErr w:type="gramStart"/>
      <w:r w:rsidRPr="009543DD">
        <w:rPr>
          <w:rFonts w:ascii="Times New Roman" w:eastAsia="Times New Roman" w:hAnsi="Times New Roman" w:cs="Times New Roman"/>
          <w:sz w:val="24"/>
          <w:szCs w:val="24"/>
        </w:rPr>
        <w:t>back it</w:t>
      </w:r>
      <w:proofErr w:type="gramEnd"/>
      <w:r w:rsidRPr="009543DD">
        <w:rPr>
          <w:rFonts w:ascii="Times New Roman" w:eastAsia="Times New Roman" w:hAnsi="Times New Roman" w:cs="Times New Roman"/>
          <w:sz w:val="24"/>
          <w:szCs w:val="24"/>
        </w:rPr>
        <w:t xml:space="preserve"> up with hard facts he will listen.  If you tell him the monitoring is illegal, you’d better be able to quote the law reference.  If you tell </w:t>
      </w:r>
      <w:proofErr w:type="gramStart"/>
      <w:r w:rsidRPr="009543DD">
        <w:rPr>
          <w:rFonts w:ascii="Times New Roman" w:eastAsia="Times New Roman" w:hAnsi="Times New Roman" w:cs="Times New Roman"/>
          <w:sz w:val="24"/>
          <w:szCs w:val="24"/>
        </w:rPr>
        <w:t>him</w:t>
      </w:r>
      <w:proofErr w:type="gramEnd"/>
      <w:r w:rsidRPr="009543DD">
        <w:rPr>
          <w:rFonts w:ascii="Times New Roman" w:eastAsia="Times New Roman" w:hAnsi="Times New Roman" w:cs="Times New Roman"/>
          <w:sz w:val="24"/>
          <w:szCs w:val="24"/>
        </w:rPr>
        <w:t xml:space="preserve"> it is </w:t>
      </w:r>
      <w:r w:rsidRPr="009543DD">
        <w:rPr>
          <w:rFonts w:ascii="Times New Roman" w:eastAsia="Times New Roman" w:hAnsi="Times New Roman" w:cs="Times New Roman"/>
          <w:sz w:val="24"/>
          <w:szCs w:val="24"/>
        </w:rPr>
        <w:lastRenderedPageBreak/>
        <w:t xml:space="preserve">unethical, you need to have a reference.  Since he is a Christian, you can use the </w:t>
      </w:r>
      <w:r w:rsidR="009543DD" w:rsidRPr="009543DD">
        <w:rPr>
          <w:rFonts w:ascii="Times New Roman" w:eastAsia="Times New Roman" w:hAnsi="Times New Roman" w:cs="Times New Roman"/>
          <w:sz w:val="24"/>
          <w:szCs w:val="24"/>
        </w:rPr>
        <w:t>Bible but</w:t>
      </w:r>
      <w:r w:rsidRPr="009543DD">
        <w:rPr>
          <w:rFonts w:ascii="Times New Roman" w:eastAsia="Times New Roman" w:hAnsi="Times New Roman" w:cs="Times New Roman"/>
          <w:sz w:val="24"/>
          <w:szCs w:val="24"/>
        </w:rPr>
        <w:t xml:space="preserve"> be prepared to quote chapter and verse.  </w:t>
      </w:r>
      <w:r w:rsidR="009543DD" w:rsidRPr="009543DD">
        <w:rPr>
          <w:rFonts w:ascii="Times New Roman" w:eastAsia="Times New Roman" w:hAnsi="Times New Roman" w:cs="Times New Roman"/>
          <w:sz w:val="24"/>
          <w:szCs w:val="24"/>
        </w:rPr>
        <w:t>He understands professional ethics, but you need to tell him specifically what part of what code that you feel that applies.</w:t>
      </w:r>
      <w:r w:rsidR="009543DD">
        <w:rPr>
          <w:rFonts w:ascii="Times New Roman" w:eastAsia="Times New Roman" w:hAnsi="Times New Roman" w:cs="Times New Roman"/>
          <w:sz w:val="24"/>
          <w:szCs w:val="24"/>
        </w:rPr>
        <w:t xml:space="preserve">”  He then stops for a moment and says “I understand your concerns, but you need to be prepared otherwise it will be a very painful meeting for both of us.  Get your thoughts together in the form of an essay so we can review them at the end of the </w:t>
      </w:r>
      <w:r w:rsidR="009B6D1A">
        <w:rPr>
          <w:rFonts w:ascii="Times New Roman" w:eastAsia="Times New Roman" w:hAnsi="Times New Roman" w:cs="Times New Roman"/>
          <w:sz w:val="24"/>
          <w:szCs w:val="24"/>
        </w:rPr>
        <w:t>week.</w:t>
      </w:r>
      <w:r w:rsidR="009543DD">
        <w:rPr>
          <w:rFonts w:ascii="Times New Roman" w:eastAsia="Times New Roman" w:hAnsi="Times New Roman" w:cs="Times New Roman"/>
          <w:sz w:val="24"/>
          <w:szCs w:val="24"/>
        </w:rPr>
        <w:t xml:space="preserve"> </w:t>
      </w:r>
      <w:r w:rsidR="009B6D1A">
        <w:rPr>
          <w:rFonts w:ascii="Times New Roman" w:eastAsia="Times New Roman" w:hAnsi="Times New Roman" w:cs="Times New Roman"/>
          <w:sz w:val="24"/>
          <w:szCs w:val="24"/>
        </w:rPr>
        <w:t>“</w:t>
      </w:r>
    </w:p>
    <w:p w14:paraId="7DE26C88" w14:textId="4D6E4E20" w:rsidR="0056752F" w:rsidRDefault="007127EE" w:rsidP="00EE0A4D">
      <w:pPr>
        <w:pStyle w:val="ListParagraph"/>
        <w:numPr>
          <w:ilvl w:val="0"/>
          <w:numId w:val="1"/>
        </w:numPr>
        <w:rPr>
          <w:rFonts w:ascii="Times New Roman" w:eastAsia="Times New Roman" w:hAnsi="Times New Roman" w:cs="Times New Roman"/>
          <w:sz w:val="24"/>
          <w:szCs w:val="24"/>
        </w:rPr>
      </w:pPr>
      <w:r w:rsidRPr="3B1C37E4">
        <w:rPr>
          <w:rFonts w:ascii="Times New Roman" w:eastAsia="Times New Roman" w:hAnsi="Times New Roman" w:cs="Times New Roman"/>
          <w:sz w:val="24"/>
          <w:szCs w:val="24"/>
        </w:rPr>
        <w:t>Requirements:</w:t>
      </w:r>
    </w:p>
    <w:p w14:paraId="7CBDBC35" w14:textId="3552A5C6" w:rsidR="00A66FA5" w:rsidRDefault="00534810" w:rsidP="3B1C37E4">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Research whether this monitoring is legal.  If so, determine if there are conditions such as employee consent.  </w:t>
      </w:r>
      <w:r w:rsidR="00E83836">
        <w:rPr>
          <w:rFonts w:ascii="Times New Roman" w:eastAsia="Times New Roman" w:hAnsi="Times New Roman" w:cs="Times New Roman"/>
          <w:sz w:val="24"/>
          <w:szCs w:val="24"/>
        </w:rPr>
        <w:t>AI is permitted for this portion, but you must be able to cite primary sources for your legal information.</w:t>
      </w:r>
    </w:p>
    <w:p w14:paraId="66A09F0A" w14:textId="101F0057" w:rsidR="009F44A6" w:rsidRDefault="00E83836" w:rsidP="00534810">
      <w:pPr>
        <w:pStyle w:val="ListParagraph"/>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(AI is </w:t>
      </w:r>
      <w:r w:rsidRPr="3B1C37E4">
        <w:rPr>
          <w:rFonts w:ascii="Times New Roman" w:eastAsia="Times New Roman" w:hAnsi="Times New Roman" w:cs="Times New Roman"/>
          <w:color w:val="0D0D0D"/>
          <w:kern w:val="0"/>
          <w:sz w:val="24"/>
          <w:szCs w:val="24"/>
          <w14:ligatures w14:val="none"/>
        </w:rPr>
        <w:t xml:space="preserve">prohibited </w:t>
      </w:r>
      <w:r>
        <w:rPr>
          <w:rFonts w:ascii="Times New Roman" w:eastAsia="Times New Roman" w:hAnsi="Times New Roman" w:cs="Times New Roman"/>
          <w:sz w:val="24"/>
          <w:szCs w:val="24"/>
        </w:rPr>
        <w:t xml:space="preserve">for this portion) </w:t>
      </w:r>
      <w:r w:rsidR="00B71964" w:rsidRPr="00CC756A">
        <w:rPr>
          <w:rFonts w:ascii="Times New Roman" w:eastAsia="Times New Roman" w:hAnsi="Times New Roman" w:cs="Times New Roman"/>
          <w:sz w:val="24"/>
          <w:szCs w:val="24"/>
        </w:rPr>
        <w:t xml:space="preserve">Research </w:t>
      </w:r>
      <w:r w:rsidR="00534810">
        <w:rPr>
          <w:rFonts w:ascii="Times New Roman" w:eastAsia="Times New Roman" w:hAnsi="Times New Roman" w:cs="Times New Roman"/>
          <w:sz w:val="24"/>
          <w:szCs w:val="24"/>
        </w:rPr>
        <w:t>whether this monitoring is ethical.</w:t>
      </w:r>
      <w:r>
        <w:rPr>
          <w:rFonts w:ascii="Times New Roman" w:eastAsia="Times New Roman" w:hAnsi="Times New Roman" w:cs="Times New Roman"/>
          <w:sz w:val="24"/>
          <w:szCs w:val="24"/>
        </w:rPr>
        <w:t xml:space="preserve">  I will ask you to consider two worldviews:</w:t>
      </w:r>
    </w:p>
    <w:p w14:paraId="3867CC8C" w14:textId="54776CD4" w:rsidR="00E83836" w:rsidRDefault="00E83836" w:rsidP="00E83836">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Christian worldview.  Is “a good day’s work for a good day’s pay” a Christian value as Clyde says?  What does the Bible say about privacy?  What does the Bible say about how to treat employees? Are there other ethical issues here?</w:t>
      </w:r>
    </w:p>
    <w:p w14:paraId="6B245766" w14:textId="3C5B8546" w:rsidR="00E83836" w:rsidRDefault="00E83836" w:rsidP="00E83836">
      <w:pPr>
        <w:pStyle w:val="ListParagraph"/>
        <w:numPr>
          <w:ilvl w:val="2"/>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Computer Science Professional worldview.  Professional worldviews are frequently expressed as codes of ethics.  Select either </w:t>
      </w:r>
      <w:r w:rsidRPr="319A70FD">
        <w:rPr>
          <w:rFonts w:ascii="Times New Roman" w:eastAsia="Times New Roman" w:hAnsi="Times New Roman" w:cs="Times New Roman"/>
          <w:sz w:val="24"/>
          <w:szCs w:val="24"/>
        </w:rPr>
        <w:t>the Association for Computing Machinery (ACM) or Institute of Electrical and Electronics Engineers (IEEE)</w:t>
      </w:r>
      <w:r>
        <w:rPr>
          <w:rFonts w:ascii="Times New Roman" w:eastAsia="Times New Roman" w:hAnsi="Times New Roman" w:cs="Times New Roman"/>
          <w:sz w:val="24"/>
          <w:szCs w:val="24"/>
        </w:rPr>
        <w:t xml:space="preserve"> and examine this situation according to that code of ethics</w:t>
      </w:r>
      <w:r w:rsidRPr="319A70FD">
        <w:rPr>
          <w:rFonts w:ascii="Times New Roman" w:eastAsia="Times New Roman" w:hAnsi="Times New Roman" w:cs="Times New Roman"/>
          <w:sz w:val="24"/>
          <w:szCs w:val="24"/>
        </w:rPr>
        <w:t>.</w:t>
      </w:r>
    </w:p>
    <w:p w14:paraId="7EFAB531" w14:textId="474A5360" w:rsidR="006B7DAF" w:rsidRPr="006B7DAF" w:rsidRDefault="682CDA88" w:rsidP="319A70FD">
      <w:pPr>
        <w:numPr>
          <w:ilvl w:val="1"/>
          <w:numId w:val="1"/>
        </w:numPr>
        <w:pBdr>
          <w:top w:val="single" w:sz="2" w:space="0" w:color="E3E3E3"/>
          <w:left w:val="single" w:sz="2" w:space="5" w:color="E3E3E3"/>
          <w:bottom w:val="single" w:sz="2" w:space="0" w:color="E3E3E3"/>
          <w:right w:val="single" w:sz="2" w:space="0" w:color="E3E3E3"/>
        </w:pBdr>
        <w:shd w:val="clear" w:color="auto" w:fill="FFFFFF" w:themeFill="background1"/>
        <w:spacing w:before="120" w:after="120" w:line="240" w:lineRule="auto"/>
        <w:rPr>
          <w:rFonts w:ascii="Times New Roman" w:eastAsia="Times New Roman" w:hAnsi="Times New Roman" w:cs="Times New Roman"/>
          <w:color w:val="0D0D0D"/>
          <w:kern w:val="0"/>
          <w:sz w:val="24"/>
          <w:szCs w:val="24"/>
          <w14:ligatures w14:val="none"/>
        </w:rPr>
      </w:pPr>
      <w:r w:rsidRPr="3B1C37E4">
        <w:rPr>
          <w:rFonts w:ascii="Times New Roman" w:eastAsia="Times New Roman" w:hAnsi="Times New Roman" w:cs="Times New Roman"/>
          <w:color w:val="0D0D0D"/>
          <w:kern w:val="0"/>
          <w:sz w:val="24"/>
          <w:szCs w:val="24"/>
          <w14:ligatures w14:val="none"/>
        </w:rPr>
        <w:t>(</w:t>
      </w:r>
      <w:r w:rsidR="46415858" w:rsidRPr="3B1C37E4">
        <w:rPr>
          <w:rFonts w:ascii="Times New Roman" w:eastAsia="Times New Roman" w:hAnsi="Times New Roman" w:cs="Times New Roman"/>
          <w:color w:val="0D0D0D"/>
          <w:kern w:val="0"/>
          <w:sz w:val="24"/>
          <w:szCs w:val="24"/>
          <w14:ligatures w14:val="none"/>
        </w:rPr>
        <w:t>AI use is prohibited for this portion</w:t>
      </w:r>
      <w:r w:rsidR="5FC2A054" w:rsidRPr="3B1C37E4">
        <w:rPr>
          <w:rFonts w:ascii="Times New Roman" w:eastAsia="Times New Roman" w:hAnsi="Times New Roman" w:cs="Times New Roman"/>
          <w:color w:val="0D0D0D"/>
          <w:kern w:val="0"/>
          <w:sz w:val="24"/>
          <w:szCs w:val="24"/>
          <w14:ligatures w14:val="none"/>
        </w:rPr>
        <w:t>)</w:t>
      </w:r>
      <w:r w:rsidR="46415858" w:rsidRPr="3B1C37E4">
        <w:rPr>
          <w:rFonts w:ascii="Times New Roman" w:eastAsia="Times New Roman" w:hAnsi="Times New Roman" w:cs="Times New Roman"/>
          <w:color w:val="0D0D0D"/>
          <w:kern w:val="0"/>
          <w:sz w:val="24"/>
          <w:szCs w:val="24"/>
          <w14:ligatures w14:val="none"/>
        </w:rPr>
        <w:t xml:space="preserve"> </w:t>
      </w:r>
      <w:r w:rsidR="006B7DAF" w:rsidRPr="3B1C37E4">
        <w:rPr>
          <w:rFonts w:ascii="Times New Roman" w:eastAsia="Times New Roman" w:hAnsi="Times New Roman" w:cs="Times New Roman"/>
          <w:color w:val="0D0D0D"/>
          <w:kern w:val="0"/>
          <w:sz w:val="24"/>
          <w:szCs w:val="24"/>
          <w14:ligatures w14:val="none"/>
        </w:rPr>
        <w:t>Pre</w:t>
      </w:r>
      <w:r w:rsidR="00124224" w:rsidRPr="3B1C37E4">
        <w:rPr>
          <w:rFonts w:ascii="Times New Roman" w:eastAsia="Times New Roman" w:hAnsi="Times New Roman" w:cs="Times New Roman"/>
          <w:color w:val="0D0D0D"/>
          <w:kern w:val="0"/>
          <w:sz w:val="24"/>
          <w:szCs w:val="24"/>
          <w14:ligatures w14:val="none"/>
        </w:rPr>
        <w:t>pare</w:t>
      </w:r>
      <w:r w:rsidR="006B7DAF" w:rsidRPr="3B1C37E4">
        <w:rPr>
          <w:rFonts w:ascii="Times New Roman" w:eastAsia="Times New Roman" w:hAnsi="Times New Roman" w:cs="Times New Roman"/>
          <w:color w:val="0D0D0D"/>
          <w:kern w:val="0"/>
          <w:sz w:val="24"/>
          <w:szCs w:val="24"/>
          <w14:ligatures w14:val="none"/>
        </w:rPr>
        <w:t xml:space="preserve"> a</w:t>
      </w:r>
      <w:r w:rsidR="00124224" w:rsidRPr="3B1C37E4">
        <w:rPr>
          <w:rFonts w:ascii="Times New Roman" w:eastAsia="Times New Roman" w:hAnsi="Times New Roman" w:cs="Times New Roman"/>
          <w:color w:val="0D0D0D"/>
          <w:kern w:val="0"/>
          <w:sz w:val="24"/>
          <w:szCs w:val="24"/>
          <w14:ligatures w14:val="none"/>
        </w:rPr>
        <w:t>n</w:t>
      </w:r>
      <w:r w:rsidR="006B7DAF" w:rsidRPr="3B1C37E4">
        <w:rPr>
          <w:rFonts w:ascii="Times New Roman" w:eastAsia="Times New Roman" w:hAnsi="Times New Roman" w:cs="Times New Roman"/>
          <w:color w:val="0D0D0D"/>
          <w:kern w:val="0"/>
          <w:sz w:val="24"/>
          <w:szCs w:val="24"/>
          <w14:ligatures w14:val="none"/>
        </w:rPr>
        <w:t xml:space="preserve"> essay (3-5 pages) </w:t>
      </w:r>
      <w:r w:rsidR="00687180">
        <w:rPr>
          <w:rFonts w:ascii="Times New Roman" w:eastAsia="Times New Roman" w:hAnsi="Times New Roman" w:cs="Times New Roman"/>
          <w:color w:val="0D0D0D"/>
          <w:kern w:val="0"/>
          <w:sz w:val="24"/>
          <w:szCs w:val="24"/>
          <w14:ligatures w14:val="none"/>
        </w:rPr>
        <w:t xml:space="preserve">in APA or MLA format </w:t>
      </w:r>
      <w:r w:rsidR="006B7DAF" w:rsidRPr="3B1C37E4">
        <w:rPr>
          <w:rFonts w:ascii="Times New Roman" w:eastAsia="Times New Roman" w:hAnsi="Times New Roman" w:cs="Times New Roman"/>
          <w:color w:val="0D0D0D"/>
          <w:kern w:val="0"/>
          <w:sz w:val="24"/>
          <w:szCs w:val="24"/>
          <w14:ligatures w14:val="none"/>
        </w:rPr>
        <w:t>that includes the following:</w:t>
      </w:r>
    </w:p>
    <w:p w14:paraId="73061089" w14:textId="6D9A4822" w:rsidR="006B7DAF" w:rsidRPr="006B7DAF" w:rsidRDefault="006B7DAF" w:rsidP="3B1C37E4">
      <w:pPr>
        <w:numPr>
          <w:ilvl w:val="2"/>
          <w:numId w:val="1"/>
        </w:numPr>
        <w:pBdr>
          <w:top w:val="single" w:sz="2" w:space="0" w:color="E3E3E3"/>
          <w:left w:val="single" w:sz="2" w:space="5" w:color="E3E3E3"/>
          <w:bottom w:val="single" w:sz="2" w:space="0" w:color="E3E3E3"/>
          <w:right w:val="single" w:sz="2" w:space="0" w:color="E3E3E3"/>
        </w:pBdr>
        <w:shd w:val="clear" w:color="auto" w:fill="FFFFFF" w:themeFill="background1"/>
        <w:spacing w:before="120" w:after="120" w:line="240" w:lineRule="auto"/>
        <w:rPr>
          <w:rFonts w:ascii="Times New Roman" w:eastAsia="Times New Roman" w:hAnsi="Times New Roman" w:cs="Times New Roman"/>
          <w:color w:val="0D0D0D"/>
          <w:kern w:val="0"/>
          <w:sz w:val="24"/>
          <w:szCs w:val="24"/>
          <w14:ligatures w14:val="none"/>
        </w:rPr>
      </w:pPr>
      <w:r w:rsidRPr="3B1C37E4">
        <w:rPr>
          <w:rFonts w:ascii="Times New Roman" w:eastAsia="Times New Roman" w:hAnsi="Times New Roman" w:cs="Times New Roman"/>
          <w:b/>
          <w:bCs/>
          <w:color w:val="0D0D0D"/>
          <w:kern w:val="0"/>
          <w:sz w:val="24"/>
          <w:szCs w:val="24"/>
          <w:bdr w:val="single" w:sz="2" w:space="0" w:color="E3E3E3" w:frame="1"/>
          <w14:ligatures w14:val="none"/>
        </w:rPr>
        <w:t>Introduction</w:t>
      </w:r>
      <w:r w:rsidRPr="3B1C37E4">
        <w:rPr>
          <w:rFonts w:ascii="Times New Roman" w:eastAsia="Times New Roman" w:hAnsi="Times New Roman" w:cs="Times New Roman"/>
          <w:color w:val="0D0D0D"/>
          <w:kern w:val="0"/>
          <w:sz w:val="24"/>
          <w:szCs w:val="24"/>
          <w14:ligatures w14:val="none"/>
        </w:rPr>
        <w:t xml:space="preserve">: Briefly </w:t>
      </w:r>
      <w:r w:rsidR="001E0543">
        <w:rPr>
          <w:rFonts w:ascii="Times New Roman" w:eastAsia="Times New Roman" w:hAnsi="Times New Roman" w:cs="Times New Roman"/>
          <w:color w:val="0D0D0D"/>
          <w:kern w:val="0"/>
          <w:sz w:val="24"/>
          <w:szCs w:val="24"/>
          <w14:ligatures w14:val="none"/>
        </w:rPr>
        <w:t xml:space="preserve">outline </w:t>
      </w:r>
    </w:p>
    <w:p w14:paraId="672513ED" w14:textId="103E19F0" w:rsidR="006B7DAF" w:rsidRDefault="009543DD" w:rsidP="319A70FD">
      <w:pPr>
        <w:numPr>
          <w:ilvl w:val="2"/>
          <w:numId w:val="1"/>
        </w:numPr>
        <w:pBdr>
          <w:top w:val="single" w:sz="2" w:space="0" w:color="E3E3E3"/>
          <w:left w:val="single" w:sz="2" w:space="5" w:color="E3E3E3"/>
          <w:bottom w:val="single" w:sz="2" w:space="0" w:color="E3E3E3"/>
          <w:right w:val="single" w:sz="2" w:space="0" w:color="E3E3E3"/>
        </w:pBdr>
        <w:shd w:val="clear" w:color="auto" w:fill="FFFFFF" w:themeFill="background1"/>
        <w:spacing w:before="120" w:after="120" w:line="240" w:lineRule="auto"/>
        <w:rPr>
          <w:rFonts w:ascii="Times New Roman" w:eastAsia="Times New Roman" w:hAnsi="Times New Roman" w:cs="Times New Roman"/>
          <w:color w:val="0D0D0D" w:themeColor="text1" w:themeTint="F2"/>
          <w:sz w:val="24"/>
          <w:szCs w:val="24"/>
        </w:rPr>
      </w:pPr>
      <w:r>
        <w:rPr>
          <w:rFonts w:ascii="Times New Roman" w:eastAsia="Times New Roman" w:hAnsi="Times New Roman" w:cs="Times New Roman"/>
          <w:b/>
          <w:bCs/>
          <w:color w:val="0D0D0D"/>
          <w:kern w:val="0"/>
          <w:sz w:val="24"/>
          <w:szCs w:val="24"/>
          <w:bdr w:val="single" w:sz="2" w:space="0" w:color="E3E3E3" w:frame="1"/>
          <w14:ligatures w14:val="none"/>
        </w:rPr>
        <w:t>Legality</w:t>
      </w:r>
      <w:r w:rsidR="006B7DAF" w:rsidRPr="3B1C37E4">
        <w:rPr>
          <w:rFonts w:ascii="Times New Roman" w:eastAsia="Times New Roman" w:hAnsi="Times New Roman" w:cs="Times New Roman"/>
          <w:color w:val="0D0D0D"/>
          <w:kern w:val="0"/>
          <w:sz w:val="24"/>
          <w:szCs w:val="24"/>
          <w14:ligatures w14:val="none"/>
        </w:rPr>
        <w:t xml:space="preserve">: Summarize </w:t>
      </w:r>
      <w:r w:rsidR="00B32EF2" w:rsidRPr="3B1C37E4">
        <w:rPr>
          <w:rFonts w:ascii="Times New Roman" w:eastAsia="Times New Roman" w:hAnsi="Times New Roman" w:cs="Times New Roman"/>
          <w:color w:val="0D0D0D"/>
          <w:kern w:val="0"/>
          <w:sz w:val="24"/>
          <w:szCs w:val="24"/>
          <w14:ligatures w14:val="none"/>
        </w:rPr>
        <w:t>your</w:t>
      </w:r>
      <w:r w:rsidR="006B7DAF" w:rsidRPr="3B1C37E4">
        <w:rPr>
          <w:rFonts w:ascii="Times New Roman" w:eastAsia="Times New Roman" w:hAnsi="Times New Roman" w:cs="Times New Roman"/>
          <w:color w:val="0D0D0D"/>
          <w:kern w:val="0"/>
          <w:sz w:val="24"/>
          <w:szCs w:val="24"/>
          <w14:ligatures w14:val="none"/>
        </w:rPr>
        <w:t xml:space="preserve"> findings on </w:t>
      </w:r>
      <w:r>
        <w:rPr>
          <w:rFonts w:ascii="Times New Roman" w:eastAsia="Times New Roman" w:hAnsi="Times New Roman" w:cs="Times New Roman"/>
          <w:color w:val="0D0D0D"/>
          <w:kern w:val="0"/>
          <w:sz w:val="24"/>
          <w:szCs w:val="24"/>
          <w14:ligatures w14:val="none"/>
        </w:rPr>
        <w:t>whether this monitoring and analysis are legal</w:t>
      </w:r>
      <w:r w:rsidR="75205F6F" w:rsidRPr="319A70FD">
        <w:rPr>
          <w:rFonts w:ascii="Times New Roman" w:eastAsia="Times New Roman" w:hAnsi="Times New Roman" w:cs="Times New Roman"/>
          <w:color w:val="0D0D0D" w:themeColor="text1" w:themeTint="F2"/>
          <w:sz w:val="24"/>
          <w:szCs w:val="24"/>
        </w:rPr>
        <w:t>.</w:t>
      </w:r>
      <w:r>
        <w:rPr>
          <w:rFonts w:ascii="Times New Roman" w:eastAsia="Times New Roman" w:hAnsi="Times New Roman" w:cs="Times New Roman"/>
          <w:color w:val="0D0D0D" w:themeColor="text1" w:themeTint="F2"/>
          <w:sz w:val="24"/>
          <w:szCs w:val="24"/>
        </w:rPr>
        <w:t xml:space="preserve">  Back up your assertions with applicable legal code references.</w:t>
      </w:r>
      <w:r w:rsidR="009B6D1A">
        <w:rPr>
          <w:rFonts w:ascii="Times New Roman" w:eastAsia="Times New Roman" w:hAnsi="Times New Roman" w:cs="Times New Roman"/>
          <w:color w:val="0D0D0D" w:themeColor="text1" w:themeTint="F2"/>
          <w:sz w:val="24"/>
          <w:szCs w:val="24"/>
        </w:rPr>
        <w:t xml:space="preserve">  Just remember: i</w:t>
      </w:r>
      <w:r w:rsidR="009B6D1A">
        <w:rPr>
          <w:rFonts w:ascii="Times New Roman" w:eastAsia="Times New Roman" w:hAnsi="Times New Roman" w:cs="Times New Roman"/>
          <w:color w:val="0D0D0D"/>
          <w:kern w:val="0"/>
          <w:sz w:val="24"/>
          <w:szCs w:val="24"/>
          <w14:ligatures w14:val="none"/>
        </w:rPr>
        <w:t xml:space="preserve">f the data collection is illegal, </w:t>
      </w:r>
      <w:r w:rsidR="009B6D1A" w:rsidRPr="009B6D1A">
        <w:rPr>
          <w:rFonts w:ascii="Times New Roman" w:eastAsia="Times New Roman" w:hAnsi="Times New Roman" w:cs="Times New Roman"/>
          <w:b/>
          <w:bCs/>
          <w:color w:val="0D0D0D"/>
          <w:kern w:val="0"/>
          <w:sz w:val="24"/>
          <w:szCs w:val="24"/>
          <w:u w:val="single"/>
          <w14:ligatures w14:val="none"/>
        </w:rPr>
        <w:t>you</w:t>
      </w:r>
      <w:r w:rsidR="009B6D1A">
        <w:rPr>
          <w:rFonts w:ascii="Times New Roman" w:eastAsia="Times New Roman" w:hAnsi="Times New Roman" w:cs="Times New Roman"/>
          <w:color w:val="0D0D0D"/>
          <w:kern w:val="0"/>
          <w:sz w:val="24"/>
          <w:szCs w:val="24"/>
          <w14:ligatures w14:val="none"/>
        </w:rPr>
        <w:t xml:space="preserve"> and the owner could be held liable if you proceed.</w:t>
      </w:r>
    </w:p>
    <w:p w14:paraId="25C3EDD5" w14:textId="0A308A21" w:rsidR="006B7DAF" w:rsidRPr="00182F7D" w:rsidRDefault="006B7DAF" w:rsidP="3B1C37E4">
      <w:pPr>
        <w:pStyle w:val="ListParagraph"/>
        <w:numPr>
          <w:ilvl w:val="2"/>
          <w:numId w:val="1"/>
        </w:numPr>
        <w:rPr>
          <w:rFonts w:ascii="Times New Roman" w:eastAsia="Times New Roman" w:hAnsi="Times New Roman" w:cs="Times New Roman"/>
          <w:kern w:val="0"/>
          <w:sz w:val="24"/>
          <w:szCs w:val="24"/>
          <w14:ligatures w14:val="none"/>
        </w:rPr>
      </w:pPr>
      <w:r w:rsidRPr="3B1C37E4">
        <w:rPr>
          <w:rFonts w:ascii="Times New Roman" w:eastAsia="Times New Roman" w:hAnsi="Times New Roman" w:cs="Times New Roman"/>
          <w:b/>
          <w:bCs/>
          <w:color w:val="0D0D0D"/>
          <w:kern w:val="0"/>
          <w:sz w:val="24"/>
          <w:szCs w:val="24"/>
          <w:bdr w:val="single" w:sz="2" w:space="0" w:color="E3E3E3" w:frame="1"/>
          <w14:ligatures w14:val="none"/>
        </w:rPr>
        <w:t xml:space="preserve">Ethical </w:t>
      </w:r>
      <w:r w:rsidR="005300CC" w:rsidRPr="3B1C37E4">
        <w:rPr>
          <w:rFonts w:ascii="Times New Roman" w:eastAsia="Times New Roman" w:hAnsi="Times New Roman" w:cs="Times New Roman"/>
          <w:b/>
          <w:bCs/>
          <w:color w:val="0D0D0D"/>
          <w:kern w:val="0"/>
          <w:sz w:val="24"/>
          <w:szCs w:val="24"/>
          <w:bdr w:val="single" w:sz="2" w:space="0" w:color="E3E3E3" w:frame="1"/>
          <w14:ligatures w14:val="none"/>
        </w:rPr>
        <w:t>Analysis</w:t>
      </w:r>
      <w:r w:rsidRPr="3B1C37E4">
        <w:rPr>
          <w:rFonts w:ascii="Times New Roman" w:eastAsia="Times New Roman" w:hAnsi="Times New Roman" w:cs="Times New Roman"/>
          <w:color w:val="0D0D0D"/>
          <w:kern w:val="0"/>
          <w:sz w:val="24"/>
          <w:szCs w:val="24"/>
          <w14:ligatures w14:val="none"/>
        </w:rPr>
        <w:t xml:space="preserve">: </w:t>
      </w:r>
      <w:r w:rsidR="007D4F90">
        <w:rPr>
          <w:rFonts w:ascii="Times New Roman" w:eastAsia="Times New Roman" w:hAnsi="Times New Roman" w:cs="Times New Roman"/>
          <w:color w:val="0D0D0D"/>
          <w:kern w:val="0"/>
          <w:sz w:val="24"/>
          <w:szCs w:val="24"/>
          <w14:ligatures w14:val="none"/>
        </w:rPr>
        <w:t xml:space="preserve">Use the framework in section 16.2.1 of the textbook to analyze the ethical issues associated with this situation.  Step 3 (Determine the implications) talks about using different approaches.  </w:t>
      </w:r>
      <w:r w:rsidR="000618E8">
        <w:rPr>
          <w:rFonts w:ascii="Times New Roman" w:eastAsia="Times New Roman" w:hAnsi="Times New Roman" w:cs="Times New Roman"/>
          <w:color w:val="0D0D0D"/>
          <w:kern w:val="0"/>
          <w:sz w:val="24"/>
          <w:szCs w:val="24"/>
          <w14:ligatures w14:val="none"/>
        </w:rPr>
        <w:t>As it turns out, the Christian worldview is an example of the “Virtue and Character” approach and the professional worldview is an example of the “</w:t>
      </w:r>
      <w:proofErr w:type="gramStart"/>
      <w:r w:rsidR="000618E8">
        <w:rPr>
          <w:rFonts w:ascii="Times New Roman" w:eastAsia="Times New Roman" w:hAnsi="Times New Roman" w:cs="Times New Roman"/>
          <w:color w:val="0D0D0D"/>
          <w:kern w:val="0"/>
          <w:sz w:val="24"/>
          <w:szCs w:val="24"/>
          <w14:ligatures w14:val="none"/>
        </w:rPr>
        <w:t>Most good</w:t>
      </w:r>
      <w:proofErr w:type="gramEnd"/>
      <w:r w:rsidR="000618E8">
        <w:rPr>
          <w:rFonts w:ascii="Times New Roman" w:eastAsia="Times New Roman" w:hAnsi="Times New Roman" w:cs="Times New Roman"/>
          <w:color w:val="0D0D0D"/>
          <w:kern w:val="0"/>
          <w:sz w:val="24"/>
          <w:szCs w:val="24"/>
          <w14:ligatures w14:val="none"/>
        </w:rPr>
        <w:t>, Least Harm” approach. Examine the ethical issues from the Christian and professional worldviews.</w:t>
      </w:r>
      <w:r w:rsidR="007D4F90">
        <w:rPr>
          <w:rFonts w:ascii="Times New Roman" w:eastAsia="Times New Roman" w:hAnsi="Times New Roman" w:cs="Times New Roman"/>
          <w:color w:val="0D0D0D"/>
          <w:kern w:val="0"/>
          <w:sz w:val="24"/>
          <w:szCs w:val="24"/>
          <w14:ligatures w14:val="none"/>
        </w:rPr>
        <w:t xml:space="preserve">  </w:t>
      </w:r>
    </w:p>
    <w:p w14:paraId="50730F07" w14:textId="49045C30" w:rsidR="005D2B03" w:rsidRPr="000618E8" w:rsidRDefault="006B7DAF" w:rsidP="003D6699">
      <w:pPr>
        <w:numPr>
          <w:ilvl w:val="2"/>
          <w:numId w:val="1"/>
        </w:numPr>
        <w:pBdr>
          <w:top w:val="single" w:sz="2" w:space="0" w:color="E3E3E3"/>
          <w:left w:val="single" w:sz="2" w:space="5" w:color="E3E3E3"/>
          <w:bottom w:val="single" w:sz="2" w:space="0" w:color="E3E3E3"/>
          <w:right w:val="single" w:sz="2" w:space="0" w:color="E3E3E3"/>
        </w:pBdr>
        <w:shd w:val="clear" w:color="auto" w:fill="FFFFFF" w:themeFill="background1"/>
        <w:spacing w:before="120" w:after="120" w:line="240" w:lineRule="auto"/>
        <w:rPr>
          <w:rFonts w:ascii="Times New Roman" w:eastAsia="Times New Roman" w:hAnsi="Times New Roman" w:cs="Times New Roman"/>
          <w:sz w:val="24"/>
          <w:szCs w:val="24"/>
        </w:rPr>
      </w:pPr>
      <w:r w:rsidRPr="000618E8">
        <w:rPr>
          <w:rFonts w:ascii="Times New Roman" w:eastAsia="Times New Roman" w:hAnsi="Times New Roman" w:cs="Times New Roman"/>
          <w:b/>
          <w:bCs/>
          <w:color w:val="0D0D0D"/>
          <w:kern w:val="0"/>
          <w:sz w:val="24"/>
          <w:szCs w:val="24"/>
          <w:bdr w:val="single" w:sz="2" w:space="0" w:color="E3E3E3" w:frame="1"/>
          <w14:ligatures w14:val="none"/>
        </w:rPr>
        <w:t>Conclusion</w:t>
      </w:r>
      <w:r w:rsidRPr="000618E8">
        <w:rPr>
          <w:rFonts w:ascii="Times New Roman" w:eastAsia="Times New Roman" w:hAnsi="Times New Roman" w:cs="Times New Roman"/>
          <w:color w:val="0D0D0D"/>
          <w:kern w:val="0"/>
          <w:sz w:val="24"/>
          <w:szCs w:val="24"/>
          <w14:ligatures w14:val="none"/>
        </w:rPr>
        <w:t xml:space="preserve">: </w:t>
      </w:r>
      <w:r w:rsidR="000618E8" w:rsidRPr="000618E8">
        <w:rPr>
          <w:rFonts w:ascii="Times New Roman" w:eastAsia="Times New Roman" w:hAnsi="Times New Roman" w:cs="Times New Roman"/>
          <w:color w:val="0D0D0D"/>
          <w:kern w:val="0"/>
          <w:sz w:val="24"/>
          <w:szCs w:val="24"/>
          <w14:ligatures w14:val="none"/>
        </w:rPr>
        <w:t xml:space="preserve">Based on your legal and ethical analysis, what is your recommendation?  Possible recommendations could be anything from stop collecting and destroying all data to implement without limitations.  </w:t>
      </w:r>
      <w:r w:rsidR="009B6D1A">
        <w:rPr>
          <w:rFonts w:ascii="Times New Roman" w:eastAsia="Times New Roman" w:hAnsi="Times New Roman" w:cs="Times New Roman"/>
          <w:color w:val="0D0D0D"/>
          <w:kern w:val="0"/>
          <w:sz w:val="24"/>
          <w:szCs w:val="24"/>
          <w14:ligatures w14:val="none"/>
        </w:rPr>
        <w:t xml:space="preserve">  If it is legal, is it ethical?  If not, is there a way to make it ethical through measures such as employee notices?   </w:t>
      </w:r>
      <w:r w:rsidR="000F653B">
        <w:rPr>
          <w:rFonts w:ascii="Times New Roman" w:eastAsia="Times New Roman" w:hAnsi="Times New Roman" w:cs="Times New Roman"/>
          <w:color w:val="0D0D0D"/>
          <w:kern w:val="0"/>
          <w:sz w:val="24"/>
          <w:szCs w:val="24"/>
          <w14:ligatures w14:val="none"/>
        </w:rPr>
        <w:t>Also, how could you be sure that unauthorized persons can’t see this data?</w:t>
      </w:r>
      <w:r w:rsidR="006D3C29">
        <w:rPr>
          <w:rFonts w:ascii="Times New Roman" w:eastAsia="Times New Roman" w:hAnsi="Times New Roman" w:cs="Times New Roman"/>
          <w:color w:val="0D0D0D"/>
          <w:kern w:val="0"/>
          <w:sz w:val="24"/>
          <w:szCs w:val="24"/>
          <w14:ligatures w14:val="none"/>
        </w:rPr>
        <w:t xml:space="preserve"> </w:t>
      </w:r>
      <w:r w:rsidR="006D3C29" w:rsidRPr="006D3C29">
        <w:rPr>
          <w:rFonts w:ascii="Times New Roman" w:eastAsia="Times New Roman" w:hAnsi="Times New Roman" w:cs="Times New Roman"/>
          <w:color w:val="FFFFFF" w:themeColor="background1"/>
          <w:kern w:val="0"/>
          <w:sz w:val="24"/>
          <w:szCs w:val="24"/>
          <w14:ligatures w14:val="none"/>
        </w:rPr>
        <w:t>Include a discussion on how the boss’s decision may affect the NFL Draft.</w:t>
      </w:r>
    </w:p>
    <w:sectPr w:rsidR="005D2B03" w:rsidRPr="000618E8">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CC9EF" w14:textId="77777777" w:rsidR="00952323" w:rsidRDefault="00952323" w:rsidP="00BA72B2">
      <w:pPr>
        <w:spacing w:after="0" w:line="240" w:lineRule="auto"/>
      </w:pPr>
      <w:r>
        <w:separator/>
      </w:r>
    </w:p>
  </w:endnote>
  <w:endnote w:type="continuationSeparator" w:id="0">
    <w:p w14:paraId="4A93D52D" w14:textId="77777777" w:rsidR="00952323" w:rsidRDefault="00952323" w:rsidP="00BA7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3B1C37E4" w14:paraId="12FCCF27" w14:textId="77777777" w:rsidTr="3B1C37E4">
      <w:trPr>
        <w:trHeight w:val="300"/>
      </w:trPr>
      <w:tc>
        <w:tcPr>
          <w:tcW w:w="3120" w:type="dxa"/>
        </w:tcPr>
        <w:p w14:paraId="7D622EEB" w14:textId="3D2E7BA5" w:rsidR="3B1C37E4" w:rsidRDefault="3B1C37E4" w:rsidP="3B1C37E4">
          <w:pPr>
            <w:pStyle w:val="Header"/>
            <w:ind w:left="-115"/>
          </w:pPr>
        </w:p>
      </w:tc>
      <w:tc>
        <w:tcPr>
          <w:tcW w:w="3120" w:type="dxa"/>
        </w:tcPr>
        <w:p w14:paraId="4447A845" w14:textId="56126E92" w:rsidR="3B1C37E4" w:rsidRDefault="3B1C37E4" w:rsidP="3B1C37E4">
          <w:pPr>
            <w:pStyle w:val="Header"/>
            <w:jc w:val="center"/>
          </w:pPr>
        </w:p>
      </w:tc>
      <w:tc>
        <w:tcPr>
          <w:tcW w:w="3120" w:type="dxa"/>
        </w:tcPr>
        <w:p w14:paraId="6726F5BF" w14:textId="1C389A2C" w:rsidR="3B1C37E4" w:rsidRDefault="3B1C37E4" w:rsidP="3B1C37E4">
          <w:pPr>
            <w:pStyle w:val="Header"/>
            <w:ind w:right="-115"/>
            <w:jc w:val="right"/>
          </w:pPr>
        </w:p>
      </w:tc>
    </w:tr>
  </w:tbl>
  <w:p w14:paraId="38120FDB" w14:textId="6B8A5136" w:rsidR="3B1C37E4" w:rsidRDefault="3B1C37E4" w:rsidP="3B1C37E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0D668" w14:textId="77777777" w:rsidR="00952323" w:rsidRDefault="00952323" w:rsidP="00BA72B2">
      <w:pPr>
        <w:spacing w:after="0" w:line="240" w:lineRule="auto"/>
      </w:pPr>
      <w:r>
        <w:separator/>
      </w:r>
    </w:p>
  </w:footnote>
  <w:footnote w:type="continuationSeparator" w:id="0">
    <w:p w14:paraId="0A389D04" w14:textId="77777777" w:rsidR="00952323" w:rsidRDefault="00952323" w:rsidP="00BA7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D9D8C" w14:textId="5FAAF04F" w:rsidR="00BA72B2" w:rsidRPr="00D866F3" w:rsidRDefault="3B1C37E4" w:rsidP="3B1C37E4">
    <w:pPr>
      <w:pStyle w:val="Header"/>
      <w:jc w:val="center"/>
      <w:rPr>
        <w:b/>
        <w:bCs/>
        <w:sz w:val="28"/>
        <w:szCs w:val="28"/>
      </w:rPr>
    </w:pPr>
    <w:r w:rsidRPr="3B1C37E4">
      <w:rPr>
        <w:b/>
        <w:bCs/>
        <w:sz w:val="28"/>
        <w:szCs w:val="28"/>
      </w:rPr>
      <w:t xml:space="preserve">CSCI </w:t>
    </w:r>
    <w:r w:rsidR="00623FB8">
      <w:rPr>
        <w:b/>
        <w:bCs/>
        <w:sz w:val="28"/>
        <w:szCs w:val="28"/>
      </w:rPr>
      <w:t>419</w:t>
    </w:r>
    <w:r w:rsidRPr="3B1C37E4">
      <w:rPr>
        <w:b/>
        <w:bCs/>
        <w:sz w:val="28"/>
        <w:szCs w:val="28"/>
      </w:rPr>
      <w:t xml:space="preserve"> </w:t>
    </w:r>
    <w:r w:rsidR="00EE0A4D" w:rsidRPr="00EE0A4D">
      <w:rPr>
        <w:b/>
        <w:bCs/>
        <w:sz w:val="28"/>
        <w:szCs w:val="28"/>
      </w:rPr>
      <w:t xml:space="preserve">Social, Ethical, and Legal Issues </w:t>
    </w:r>
    <w:r w:rsidRPr="3B1C37E4">
      <w:rPr>
        <w:b/>
        <w:bCs/>
        <w:sz w:val="28"/>
        <w:szCs w:val="28"/>
      </w:rPr>
      <w:t xml:space="preserve">Assignment: </w:t>
    </w:r>
  </w:p>
  <w:p w14:paraId="19409876" w14:textId="1DA83141" w:rsidR="00BA72B2" w:rsidRPr="00D866F3" w:rsidRDefault="00623FB8" w:rsidP="00D866F3">
    <w:pPr>
      <w:pStyle w:val="Header"/>
      <w:jc w:val="center"/>
      <w:rPr>
        <w:b/>
        <w:bCs/>
        <w:sz w:val="28"/>
        <w:szCs w:val="28"/>
      </w:rPr>
    </w:pPr>
    <w:r>
      <w:rPr>
        <w:b/>
        <w:bCs/>
        <w:sz w:val="28"/>
        <w:szCs w:val="28"/>
      </w:rPr>
      <w:t>First Day on the Job</w:t>
    </w:r>
  </w:p>
</w:hdr>
</file>

<file path=word/intelligence2.xml><?xml version="1.0" encoding="utf-8"?>
<int2:intelligence xmlns:int2="http://schemas.microsoft.com/office/intelligence/2020/intelligence" xmlns:oel="http://schemas.microsoft.com/office/2019/extlst">
  <int2:observations>
    <int2:textHash int2:hashCode="wbAlq64vRYsFN+" int2:id="XHg6M49m">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7016"/>
    <w:multiLevelType w:val="hybridMultilevel"/>
    <w:tmpl w:val="016AC1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C3082"/>
    <w:multiLevelType w:val="hybridMultilevel"/>
    <w:tmpl w:val="6644D1D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9B1B1F"/>
    <w:multiLevelType w:val="multilevel"/>
    <w:tmpl w:val="4EFA4D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8010346">
    <w:abstractNumId w:val="1"/>
  </w:num>
  <w:num w:numId="2" w16cid:durableId="1821463757">
    <w:abstractNumId w:val="0"/>
  </w:num>
  <w:num w:numId="3" w16cid:durableId="176764768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FF1"/>
    <w:rsid w:val="000014E3"/>
    <w:rsid w:val="00013D44"/>
    <w:rsid w:val="000151DD"/>
    <w:rsid w:val="000618E8"/>
    <w:rsid w:val="00092A30"/>
    <w:rsid w:val="000A004B"/>
    <w:rsid w:val="000E7AD0"/>
    <w:rsid w:val="000F653B"/>
    <w:rsid w:val="00124224"/>
    <w:rsid w:val="00124787"/>
    <w:rsid w:val="001602BB"/>
    <w:rsid w:val="00182F7D"/>
    <w:rsid w:val="001953A9"/>
    <w:rsid w:val="001B0C91"/>
    <w:rsid w:val="001C0EB6"/>
    <w:rsid w:val="001E0543"/>
    <w:rsid w:val="001E1D34"/>
    <w:rsid w:val="001E6DEC"/>
    <w:rsid w:val="00262CB1"/>
    <w:rsid w:val="002E44D7"/>
    <w:rsid w:val="00301EF6"/>
    <w:rsid w:val="00314DD7"/>
    <w:rsid w:val="003735AD"/>
    <w:rsid w:val="003A4EE5"/>
    <w:rsid w:val="003B0488"/>
    <w:rsid w:val="003C2499"/>
    <w:rsid w:val="003F13D8"/>
    <w:rsid w:val="00431B68"/>
    <w:rsid w:val="0045196F"/>
    <w:rsid w:val="00462856"/>
    <w:rsid w:val="004A4B09"/>
    <w:rsid w:val="004B5A43"/>
    <w:rsid w:val="004B6D2B"/>
    <w:rsid w:val="004C35AB"/>
    <w:rsid w:val="004C5BEF"/>
    <w:rsid w:val="004E3E4B"/>
    <w:rsid w:val="004E503A"/>
    <w:rsid w:val="004E6238"/>
    <w:rsid w:val="0050442B"/>
    <w:rsid w:val="00522503"/>
    <w:rsid w:val="00527BA2"/>
    <w:rsid w:val="005300CC"/>
    <w:rsid w:val="00534810"/>
    <w:rsid w:val="00552866"/>
    <w:rsid w:val="00554210"/>
    <w:rsid w:val="0056752F"/>
    <w:rsid w:val="00597612"/>
    <w:rsid w:val="005C7002"/>
    <w:rsid w:val="005D2B03"/>
    <w:rsid w:val="00623FB8"/>
    <w:rsid w:val="00687180"/>
    <w:rsid w:val="006B7DAF"/>
    <w:rsid w:val="006D3C29"/>
    <w:rsid w:val="006E0DC9"/>
    <w:rsid w:val="006E74AF"/>
    <w:rsid w:val="006E797E"/>
    <w:rsid w:val="007127EE"/>
    <w:rsid w:val="00751FEA"/>
    <w:rsid w:val="00765AEA"/>
    <w:rsid w:val="00772887"/>
    <w:rsid w:val="00784A84"/>
    <w:rsid w:val="007A6BD2"/>
    <w:rsid w:val="007B765F"/>
    <w:rsid w:val="007D4F90"/>
    <w:rsid w:val="007E6D71"/>
    <w:rsid w:val="008359A8"/>
    <w:rsid w:val="00853422"/>
    <w:rsid w:val="00890739"/>
    <w:rsid w:val="008A0FF1"/>
    <w:rsid w:val="008D5C00"/>
    <w:rsid w:val="00952323"/>
    <w:rsid w:val="00953184"/>
    <w:rsid w:val="009543DD"/>
    <w:rsid w:val="009B6D1A"/>
    <w:rsid w:val="009F44A6"/>
    <w:rsid w:val="009F731B"/>
    <w:rsid w:val="00A24C38"/>
    <w:rsid w:val="00A24FF2"/>
    <w:rsid w:val="00A62C7B"/>
    <w:rsid w:val="00A66FA5"/>
    <w:rsid w:val="00A85435"/>
    <w:rsid w:val="00AA143D"/>
    <w:rsid w:val="00AF5F4A"/>
    <w:rsid w:val="00B117CC"/>
    <w:rsid w:val="00B13E38"/>
    <w:rsid w:val="00B32EF2"/>
    <w:rsid w:val="00B569EA"/>
    <w:rsid w:val="00B71964"/>
    <w:rsid w:val="00BA72B2"/>
    <w:rsid w:val="00BB1F75"/>
    <w:rsid w:val="00BD145E"/>
    <w:rsid w:val="00BD3753"/>
    <w:rsid w:val="00BE4362"/>
    <w:rsid w:val="00BE6C9D"/>
    <w:rsid w:val="00C52F21"/>
    <w:rsid w:val="00C56B6C"/>
    <w:rsid w:val="00C87102"/>
    <w:rsid w:val="00C95F17"/>
    <w:rsid w:val="00CA4129"/>
    <w:rsid w:val="00CA483D"/>
    <w:rsid w:val="00CB3C89"/>
    <w:rsid w:val="00CB6F66"/>
    <w:rsid w:val="00CC756A"/>
    <w:rsid w:val="00D1784F"/>
    <w:rsid w:val="00D34679"/>
    <w:rsid w:val="00D866F3"/>
    <w:rsid w:val="00DA53E0"/>
    <w:rsid w:val="00DA708E"/>
    <w:rsid w:val="00DC6428"/>
    <w:rsid w:val="00DE0866"/>
    <w:rsid w:val="00DF5971"/>
    <w:rsid w:val="00E32A9B"/>
    <w:rsid w:val="00E43855"/>
    <w:rsid w:val="00E501ED"/>
    <w:rsid w:val="00E83836"/>
    <w:rsid w:val="00E91B3E"/>
    <w:rsid w:val="00E92D17"/>
    <w:rsid w:val="00EA66C2"/>
    <w:rsid w:val="00ED3C3E"/>
    <w:rsid w:val="00ED6AB8"/>
    <w:rsid w:val="00EE0A4D"/>
    <w:rsid w:val="00F06735"/>
    <w:rsid w:val="00F1054D"/>
    <w:rsid w:val="00F358A3"/>
    <w:rsid w:val="00F73C22"/>
    <w:rsid w:val="00F934E7"/>
    <w:rsid w:val="00FA695E"/>
    <w:rsid w:val="00FD2DAB"/>
    <w:rsid w:val="00FD4EC7"/>
    <w:rsid w:val="00FE0B51"/>
    <w:rsid w:val="01DF2EB7"/>
    <w:rsid w:val="0334F552"/>
    <w:rsid w:val="04A5F6CC"/>
    <w:rsid w:val="051986E2"/>
    <w:rsid w:val="0726B0C8"/>
    <w:rsid w:val="07CDED5E"/>
    <w:rsid w:val="0875558F"/>
    <w:rsid w:val="0AE50F0E"/>
    <w:rsid w:val="0B3E2FA4"/>
    <w:rsid w:val="0B69E6BC"/>
    <w:rsid w:val="0CEF98FE"/>
    <w:rsid w:val="0D4854C2"/>
    <w:rsid w:val="0DE30FF9"/>
    <w:rsid w:val="0E1E85C1"/>
    <w:rsid w:val="0F0D293E"/>
    <w:rsid w:val="103AC7AA"/>
    <w:rsid w:val="12EEFCA0"/>
    <w:rsid w:val="13750490"/>
    <w:rsid w:val="141FC8C3"/>
    <w:rsid w:val="1523939F"/>
    <w:rsid w:val="157EAA38"/>
    <w:rsid w:val="18469A80"/>
    <w:rsid w:val="19173618"/>
    <w:rsid w:val="19E6AD45"/>
    <w:rsid w:val="1DAF237B"/>
    <w:rsid w:val="1DD50075"/>
    <w:rsid w:val="216EC24C"/>
    <w:rsid w:val="21C7043C"/>
    <w:rsid w:val="228EC371"/>
    <w:rsid w:val="2293618F"/>
    <w:rsid w:val="22D33D27"/>
    <w:rsid w:val="2355F5B4"/>
    <w:rsid w:val="244D7359"/>
    <w:rsid w:val="2573C62E"/>
    <w:rsid w:val="2753BE0C"/>
    <w:rsid w:val="27CE782C"/>
    <w:rsid w:val="288C80F2"/>
    <w:rsid w:val="28A8ED76"/>
    <w:rsid w:val="29ED6D4A"/>
    <w:rsid w:val="2AA2AE50"/>
    <w:rsid w:val="2B306700"/>
    <w:rsid w:val="2B97593E"/>
    <w:rsid w:val="2D1A7C87"/>
    <w:rsid w:val="2F1179D3"/>
    <w:rsid w:val="312AA927"/>
    <w:rsid w:val="319A70FD"/>
    <w:rsid w:val="31DF13D4"/>
    <w:rsid w:val="32B71AA3"/>
    <w:rsid w:val="330B679B"/>
    <w:rsid w:val="3338B3DD"/>
    <w:rsid w:val="33FF9D5B"/>
    <w:rsid w:val="35CCD5A0"/>
    <w:rsid w:val="36C3BC30"/>
    <w:rsid w:val="37EBB98A"/>
    <w:rsid w:val="39C7BE38"/>
    <w:rsid w:val="3B1C37E4"/>
    <w:rsid w:val="3B5BDDC7"/>
    <w:rsid w:val="3CDF2641"/>
    <w:rsid w:val="3E9A3EEF"/>
    <w:rsid w:val="3EB20F9F"/>
    <w:rsid w:val="3EEABD1B"/>
    <w:rsid w:val="420C4A3D"/>
    <w:rsid w:val="42D28F60"/>
    <w:rsid w:val="4393A3C2"/>
    <w:rsid w:val="451B01F2"/>
    <w:rsid w:val="453AAC17"/>
    <w:rsid w:val="46415858"/>
    <w:rsid w:val="47E9107C"/>
    <w:rsid w:val="4858BBFF"/>
    <w:rsid w:val="48709E31"/>
    <w:rsid w:val="48DC4707"/>
    <w:rsid w:val="4A391EE6"/>
    <w:rsid w:val="4A4E9503"/>
    <w:rsid w:val="4A74226B"/>
    <w:rsid w:val="4B8541CE"/>
    <w:rsid w:val="4C36EED9"/>
    <w:rsid w:val="4E73E57D"/>
    <w:rsid w:val="4F46AB16"/>
    <w:rsid w:val="4F8BFBDC"/>
    <w:rsid w:val="5081A409"/>
    <w:rsid w:val="522374BC"/>
    <w:rsid w:val="52B6A74D"/>
    <w:rsid w:val="56C8150A"/>
    <w:rsid w:val="570A09C8"/>
    <w:rsid w:val="5A19FC6B"/>
    <w:rsid w:val="5A47A59C"/>
    <w:rsid w:val="5C7216D8"/>
    <w:rsid w:val="5E5F32F1"/>
    <w:rsid w:val="5FC2A054"/>
    <w:rsid w:val="63363D2F"/>
    <w:rsid w:val="63599830"/>
    <w:rsid w:val="63A97133"/>
    <w:rsid w:val="65B6D2D9"/>
    <w:rsid w:val="66D315B8"/>
    <w:rsid w:val="673BD120"/>
    <w:rsid w:val="67806172"/>
    <w:rsid w:val="67CD2584"/>
    <w:rsid w:val="682CDA88"/>
    <w:rsid w:val="68EFF739"/>
    <w:rsid w:val="6B5C97EB"/>
    <w:rsid w:val="6B67D8AF"/>
    <w:rsid w:val="6BBB8C09"/>
    <w:rsid w:val="6C2C083F"/>
    <w:rsid w:val="6D97255F"/>
    <w:rsid w:val="71DA5885"/>
    <w:rsid w:val="727123F5"/>
    <w:rsid w:val="72BC390D"/>
    <w:rsid w:val="72FA9D80"/>
    <w:rsid w:val="737B86AF"/>
    <w:rsid w:val="73E28C1A"/>
    <w:rsid w:val="748051BE"/>
    <w:rsid w:val="75205F6F"/>
    <w:rsid w:val="75344C35"/>
    <w:rsid w:val="758C043D"/>
    <w:rsid w:val="779181F0"/>
    <w:rsid w:val="781B28E4"/>
    <w:rsid w:val="78A7FE6C"/>
    <w:rsid w:val="7996010C"/>
    <w:rsid w:val="7AD552FA"/>
    <w:rsid w:val="7B82C61E"/>
    <w:rsid w:val="7CDE2ECC"/>
    <w:rsid w:val="7D36A7C8"/>
    <w:rsid w:val="7ED3C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2DA14C"/>
  <w15:chartTrackingRefBased/>
  <w15:docId w15:val="{0390B0C3-D351-4A45-88DE-FB981AF891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0F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0F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A0F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0F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0F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0F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0F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0F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0F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0F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0F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A0F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0F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0F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0F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0F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0F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0FF1"/>
    <w:rPr>
      <w:rFonts w:eastAsiaTheme="majorEastAsia" w:cstheme="majorBidi"/>
      <w:color w:val="272727" w:themeColor="text1" w:themeTint="D8"/>
    </w:rPr>
  </w:style>
  <w:style w:type="paragraph" w:styleId="Title">
    <w:name w:val="Title"/>
    <w:basedOn w:val="Normal"/>
    <w:next w:val="Normal"/>
    <w:link w:val="TitleChar"/>
    <w:uiPriority w:val="10"/>
    <w:qFormat/>
    <w:rsid w:val="008A0F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0F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0F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0F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0FF1"/>
    <w:pPr>
      <w:spacing w:before="160"/>
      <w:jc w:val="center"/>
    </w:pPr>
    <w:rPr>
      <w:i/>
      <w:iCs/>
      <w:color w:val="404040" w:themeColor="text1" w:themeTint="BF"/>
    </w:rPr>
  </w:style>
  <w:style w:type="character" w:customStyle="1" w:styleId="QuoteChar">
    <w:name w:val="Quote Char"/>
    <w:basedOn w:val="DefaultParagraphFont"/>
    <w:link w:val="Quote"/>
    <w:uiPriority w:val="29"/>
    <w:rsid w:val="008A0FF1"/>
    <w:rPr>
      <w:i/>
      <w:iCs/>
      <w:color w:val="404040" w:themeColor="text1" w:themeTint="BF"/>
    </w:rPr>
  </w:style>
  <w:style w:type="paragraph" w:styleId="ListParagraph">
    <w:name w:val="List Paragraph"/>
    <w:basedOn w:val="Normal"/>
    <w:uiPriority w:val="34"/>
    <w:qFormat/>
    <w:rsid w:val="008A0FF1"/>
    <w:pPr>
      <w:ind w:left="720"/>
      <w:contextualSpacing/>
    </w:pPr>
  </w:style>
  <w:style w:type="character" w:styleId="IntenseEmphasis">
    <w:name w:val="Intense Emphasis"/>
    <w:basedOn w:val="DefaultParagraphFont"/>
    <w:uiPriority w:val="21"/>
    <w:qFormat/>
    <w:rsid w:val="008A0FF1"/>
    <w:rPr>
      <w:i/>
      <w:iCs/>
      <w:color w:val="0F4761" w:themeColor="accent1" w:themeShade="BF"/>
    </w:rPr>
  </w:style>
  <w:style w:type="paragraph" w:styleId="IntenseQuote">
    <w:name w:val="Intense Quote"/>
    <w:basedOn w:val="Normal"/>
    <w:next w:val="Normal"/>
    <w:link w:val="IntenseQuoteChar"/>
    <w:uiPriority w:val="30"/>
    <w:qFormat/>
    <w:rsid w:val="008A0F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0FF1"/>
    <w:rPr>
      <w:i/>
      <w:iCs/>
      <w:color w:val="0F4761" w:themeColor="accent1" w:themeShade="BF"/>
    </w:rPr>
  </w:style>
  <w:style w:type="character" w:styleId="IntenseReference">
    <w:name w:val="Intense Reference"/>
    <w:basedOn w:val="DefaultParagraphFont"/>
    <w:uiPriority w:val="32"/>
    <w:qFormat/>
    <w:rsid w:val="008A0FF1"/>
    <w:rPr>
      <w:b/>
      <w:bCs/>
      <w:smallCaps/>
      <w:color w:val="0F4761" w:themeColor="accent1" w:themeShade="BF"/>
      <w:spacing w:val="5"/>
    </w:rPr>
  </w:style>
  <w:style w:type="paragraph" w:styleId="Header">
    <w:name w:val="header"/>
    <w:basedOn w:val="Normal"/>
    <w:link w:val="HeaderChar"/>
    <w:uiPriority w:val="99"/>
    <w:unhideWhenUsed/>
    <w:rsid w:val="00BA72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72B2"/>
  </w:style>
  <w:style w:type="paragraph" w:styleId="Footer">
    <w:name w:val="footer"/>
    <w:basedOn w:val="Normal"/>
    <w:link w:val="FooterChar"/>
    <w:uiPriority w:val="99"/>
    <w:unhideWhenUsed/>
    <w:rsid w:val="00BA72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72B2"/>
  </w:style>
  <w:style w:type="character" w:styleId="Hyperlink">
    <w:name w:val="Hyperlink"/>
    <w:basedOn w:val="DefaultParagraphFont"/>
    <w:uiPriority w:val="99"/>
    <w:unhideWhenUsed/>
    <w:rsid w:val="001953A9"/>
    <w:rPr>
      <w:color w:val="467886" w:themeColor="hyperlink"/>
      <w:u w:val="single"/>
    </w:rPr>
  </w:style>
  <w:style w:type="character" w:styleId="UnresolvedMention">
    <w:name w:val="Unresolved Mention"/>
    <w:basedOn w:val="DefaultParagraphFont"/>
    <w:uiPriority w:val="99"/>
    <w:semiHidden/>
    <w:unhideWhenUsed/>
    <w:rsid w:val="001953A9"/>
    <w:rPr>
      <w:color w:val="605E5C"/>
      <w:shd w:val="clear" w:color="auto" w:fill="E1DFDD"/>
    </w:rPr>
  </w:style>
  <w:style w:type="character" w:styleId="Strong">
    <w:name w:val="Strong"/>
    <w:basedOn w:val="DefaultParagraphFont"/>
    <w:uiPriority w:val="22"/>
    <w:qFormat/>
    <w:rsid w:val="006B7DAF"/>
    <w:rPr>
      <w:b/>
      <w:bCs/>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919229">
      <w:bodyDiv w:val="1"/>
      <w:marLeft w:val="0"/>
      <w:marRight w:val="0"/>
      <w:marTop w:val="0"/>
      <w:marBottom w:val="0"/>
      <w:divBdr>
        <w:top w:val="none" w:sz="0" w:space="0" w:color="auto"/>
        <w:left w:val="none" w:sz="0" w:space="0" w:color="auto"/>
        <w:bottom w:val="none" w:sz="0" w:space="0" w:color="auto"/>
        <w:right w:val="none" w:sz="0" w:space="0" w:color="auto"/>
      </w:divBdr>
    </w:div>
    <w:div w:id="628559961">
      <w:bodyDiv w:val="1"/>
      <w:marLeft w:val="0"/>
      <w:marRight w:val="0"/>
      <w:marTop w:val="0"/>
      <w:marBottom w:val="0"/>
      <w:divBdr>
        <w:top w:val="none" w:sz="0" w:space="0" w:color="auto"/>
        <w:left w:val="none" w:sz="0" w:space="0" w:color="auto"/>
        <w:bottom w:val="none" w:sz="0" w:space="0" w:color="auto"/>
        <w:right w:val="none" w:sz="0" w:space="0" w:color="auto"/>
      </w:divBdr>
    </w:div>
    <w:div w:id="1283150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20/10/relationships/intelligence" Target="intelligence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186</TotalTime>
  <Pages>1</Pages>
  <Words>862</Words>
  <Characters>4915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O'Neill</dc:creator>
  <cp:keywords/>
  <dc:description/>
  <cp:lastModifiedBy>O'Neill, Michael</cp:lastModifiedBy>
  <cp:revision>104</cp:revision>
  <dcterms:created xsi:type="dcterms:W3CDTF">2024-06-01T01:27:00Z</dcterms:created>
  <dcterms:modified xsi:type="dcterms:W3CDTF">2025-11-17T00:27:00Z</dcterms:modified>
</cp:coreProperties>
</file>