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2016</w:t>
      </w:r>
      <w:r>
        <w:t xml:space="preserve"> </w:t>
      </w:r>
      <w:r>
        <w:t xml:space="preserve">4:43:23</w:t>
      </w:r>
      <w:r>
        <w:t xml:space="preserve"> </w:t>
      </w:r>
      <w:r>
        <w:t xml:space="preserve">PM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Accessed August 22, 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28 Two page extended abstract</w:t>
      </w:r>
      <w:r>
        <w:t xml:space="preserve">, to the Moodle drop box</w:t>
      </w:r>
      <w:r>
        <w:t xml:space="preserve"> </w:t>
      </w:r>
      <w:r>
        <w:rPr>
          <w:i/>
        </w:rPr>
        <w:t xml:space="preserve">Assignment 3 abstract &amp; bibliography</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28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870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c5bd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b3ac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