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349" w:rsidRDefault="0098549B" w:rsidP="00636E2C">
      <w:pPr>
        <w:pStyle w:val="Title"/>
      </w:pPr>
      <w:r>
        <w:t>Predicate logic translation exercise</w:t>
      </w:r>
    </w:p>
    <w:p w:rsidR="00846349" w:rsidRDefault="0098549B">
      <w:pPr>
        <w:pStyle w:val="FirstParagraph"/>
      </w:pPr>
      <w:bookmarkStart w:id="0" w:name="alternate-translations"/>
      <w:bookmarkEnd w:id="0"/>
      <w:r>
        <w:t>Consider these proposed translations of the assertion, "all walkways are within rooms."</w:t>
      </w:r>
    </w:p>
    <w:p w:rsidR="00846349" w:rsidRDefault="0098549B">
      <w:pPr>
        <w:pStyle w:val="Compact"/>
        <w:numPr>
          <w:ilvl w:val="0"/>
          <w:numId w:val="3"/>
        </w:numPr>
      </w:pP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Kx</m:t>
        </m:r>
        <m:r>
          <w:rPr>
            <w:rFonts w:ascii="Cambria Math" w:hAnsi="Cambria Math"/>
          </w:rPr>
          <m:t>→∃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Ry</m:t>
        </m:r>
        <m:r>
          <w:rPr>
            <w:rFonts w:ascii="Cambria Math" w:hAnsi="Cambria Math"/>
          </w:rPr>
          <m:t>∧</m:t>
        </m:r>
        <m:r>
          <w:rPr>
            <w:rFonts w:ascii="Cambria Math" w:hAnsi="Cambria Math"/>
          </w:rPr>
          <m:t>Ixy</m:t>
        </m:r>
        <m:r>
          <w:rPr>
            <w:rFonts w:ascii="Cambria Math" w:hAnsi="Cambria Math"/>
          </w:rPr>
          <m:t>))</m:t>
        </m:r>
      </m:oMath>
      <w:r>
        <w:t xml:space="preserve"> (</w:t>
      </w:r>
      <m:oMath>
        <m:r>
          <w:rPr>
            <w:rFonts w:ascii="Cambria Math" w:hAnsi="Cambria Math"/>
          </w:rPr>
          <m:t>Kx</m:t>
        </m:r>
      </m:oMath>
      <w:r>
        <w:t xml:space="preserve">: x is a walkway; </w:t>
      </w:r>
      <m:oMath>
        <m:r>
          <w:rPr>
            <w:rFonts w:ascii="Cambria Math" w:hAnsi="Cambria Math"/>
          </w:rPr>
          <m:t>Rx</m:t>
        </m:r>
      </m:oMath>
      <w:r>
        <w:t xml:space="preserve">: x is a room; </w:t>
      </w:r>
      <m:oMath>
        <m:r>
          <w:rPr>
            <w:rFonts w:ascii="Cambria Math" w:hAnsi="Cambria Math"/>
          </w:rPr>
          <m:t>Ixy</m:t>
        </m:r>
      </m:oMath>
      <w:r>
        <w:t>: x is within y).</w:t>
      </w:r>
    </w:p>
    <w:p w:rsidR="00846349" w:rsidRDefault="0098549B">
      <w:pPr>
        <w:pStyle w:val="Compact"/>
        <w:numPr>
          <w:ilvl w:val="0"/>
          <w:numId w:val="3"/>
        </w:numPr>
      </w:pP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∃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((</m:t>
        </m:r>
        <m:r>
          <w:rPr>
            <w:rFonts w:ascii="Cambria Math" w:hAnsi="Cambria Math"/>
          </w:rPr>
          <m:t>Kx</m:t>
        </m:r>
        <m:r>
          <w:rPr>
            <w:rFonts w:ascii="Cambria Math" w:hAnsi="Cambria Math"/>
          </w:rPr>
          <m:t>∧</m:t>
        </m:r>
        <m:r>
          <w:rPr>
            <w:rFonts w:ascii="Cambria Math" w:hAnsi="Cambria Math"/>
          </w:rPr>
          <m:t>Ry</m:t>
        </m:r>
        <m:r>
          <w:rPr>
            <w:rFonts w:ascii="Cambria Math" w:hAnsi="Cambria Math"/>
          </w:rPr>
          <m:t>)→</m:t>
        </m:r>
        <m:r>
          <w:rPr>
            <w:rFonts w:ascii="Cambria Math" w:hAnsi="Cambria Math"/>
          </w:rPr>
          <m:t>Ixy</m:t>
        </m:r>
        <m:r>
          <w:rPr>
            <w:rFonts w:ascii="Cambria Math" w:hAnsi="Cambria Math"/>
          </w:rPr>
          <m:t>)</m:t>
        </m:r>
      </m:oMath>
      <w:r>
        <w:t xml:space="preserve"> (</w:t>
      </w:r>
      <m:oMath>
        <m:r>
          <w:rPr>
            <w:rFonts w:ascii="Cambria Math" w:hAnsi="Cambria Math"/>
          </w:rPr>
          <m:t>Kx</m:t>
        </m:r>
      </m:oMath>
      <w:r>
        <w:t xml:space="preserve">: x is a walkway; </w:t>
      </w:r>
      <m:oMath>
        <m:r>
          <w:rPr>
            <w:rFonts w:ascii="Cambria Math" w:hAnsi="Cambria Math"/>
          </w:rPr>
          <m:t>Rx</m:t>
        </m:r>
      </m:oMath>
      <w:r>
        <w:t xml:space="preserve">: x is a room; </w:t>
      </w:r>
      <m:oMath>
        <m:r>
          <w:rPr>
            <w:rFonts w:ascii="Cambria Math" w:hAnsi="Cambria Math"/>
          </w:rPr>
          <m:t>Ixy</m:t>
        </m:r>
      </m:oMath>
      <w:r>
        <w:t>: x is within y).</w:t>
      </w:r>
    </w:p>
    <w:p w:rsidR="00846349" w:rsidRDefault="0098549B">
      <w:pPr>
        <w:pStyle w:val="Compact"/>
        <w:numPr>
          <w:ilvl w:val="0"/>
          <w:numId w:val="3"/>
        </w:numPr>
      </w:pP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((</m:t>
        </m:r>
        <m:r>
          <w:rPr>
            <w:rFonts w:ascii="Cambria Math" w:hAnsi="Cambria Math"/>
          </w:rPr>
          <m:t>Kx</m:t>
        </m:r>
        <m:r>
          <w:rPr>
            <w:rFonts w:ascii="Cambria Math" w:hAnsi="Cambria Math"/>
          </w:rPr>
          <m:t>∧</m:t>
        </m:r>
        <m:r>
          <w:rPr>
            <w:rFonts w:ascii="Cambria Math" w:hAnsi="Cambria Math"/>
          </w:rPr>
          <m:t>Ixy</m:t>
        </m:r>
        <m:r>
          <w:rPr>
            <w:rFonts w:ascii="Cambria Math" w:hAnsi="Cambria Math"/>
          </w:rPr>
          <m:t>)→</m:t>
        </m:r>
        <m:r>
          <w:rPr>
            <w:rFonts w:ascii="Cambria Math" w:hAnsi="Cambria Math"/>
          </w:rPr>
          <m:t>Ry</m:t>
        </m:r>
        <m:r>
          <w:rPr>
            <w:rFonts w:ascii="Cambria Math" w:hAnsi="Cambria Math"/>
          </w:rPr>
          <m:t>)</m:t>
        </m:r>
      </m:oMath>
      <w:r>
        <w:t xml:space="preserve"> (</w:t>
      </w:r>
      <m:oMath>
        <m:r>
          <w:rPr>
            <w:rFonts w:ascii="Cambria Math" w:hAnsi="Cambria Math"/>
          </w:rPr>
          <m:t>Kx</m:t>
        </m:r>
      </m:oMath>
      <w:r>
        <w:t xml:space="preserve">: x is a walkway; </w:t>
      </w:r>
      <m:oMath>
        <m:r>
          <w:rPr>
            <w:rFonts w:ascii="Cambria Math" w:hAnsi="Cambria Math"/>
          </w:rPr>
          <m:t>Rx</m:t>
        </m:r>
      </m:oMath>
      <w:r>
        <w:t xml:space="preserve">: x is a room; </w:t>
      </w:r>
      <m:oMath>
        <m:r>
          <w:rPr>
            <w:rFonts w:ascii="Cambria Math" w:hAnsi="Cambria Math"/>
          </w:rPr>
          <m:t>Ixy</m:t>
        </m:r>
      </m:oMath>
      <w:r>
        <w:t>: x is within y).</w:t>
      </w:r>
    </w:p>
    <w:p w:rsidR="00846349" w:rsidRDefault="0098549B">
      <w:pPr>
        <w:pStyle w:val="Compact"/>
        <w:numPr>
          <w:ilvl w:val="0"/>
          <w:numId w:val="3"/>
        </w:numPr>
      </w:pP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((</m:t>
        </m:r>
        <m:r>
          <w:rPr>
            <w:rFonts w:ascii="Cambria Math" w:hAnsi="Cambria Math"/>
          </w:rPr>
          <m:t>Rx</m:t>
        </m:r>
        <m:r>
          <w:rPr>
            <w:rFonts w:ascii="Cambria Math" w:hAnsi="Cambria Math"/>
          </w:rPr>
          <m:t>∧</m:t>
        </m:r>
        <m:r>
          <w:rPr>
            <w:rFonts w:ascii="Cambria Math" w:hAnsi="Cambria Math"/>
          </w:rPr>
          <m:t>Iyx</m:t>
        </m:r>
        <m:r>
          <w:rPr>
            <w:rFonts w:ascii="Cambria Math" w:hAnsi="Cambria Math"/>
          </w:rPr>
          <m:t>)→</m:t>
        </m:r>
        <m:r>
          <w:rPr>
            <w:rFonts w:ascii="Cambria Math" w:hAnsi="Cambria Math"/>
          </w:rPr>
          <m:t>Ky</m:t>
        </m:r>
        <m:r>
          <w:rPr>
            <w:rFonts w:ascii="Cambria Math" w:hAnsi="Cambria Math"/>
          </w:rPr>
          <m:t>)</m:t>
        </m:r>
      </m:oMath>
      <w:r>
        <w:t xml:space="preserve"> (</w:t>
      </w:r>
      <m:oMath>
        <m:r>
          <w:rPr>
            <w:rFonts w:ascii="Cambria Math" w:hAnsi="Cambria Math"/>
          </w:rPr>
          <m:t>Kx</m:t>
        </m:r>
      </m:oMath>
      <w:r>
        <w:t xml:space="preserve">: x is a walkway; </w:t>
      </w:r>
      <m:oMath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x</m:t>
        </m:r>
      </m:oMath>
      <w:r>
        <w:t xml:space="preserve">: x is a room; </w:t>
      </w:r>
      <m:oMath>
        <m:r>
          <w:rPr>
            <w:rFonts w:ascii="Cambria Math" w:hAnsi="Cambria Math"/>
          </w:rPr>
          <m:t>Ixy</m:t>
        </m:r>
      </m:oMath>
      <w:r>
        <w:t>: x is within y).</w:t>
      </w:r>
    </w:p>
    <w:p w:rsidR="00846349" w:rsidRDefault="0098549B">
      <w:pPr>
        <w:pStyle w:val="Compact"/>
        <w:numPr>
          <w:ilvl w:val="0"/>
          <w:numId w:val="3"/>
        </w:numPr>
      </w:pPr>
      <m:oMath>
        <m:r>
          <w:rPr>
            <w:rFonts w:ascii="Cambria Math" w:hAnsi="Cambria Math"/>
          </w:rPr>
          <m:t>∃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Ry</m:t>
        </m:r>
        <m:r>
          <w:rPr>
            <w:rFonts w:ascii="Cambria Math" w:hAnsi="Cambria Math"/>
          </w:rPr>
          <m:t>∧∀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Kx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Ixy</m:t>
        </m:r>
        <m:r>
          <w:rPr>
            <w:rFonts w:ascii="Cambria Math" w:hAnsi="Cambria Math"/>
          </w:rPr>
          <m:t>))</m:t>
        </m:r>
      </m:oMath>
      <w:r>
        <w:t xml:space="preserve"> (</w:t>
      </w:r>
      <m:oMath>
        <m:r>
          <w:rPr>
            <w:rFonts w:ascii="Cambria Math" w:hAnsi="Cambria Math"/>
          </w:rPr>
          <m:t>Kx</m:t>
        </m:r>
      </m:oMath>
      <w:r>
        <w:t xml:space="preserve">: x is a walkway; </w:t>
      </w:r>
      <m:oMath>
        <m:r>
          <w:rPr>
            <w:rFonts w:ascii="Cambria Math" w:hAnsi="Cambria Math"/>
          </w:rPr>
          <m:t>Rx</m:t>
        </m:r>
      </m:oMath>
      <w:r>
        <w:t xml:space="preserve">: x is a room; </w:t>
      </w:r>
      <m:oMath>
        <m:r>
          <w:rPr>
            <w:rFonts w:ascii="Cambria Math" w:hAnsi="Cambria Math"/>
          </w:rPr>
          <m:t>Ixy</m:t>
        </m:r>
      </m:oMath>
      <w:r>
        <w:t>: x is within y).</w:t>
      </w:r>
    </w:p>
    <w:p w:rsidR="00846349" w:rsidRDefault="0098549B">
      <w:pPr>
        <w:pStyle w:val="Heading3"/>
      </w:pPr>
      <w:bookmarkStart w:id="1" w:name="question-1-translation-i-vs.-translation"/>
      <w:bookmarkEnd w:id="1"/>
      <w:r>
        <w:t>Question 1: translation i vs. translation iii</w:t>
      </w:r>
    </w:p>
    <w:p w:rsidR="00846349" w:rsidRDefault="0098549B">
      <w:pPr>
        <w:pStyle w:val="FirstParagraph"/>
      </w:pPr>
      <w:r>
        <w:t>Explain the difference between translations i and iii in your own words. Giv</w:t>
      </w:r>
      <w:r>
        <w:t>e an example of a situation that would falsify translation iii, but not translation i.</w:t>
      </w:r>
    </w:p>
    <w:p w:rsidR="00636E2C" w:rsidRDefault="00636E2C" w:rsidP="00636E2C">
      <w:pPr>
        <w:pStyle w:val="BodyText"/>
      </w:pPr>
    </w:p>
    <w:p w:rsidR="00636E2C" w:rsidRDefault="00636E2C" w:rsidP="00636E2C">
      <w:pPr>
        <w:pStyle w:val="BodyText"/>
      </w:pPr>
    </w:p>
    <w:p w:rsidR="00636E2C" w:rsidRDefault="00636E2C" w:rsidP="00636E2C">
      <w:pPr>
        <w:pStyle w:val="BodyText"/>
      </w:pPr>
    </w:p>
    <w:p w:rsidR="00636E2C" w:rsidRPr="00636E2C" w:rsidRDefault="00636E2C" w:rsidP="00636E2C">
      <w:pPr>
        <w:pStyle w:val="BodyText"/>
      </w:pPr>
    </w:p>
    <w:p w:rsidR="00846349" w:rsidRDefault="0098549B">
      <w:pPr>
        <w:pStyle w:val="Heading3"/>
      </w:pPr>
      <w:bookmarkStart w:id="2" w:name="question-2-translation-iii-vs.-translati"/>
      <w:bookmarkEnd w:id="2"/>
      <w:r>
        <w:t>Question 2: translation iii vs. translation iv</w:t>
      </w:r>
    </w:p>
    <w:p w:rsidR="00846349" w:rsidRDefault="0098549B">
      <w:pPr>
        <w:pStyle w:val="FirstParagraph"/>
      </w:pPr>
      <w:r>
        <w:t>Explain the difference between translations iv and iii in your own words. Give an example of a situation that would falsif</w:t>
      </w:r>
      <w:r>
        <w:t>y translation iv, but not translation iii.</w:t>
      </w:r>
    </w:p>
    <w:p w:rsidR="00636E2C" w:rsidRDefault="00636E2C">
      <w:pPr>
        <w:pStyle w:val="Heading3"/>
      </w:pPr>
      <w:bookmarkStart w:id="3" w:name="question-3-translation-i-vs.-translation"/>
      <w:bookmarkEnd w:id="3"/>
    </w:p>
    <w:p w:rsidR="00636E2C" w:rsidRDefault="00636E2C">
      <w:pPr>
        <w:pStyle w:val="Heading3"/>
      </w:pPr>
    </w:p>
    <w:p w:rsidR="00636E2C" w:rsidRDefault="00636E2C">
      <w:pPr>
        <w:pStyle w:val="Heading3"/>
      </w:pPr>
    </w:p>
    <w:p w:rsidR="00636E2C" w:rsidRPr="00636E2C" w:rsidRDefault="00636E2C" w:rsidP="00636E2C">
      <w:pPr>
        <w:pStyle w:val="BodyText"/>
      </w:pPr>
    </w:p>
    <w:p w:rsidR="00846349" w:rsidRDefault="0098549B">
      <w:pPr>
        <w:pStyle w:val="Heading3"/>
      </w:pPr>
      <w:r>
        <w:t>Question 3: translation i vs. translation v</w:t>
      </w:r>
    </w:p>
    <w:p w:rsidR="00846349" w:rsidRDefault="0098549B">
      <w:pPr>
        <w:pStyle w:val="FirstParagraph"/>
      </w:pPr>
      <w:r>
        <w:t>Explain the difference between translations i and v in your own words. Give an example of a situation that would falsify translation v, but not translation i.</w:t>
      </w:r>
    </w:p>
    <w:p w:rsidR="00636E2C" w:rsidRDefault="00636E2C">
      <w:pPr>
        <w:pStyle w:val="Heading3"/>
      </w:pPr>
      <w:bookmarkStart w:id="4" w:name="question-4-translation-1-vs.-translation"/>
      <w:bookmarkEnd w:id="4"/>
    </w:p>
    <w:p w:rsidR="00636E2C" w:rsidRDefault="00636E2C">
      <w:pPr>
        <w:pStyle w:val="Heading3"/>
      </w:pPr>
    </w:p>
    <w:p w:rsidR="00846349" w:rsidRDefault="0098549B">
      <w:pPr>
        <w:pStyle w:val="Heading3"/>
      </w:pPr>
      <w:bookmarkStart w:id="5" w:name="_GoBack"/>
      <w:bookmarkEnd w:id="5"/>
      <w:r>
        <w:t>Question 4</w:t>
      </w:r>
      <w:r>
        <w:t>: translation 1 vs. translation ii</w:t>
      </w:r>
    </w:p>
    <w:p w:rsidR="00846349" w:rsidRDefault="0098549B">
      <w:pPr>
        <w:pStyle w:val="FirstParagraph"/>
      </w:pPr>
      <w:r>
        <w:t>Explain the difference between translations i and ii in your own words. Give an example of a situation that would falsify translation i, but not translation ii.</w:t>
      </w:r>
    </w:p>
    <w:p w:rsidR="00636E2C" w:rsidRDefault="00636E2C">
      <w:pPr>
        <w:pStyle w:val="Heading3"/>
      </w:pPr>
      <w:bookmarkStart w:id="6" w:name="question-5-best-translations"/>
      <w:bookmarkEnd w:id="6"/>
    </w:p>
    <w:p w:rsidR="00636E2C" w:rsidRDefault="00636E2C">
      <w:pPr>
        <w:pStyle w:val="Heading3"/>
      </w:pPr>
    </w:p>
    <w:p w:rsidR="00636E2C" w:rsidRDefault="00636E2C">
      <w:pPr>
        <w:pStyle w:val="Heading3"/>
      </w:pPr>
    </w:p>
    <w:p w:rsidR="00846349" w:rsidRDefault="0098549B">
      <w:pPr>
        <w:pStyle w:val="Heading3"/>
      </w:pPr>
      <w:r>
        <w:t>Question 5: Best translations</w:t>
      </w:r>
    </w:p>
    <w:p w:rsidR="00846349" w:rsidRDefault="0098549B">
      <w:pPr>
        <w:pStyle w:val="FirstParagraph"/>
      </w:pPr>
      <w:r>
        <w:t>Which of these five translatio</w:t>
      </w:r>
      <w:r>
        <w:t xml:space="preserve">ns are plausible on some understanding of the assertion, "all walkways are within rooms." For each translation that is </w:t>
      </w:r>
      <w:r>
        <w:rPr>
          <w:i/>
        </w:rPr>
        <w:t>not</w:t>
      </w:r>
      <w:r>
        <w:t xml:space="preserve"> plausible, explain in one sentence why it doesn't capture any meaning of the assertion.</w:t>
      </w:r>
    </w:p>
    <w:sectPr w:rsidR="0084634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549B" w:rsidRDefault="0098549B">
      <w:pPr>
        <w:spacing w:after="0"/>
      </w:pPr>
      <w:r>
        <w:separator/>
      </w:r>
    </w:p>
  </w:endnote>
  <w:endnote w:type="continuationSeparator" w:id="0">
    <w:p w:rsidR="0098549B" w:rsidRDefault="009854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549B" w:rsidRDefault="0098549B">
      <w:r>
        <w:separator/>
      </w:r>
    </w:p>
  </w:footnote>
  <w:footnote w:type="continuationSeparator" w:id="0">
    <w:p w:rsidR="0098549B" w:rsidRDefault="009854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D36FC0F"/>
    <w:multiLevelType w:val="multilevel"/>
    <w:tmpl w:val="D542FD34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9C6094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586FA06"/>
    <w:multiLevelType w:val="multilevel"/>
    <w:tmpl w:val="532C30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636E2C"/>
    <w:rsid w:val="00784D58"/>
    <w:rsid w:val="00846349"/>
    <w:rsid w:val="008D6863"/>
    <w:rsid w:val="0098549B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5B5B6"/>
  <w15:docId w15:val="{87B5A3EB-03BC-4061-BCA4-204C0EB08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Predicate logic translation exercise</vt:lpstr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Predicate logic translation exercise</dc:title>
  <dc:creator>Dave Dubin</dc:creator>
  <cp:lastModifiedBy>Dave Dubin</cp:lastModifiedBy>
  <cp:revision>2</cp:revision>
  <dcterms:created xsi:type="dcterms:W3CDTF">2017-09-25T00:00:00Z</dcterms:created>
  <dcterms:modified xsi:type="dcterms:W3CDTF">2017-09-25T02:25:00Z</dcterms:modified>
</cp:coreProperties>
</file>