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pPr>
    </w:p>
    <w:p>
      <w:pPr>
        <w:pStyle w:val="7"/>
        <w:outlineLvl w:val="0"/>
        <w:rPr>
          <w:rFonts w:ascii="华文行楷" w:eastAsia="华文行楷"/>
          <w:sz w:val="72"/>
          <w:szCs w:val="72"/>
        </w:rPr>
      </w:pPr>
      <w:r>
        <w:rPr>
          <w:rFonts w:hint="eastAsia" w:ascii="华文行楷" w:eastAsia="华文行楷"/>
          <w:sz w:val="72"/>
          <w:szCs w:val="72"/>
        </w:rPr>
        <w:t>《</w:t>
      </w:r>
      <w:r>
        <w:rPr>
          <w:rFonts w:hint="eastAsia" w:ascii="Times New Roman" w:eastAsia="华文行楷"/>
          <w:sz w:val="72"/>
          <w:szCs w:val="72"/>
        </w:rPr>
        <w:t>嵌入式系统</w:t>
      </w:r>
      <w:r>
        <w:rPr>
          <w:rFonts w:hint="eastAsia" w:ascii="Times New Roman" w:eastAsia="华文行楷"/>
          <w:sz w:val="72"/>
          <w:szCs w:val="72"/>
          <w:lang w:val="en-US" w:eastAsia="zh-CN"/>
        </w:rPr>
        <w:t>工程</w:t>
      </w:r>
      <w:r>
        <w:rPr>
          <w:rFonts w:hint="eastAsia" w:ascii="Times New Roman" w:eastAsia="华文行楷"/>
          <w:sz w:val="72"/>
          <w:szCs w:val="72"/>
        </w:rPr>
        <w:t>实践</w:t>
      </w:r>
      <w:r>
        <w:rPr>
          <w:rFonts w:hint="eastAsia" w:ascii="华文行楷" w:eastAsia="华文行楷"/>
          <w:sz w:val="72"/>
          <w:szCs w:val="72"/>
        </w:rPr>
        <w:t>》</w:t>
      </w:r>
    </w:p>
    <w:p>
      <w:pPr>
        <w:pStyle w:val="7"/>
        <w:outlineLvl w:val="0"/>
        <w:rPr>
          <w:sz w:val="52"/>
          <w:szCs w:val="52"/>
        </w:rPr>
      </w:pPr>
    </w:p>
    <w:p>
      <w:pPr>
        <w:pStyle w:val="7"/>
        <w:rPr>
          <w:rFonts w:ascii="黑体" w:eastAsia="黑体"/>
          <w:sz w:val="52"/>
          <w:szCs w:val="52"/>
        </w:rPr>
      </w:pPr>
    </w:p>
    <w:p>
      <w:pPr>
        <w:pStyle w:val="7"/>
        <w:rPr>
          <w:rFonts w:ascii="黑体" w:eastAsia="黑体"/>
          <w:sz w:val="52"/>
          <w:szCs w:val="52"/>
        </w:rPr>
      </w:pPr>
      <w:r>
        <w:rPr>
          <w:rFonts w:hint="eastAsia" w:ascii="黑体" w:eastAsia="黑体"/>
          <w:sz w:val="52"/>
          <w:szCs w:val="52"/>
        </w:rPr>
        <w:t>实验报告</w:t>
      </w:r>
    </w:p>
    <w:p>
      <w:pPr>
        <w:pStyle w:val="7"/>
      </w:pPr>
    </w:p>
    <w:p>
      <w:pPr>
        <w:pStyle w:val="7"/>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p>
      <w:pPr>
        <w:ind w:firstLine="1800"/>
        <w:rPr>
          <w:sz w:val="3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504"/>
        <w:gridCol w:w="197"/>
        <w:gridCol w:w="2267"/>
        <w:gridCol w:w="284"/>
        <w:gridCol w:w="993"/>
        <w:gridCol w:w="567"/>
        <w:gridCol w:w="619"/>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b/>
                <w:sz w:val="30"/>
              </w:rPr>
            </w:pPr>
            <w:r>
              <w:rPr>
                <w:rFonts w:hint="eastAsia"/>
                <w:b/>
                <w:sz w:val="30"/>
              </w:rPr>
              <w:t>组号</w:t>
            </w:r>
          </w:p>
        </w:tc>
        <w:tc>
          <w:tcPr>
            <w:tcW w:w="1701" w:type="dxa"/>
            <w:gridSpan w:val="2"/>
          </w:tcPr>
          <w:p>
            <w:pPr>
              <w:rPr>
                <w:b/>
                <w:sz w:val="30"/>
              </w:rPr>
            </w:pPr>
            <w:r>
              <w:rPr>
                <w:rFonts w:hint="eastAsia"/>
                <w:b/>
                <w:sz w:val="30"/>
              </w:rPr>
              <w:t>学号</w:t>
            </w:r>
          </w:p>
        </w:tc>
        <w:tc>
          <w:tcPr>
            <w:tcW w:w="2551" w:type="dxa"/>
            <w:gridSpan w:val="2"/>
          </w:tcPr>
          <w:p>
            <w:pPr>
              <w:rPr>
                <w:b/>
                <w:sz w:val="30"/>
              </w:rPr>
            </w:pPr>
            <w:r>
              <w:rPr>
                <w:rFonts w:hint="eastAsia"/>
                <w:b/>
                <w:sz w:val="30"/>
              </w:rPr>
              <w:t>姓名</w:t>
            </w:r>
          </w:p>
        </w:tc>
        <w:tc>
          <w:tcPr>
            <w:tcW w:w="993" w:type="dxa"/>
          </w:tcPr>
          <w:p>
            <w:pPr>
              <w:rPr>
                <w:b/>
                <w:sz w:val="30"/>
              </w:rPr>
            </w:pPr>
            <w:r>
              <w:rPr>
                <w:rFonts w:hint="eastAsia"/>
                <w:b/>
                <w:sz w:val="30"/>
              </w:rPr>
              <w:t>学院</w:t>
            </w:r>
          </w:p>
        </w:tc>
        <w:tc>
          <w:tcPr>
            <w:tcW w:w="3650" w:type="dxa"/>
            <w:gridSpan w:val="3"/>
          </w:tcPr>
          <w:p>
            <w:pPr>
              <w:rPr>
                <w:rFonts w:hint="eastAsia" w:eastAsia="宋体"/>
                <w:sz w:val="30"/>
                <w:lang w:val="en-US" w:eastAsia="zh-CN"/>
              </w:rPr>
            </w:pPr>
            <w:r>
              <w:rPr>
                <w:rFonts w:hint="eastAsia"/>
                <w:sz w:val="30"/>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tcPr>
          <w:p>
            <w:pPr>
              <w:rPr>
                <w:sz w:val="30"/>
              </w:rPr>
            </w:pPr>
            <w:r>
              <w:rPr>
                <w:rFonts w:hint="eastAsia"/>
                <w:sz w:val="30"/>
              </w:rPr>
              <w:t>9</w:t>
            </w:r>
          </w:p>
        </w:tc>
        <w:tc>
          <w:tcPr>
            <w:tcW w:w="1701" w:type="dxa"/>
            <w:gridSpan w:val="2"/>
          </w:tcPr>
          <w:p>
            <w:pPr>
              <w:rPr>
                <w:rFonts w:hint="default" w:eastAsia="宋体"/>
                <w:sz w:val="30"/>
                <w:lang w:val="en-US" w:eastAsia="zh-CN"/>
              </w:rPr>
            </w:pPr>
            <w:r>
              <w:rPr>
                <w:rFonts w:hint="eastAsia"/>
                <w:sz w:val="30"/>
                <w:lang w:val="en-US" w:eastAsia="zh-CN"/>
              </w:rPr>
              <w:t>55190506</w:t>
            </w:r>
          </w:p>
        </w:tc>
        <w:tc>
          <w:tcPr>
            <w:tcW w:w="2551" w:type="dxa"/>
            <w:gridSpan w:val="2"/>
          </w:tcPr>
          <w:p>
            <w:pPr>
              <w:rPr>
                <w:rFonts w:hint="eastAsia" w:eastAsia="宋体"/>
                <w:sz w:val="30"/>
                <w:lang w:val="en-US" w:eastAsia="zh-CN"/>
              </w:rPr>
            </w:pPr>
            <w:r>
              <w:rPr>
                <w:rFonts w:hint="eastAsia"/>
                <w:sz w:val="30"/>
                <w:lang w:val="en-US" w:eastAsia="zh-CN"/>
              </w:rPr>
              <w:t>王思扬</w:t>
            </w:r>
          </w:p>
        </w:tc>
        <w:tc>
          <w:tcPr>
            <w:tcW w:w="993" w:type="dxa"/>
          </w:tcPr>
          <w:p>
            <w:pPr>
              <w:rPr>
                <w:b/>
                <w:sz w:val="30"/>
              </w:rPr>
            </w:pPr>
            <w:r>
              <w:rPr>
                <w:rFonts w:hint="eastAsia"/>
                <w:b/>
                <w:sz w:val="30"/>
              </w:rPr>
              <w:t>学期</w:t>
            </w:r>
          </w:p>
        </w:tc>
        <w:tc>
          <w:tcPr>
            <w:tcW w:w="3650" w:type="dxa"/>
            <w:gridSpan w:val="3"/>
          </w:tcPr>
          <w:p>
            <w:pPr>
              <w:rPr>
                <w:sz w:val="30"/>
              </w:rPr>
            </w:pPr>
            <w:r>
              <w:rPr>
                <w:rFonts w:hint="eastAsia" w:ascii="宋体" w:hAnsi="宋体"/>
                <w:sz w:val="30"/>
                <w:szCs w:val="30"/>
              </w:rPr>
              <w:t>2021－2022</w:t>
            </w:r>
            <w:r>
              <w:rPr>
                <w:rFonts w:ascii="宋体" w:hAnsi="宋体"/>
                <w:sz w:val="30"/>
                <w:szCs w:val="3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 w:val="30"/>
              </w:rPr>
            </w:pPr>
          </w:p>
        </w:tc>
        <w:tc>
          <w:tcPr>
            <w:tcW w:w="1701" w:type="dxa"/>
            <w:gridSpan w:val="2"/>
          </w:tcPr>
          <w:p>
            <w:pPr>
              <w:rPr>
                <w:sz w:val="30"/>
              </w:rPr>
            </w:pPr>
          </w:p>
        </w:tc>
        <w:tc>
          <w:tcPr>
            <w:tcW w:w="2551" w:type="dxa"/>
            <w:gridSpan w:val="2"/>
          </w:tcPr>
          <w:p>
            <w:pPr>
              <w:rPr>
                <w:sz w:val="30"/>
              </w:rPr>
            </w:pPr>
          </w:p>
        </w:tc>
        <w:tc>
          <w:tcPr>
            <w:tcW w:w="993" w:type="dxa"/>
          </w:tcPr>
          <w:p>
            <w:pPr>
              <w:rPr>
                <w:b/>
                <w:sz w:val="30"/>
              </w:rPr>
            </w:pPr>
            <w:r>
              <w:rPr>
                <w:rFonts w:hint="eastAsia"/>
                <w:b/>
                <w:sz w:val="30"/>
              </w:rPr>
              <w:t>专业</w:t>
            </w:r>
          </w:p>
        </w:tc>
        <w:tc>
          <w:tcPr>
            <w:tcW w:w="3650" w:type="dxa"/>
            <w:gridSpan w:val="3"/>
          </w:tcPr>
          <w:p>
            <w:pPr>
              <w:rPr>
                <w:rFonts w:hint="eastAsia" w:eastAsia="宋体"/>
                <w:bCs/>
                <w:sz w:val="30"/>
                <w:lang w:val="en-US" w:eastAsia="zh-CN"/>
              </w:rPr>
            </w:pPr>
            <w:r>
              <w:rPr>
                <w:rFonts w:hint="eastAsia"/>
                <w:bCs/>
                <w:sz w:val="30"/>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tcPr>
          <w:p>
            <w:pPr>
              <w:rPr>
                <w:sz w:val="30"/>
              </w:rPr>
            </w:pPr>
          </w:p>
        </w:tc>
        <w:tc>
          <w:tcPr>
            <w:tcW w:w="1701" w:type="dxa"/>
            <w:gridSpan w:val="2"/>
          </w:tcPr>
          <w:p>
            <w:pPr>
              <w:rPr>
                <w:sz w:val="30"/>
              </w:rPr>
            </w:pPr>
          </w:p>
        </w:tc>
        <w:tc>
          <w:tcPr>
            <w:tcW w:w="2551" w:type="dxa"/>
            <w:gridSpan w:val="2"/>
          </w:tcPr>
          <w:p>
            <w:pPr>
              <w:rPr>
                <w:sz w:val="30"/>
              </w:rPr>
            </w:pPr>
          </w:p>
        </w:tc>
        <w:tc>
          <w:tcPr>
            <w:tcW w:w="1560" w:type="dxa"/>
            <w:gridSpan w:val="2"/>
          </w:tcPr>
          <w:p>
            <w:pPr>
              <w:rPr>
                <w:b/>
                <w:sz w:val="30"/>
              </w:rPr>
            </w:pPr>
            <w:r>
              <w:rPr>
                <w:rFonts w:hint="eastAsia"/>
                <w:b/>
                <w:sz w:val="30"/>
              </w:rPr>
              <w:t>递交日期</w:t>
            </w:r>
          </w:p>
        </w:tc>
        <w:tc>
          <w:tcPr>
            <w:tcW w:w="3083" w:type="dxa"/>
            <w:gridSpan w:val="2"/>
          </w:tcPr>
          <w:p>
            <w:pPr>
              <w:rPr>
                <w:rFonts w:hint="default" w:eastAsia="宋体"/>
                <w:sz w:val="30"/>
                <w:lang w:val="en-US" w:eastAsia="zh-CN"/>
              </w:rPr>
            </w:pPr>
            <w:r>
              <w:rPr>
                <w:rFonts w:hint="eastAsia"/>
                <w:sz w:val="30"/>
              </w:rPr>
              <w:t>2022.1</w:t>
            </w:r>
            <w:r>
              <w:rPr>
                <w:rFonts w:hint="eastAsia"/>
                <w:sz w:val="30"/>
                <w:lang w:val="en-US" w:eastAsia="zh-CN"/>
              </w:rPr>
              <w:t>1</w:t>
            </w:r>
            <w:r>
              <w:rPr>
                <w:rFonts w:hint="eastAsia"/>
                <w:sz w:val="30"/>
              </w:rPr>
              <w:t>.</w:t>
            </w:r>
            <w:r>
              <w:rPr>
                <w:rFonts w:hint="eastAsia"/>
                <w:sz w:val="30"/>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b/>
                <w:sz w:val="30"/>
              </w:rPr>
            </w:pPr>
            <w:r>
              <w:rPr>
                <w:rFonts w:hint="eastAsia"/>
                <w:b/>
                <w:sz w:val="30"/>
              </w:rPr>
              <w:t>题目</w:t>
            </w:r>
          </w:p>
        </w:tc>
        <w:tc>
          <w:tcPr>
            <w:tcW w:w="8895" w:type="dxa"/>
            <w:gridSpan w:val="8"/>
          </w:tcPr>
          <w:p>
            <w:pPr>
              <w:rPr>
                <w:sz w:val="30"/>
              </w:rPr>
            </w:pPr>
            <w:r>
              <w:rPr>
                <w:rFonts w:hint="eastAsia"/>
                <w:sz w:val="30"/>
              </w:rPr>
              <w:t>电子广告牌系统设计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gridSpan w:val="2"/>
          </w:tcPr>
          <w:p>
            <w:pPr>
              <w:rPr>
                <w:b/>
                <w:sz w:val="30"/>
              </w:rPr>
            </w:pPr>
            <w:r>
              <w:rPr>
                <w:rFonts w:hint="eastAsia"/>
                <w:b/>
                <w:sz w:val="30"/>
              </w:rPr>
              <w:t>满分</w:t>
            </w:r>
          </w:p>
        </w:tc>
        <w:tc>
          <w:tcPr>
            <w:tcW w:w="2464" w:type="dxa"/>
            <w:gridSpan w:val="2"/>
          </w:tcPr>
          <w:p>
            <w:pPr>
              <w:rPr>
                <w:sz w:val="30"/>
              </w:rPr>
            </w:pPr>
            <w:r>
              <w:rPr>
                <w:rFonts w:hint="eastAsia"/>
                <w:sz w:val="30"/>
              </w:rPr>
              <w:t>3</w:t>
            </w:r>
            <w:r>
              <w:rPr>
                <w:sz w:val="30"/>
              </w:rPr>
              <w:t>0</w:t>
            </w:r>
            <w:r>
              <w:rPr>
                <w:rFonts w:hint="eastAsia"/>
                <w:sz w:val="30"/>
              </w:rPr>
              <w:t>分</w:t>
            </w:r>
          </w:p>
        </w:tc>
        <w:tc>
          <w:tcPr>
            <w:tcW w:w="2463" w:type="dxa"/>
            <w:gridSpan w:val="4"/>
          </w:tcPr>
          <w:p>
            <w:pPr>
              <w:rPr>
                <w:b/>
                <w:sz w:val="30"/>
              </w:rPr>
            </w:pPr>
            <w:r>
              <w:rPr>
                <w:rFonts w:hint="eastAsia"/>
                <w:b/>
                <w:sz w:val="30"/>
              </w:rPr>
              <w:t>得分</w:t>
            </w:r>
          </w:p>
        </w:tc>
        <w:tc>
          <w:tcPr>
            <w:tcW w:w="2464" w:type="dxa"/>
          </w:tcPr>
          <w:p>
            <w:pPr>
              <w:rPr>
                <w:sz w:val="30"/>
              </w:rPr>
            </w:pPr>
          </w:p>
        </w:tc>
      </w:tr>
    </w:tbl>
    <w:p>
      <w:pPr>
        <w:pStyle w:val="7"/>
        <w:numPr>
          <w:ilvl w:val="0"/>
          <w:numId w:val="1"/>
        </w:numPr>
        <w:jc w:val="both"/>
        <w:rPr>
          <w:rFonts w:ascii="宋体" w:hAnsi="宋体" w:eastAsia="宋体"/>
          <w:sz w:val="28"/>
          <w:szCs w:val="28"/>
        </w:rPr>
      </w:pPr>
      <w:r>
        <w:rPr>
          <w:rFonts w:hint="eastAsia" w:ascii="宋体" w:hAnsi="宋体" w:eastAsia="宋体"/>
          <w:sz w:val="28"/>
          <w:szCs w:val="28"/>
        </w:rPr>
        <w:t>需求分析</w:t>
      </w:r>
    </w:p>
    <w:p>
      <w:pPr>
        <w:numPr>
          <w:ilvl w:val="0"/>
          <w:numId w:val="2"/>
        </w:numPr>
        <w:rPr>
          <w:rFonts w:ascii="宋体" w:hAnsi="宋体"/>
          <w:bCs/>
          <w:sz w:val="24"/>
        </w:rPr>
      </w:pPr>
      <w:r>
        <w:rPr>
          <w:rFonts w:hint="eastAsia" w:ascii="宋体" w:hAnsi="宋体"/>
          <w:bCs/>
          <w:sz w:val="24"/>
        </w:rPr>
        <w:t>功能性需求:</w:t>
      </w:r>
    </w:p>
    <w:p>
      <w:pPr>
        <w:ind w:left="1282"/>
        <w:rPr>
          <w:rFonts w:ascii="宋体" w:hAnsi="宋体" w:cs="Arial"/>
          <w:bCs/>
          <w:color w:val="333333"/>
          <w:sz w:val="24"/>
          <w:shd w:val="clear" w:color="auto" w:fill="FFFFFF"/>
        </w:rPr>
      </w:pPr>
      <w:r>
        <w:rPr>
          <w:rFonts w:hint="eastAsia" w:ascii="宋体" w:hAnsi="宋体" w:cs="Arial"/>
          <w:bCs/>
          <w:color w:val="333333"/>
          <w:sz w:val="24"/>
          <w:shd w:val="clear" w:color="auto" w:fill="FFFFFF"/>
        </w:rPr>
        <w:t>电子广告牌系统将实现的基本功能包括：</w:t>
      </w:r>
    </w:p>
    <w:p>
      <w:pPr>
        <w:ind w:left="1282"/>
        <w:rPr>
          <w:rFonts w:ascii="宋体" w:hAnsi="宋体" w:cs="Arial"/>
          <w:bCs/>
          <w:color w:val="333333"/>
          <w:sz w:val="24"/>
          <w:shd w:val="clear" w:color="auto" w:fill="FFFFFF"/>
        </w:rPr>
      </w:pPr>
      <w:r>
        <w:rPr>
          <w:rFonts w:hint="eastAsia" w:ascii="宋体" w:hAnsi="宋体" w:cs="Arial"/>
          <w:bCs/>
          <w:color w:val="333333"/>
          <w:sz w:val="24"/>
          <w:shd w:val="clear" w:color="auto" w:fill="FFFFFF"/>
        </w:rPr>
        <w:t>a、能够通过在PC机上的配置客户端（以下简称客户端）配置当前滚动显示广告语的内容，并使得发光LED能够根据给定的内容滚动显示广告语。</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b</w:t>
      </w:r>
      <w:r>
        <w:rPr>
          <w:rFonts w:hint="eastAsia" w:ascii="宋体" w:hAnsi="宋体" w:cs="Arial"/>
          <w:bCs/>
          <w:color w:val="333333"/>
          <w:sz w:val="24"/>
          <w:shd w:val="clear" w:color="auto" w:fill="FFFFFF"/>
        </w:rPr>
        <w:t>、能够通过客户端配置当前滚动显示广告语的滚动方向，并使得发光LED能够根据给定的显示方向滚动显示广告语。</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c</w:t>
      </w:r>
      <w:r>
        <w:rPr>
          <w:rFonts w:hint="eastAsia" w:ascii="宋体" w:hAnsi="宋体" w:cs="Arial"/>
          <w:bCs/>
          <w:color w:val="333333"/>
          <w:sz w:val="24"/>
          <w:shd w:val="clear" w:color="auto" w:fill="FFFFFF"/>
        </w:rPr>
        <w:t>、能够通过客户端配置当前滚动显示广告语的速度，并使得发光LED能够根据给定的显示速度滚动显示广告语，</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d</w:t>
      </w:r>
      <w:r>
        <w:rPr>
          <w:rFonts w:hint="eastAsia" w:ascii="宋体" w:hAnsi="宋体" w:cs="Arial"/>
          <w:bCs/>
          <w:color w:val="333333"/>
          <w:sz w:val="24"/>
          <w:shd w:val="clear" w:color="auto" w:fill="FFFFFF"/>
        </w:rPr>
        <w:t>、能够通过客户端暂停广告语的滚动。</w:t>
      </w:r>
    </w:p>
    <w:p>
      <w:pPr>
        <w:ind w:left="1282"/>
        <w:rPr>
          <w:rFonts w:ascii="宋体" w:hAnsi="宋体" w:cs="Arial"/>
          <w:bCs/>
          <w:color w:val="333333"/>
          <w:sz w:val="24"/>
          <w:shd w:val="clear" w:color="auto" w:fill="FFFFFF"/>
        </w:rPr>
      </w:pPr>
      <w:r>
        <w:rPr>
          <w:rFonts w:hint="eastAsia" w:ascii="宋体" w:hAnsi="宋体" w:cs="Arial"/>
          <w:bCs/>
          <w:color w:val="333333"/>
          <w:sz w:val="24"/>
          <w:shd w:val="clear" w:color="auto" w:fill="FFFFFF"/>
        </w:rPr>
        <w:t>e、能够通过客户端实现对暂停广告语的重新播放。</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f</w:t>
      </w:r>
      <w:r>
        <w:rPr>
          <w:rFonts w:hint="eastAsia" w:ascii="宋体" w:hAnsi="宋体" w:cs="Arial"/>
          <w:bCs/>
          <w:color w:val="333333"/>
          <w:sz w:val="24"/>
          <w:shd w:val="clear" w:color="auto" w:fill="FFFFFF"/>
        </w:rPr>
        <w:t>、能够在客户端中添加预设广告语（以实现快捷设置显示广告内容）。</w:t>
      </w:r>
    </w:p>
    <w:p>
      <w:pPr>
        <w:ind w:left="1282"/>
        <w:rPr>
          <w:rFonts w:ascii="宋体" w:hAnsi="宋体" w:cs="Arial"/>
          <w:bCs/>
          <w:color w:val="333333"/>
          <w:sz w:val="24"/>
          <w:shd w:val="clear" w:color="auto" w:fill="FFFFFF"/>
        </w:rPr>
      </w:pPr>
      <w:r>
        <w:rPr>
          <w:rFonts w:ascii="宋体" w:hAnsi="宋体" w:cs="Arial"/>
          <w:bCs/>
          <w:color w:val="333333"/>
          <w:sz w:val="24"/>
          <w:shd w:val="clear" w:color="auto" w:fill="FFFFFF"/>
        </w:rPr>
        <w:t>g</w:t>
      </w:r>
      <w:r>
        <w:rPr>
          <w:rFonts w:hint="eastAsia" w:ascii="宋体" w:hAnsi="宋体" w:cs="Arial"/>
          <w:bCs/>
          <w:color w:val="333333"/>
          <w:sz w:val="24"/>
          <w:shd w:val="clear" w:color="auto" w:fill="FFFFFF"/>
        </w:rPr>
        <w:t>、能够在客户端中删除预设的广告语。</w:t>
      </w:r>
    </w:p>
    <w:p>
      <w:pPr>
        <w:numPr>
          <w:ilvl w:val="0"/>
          <w:numId w:val="2"/>
        </w:numPr>
        <w:rPr>
          <w:rFonts w:ascii="宋体" w:hAnsi="宋体"/>
          <w:bCs/>
          <w:sz w:val="24"/>
        </w:rPr>
      </w:pPr>
      <w:r>
        <w:rPr>
          <w:rFonts w:hint="eastAsia" w:ascii="宋体" w:hAnsi="宋体"/>
          <w:bCs/>
          <w:sz w:val="24"/>
        </w:rPr>
        <w:t>运行环境需求：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系统的运行环境需求如下：</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a、系统在室外及室内环境下均可运行。</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b、系统要求环境温度介于-10℃~45℃之间。</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c、系统要求环境湿度介于3</w:t>
      </w:r>
      <w:r>
        <w:rPr>
          <w:rFonts w:ascii="宋体" w:hAnsi="宋体"/>
          <w:bCs/>
          <w:sz w:val="24"/>
        </w:rPr>
        <w:t>0%~80%</w:t>
      </w:r>
      <w:r>
        <w:rPr>
          <w:rFonts w:hint="eastAsia" w:ascii="宋体" w:hAnsi="宋体"/>
          <w:bCs/>
          <w:sz w:val="24"/>
        </w:rPr>
        <w:t>之间。</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d、系统要求环境中不能有强电磁干扰。</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e、系统要求环境中不能有大量扬尘。</w:t>
      </w:r>
    </w:p>
    <w:p>
      <w:pPr>
        <w:numPr>
          <w:ilvl w:val="0"/>
          <w:numId w:val="2"/>
        </w:numPr>
        <w:rPr>
          <w:rFonts w:ascii="宋体" w:hAnsi="宋体"/>
          <w:bCs/>
          <w:sz w:val="24"/>
        </w:rPr>
      </w:pPr>
      <w:r>
        <w:rPr>
          <w:rFonts w:hint="eastAsia" w:ascii="宋体" w:hAnsi="宋体"/>
          <w:bCs/>
          <w:sz w:val="24"/>
        </w:rPr>
        <w:t>数据需求：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产生的数据主要有广告语的内容（字符串形式）、广告语的显示速度（编码形式）以及广告语的显示方向（编码形式），其由用户输入，并从配置客户端传递至开发板上运行的服务器程序，并由服务器程序以文件形式存储在开发板上以便于</w:t>
      </w:r>
      <w:r>
        <w:rPr>
          <w:rFonts w:ascii="宋体" w:hAnsi="宋体"/>
          <w:bCs/>
          <w:sz w:val="24"/>
        </w:rPr>
        <w:t>LED</w:t>
      </w:r>
      <w:r>
        <w:rPr>
          <w:rFonts w:hint="eastAsia" w:ascii="宋体" w:hAnsi="宋体"/>
          <w:bCs/>
          <w:sz w:val="24"/>
        </w:rPr>
        <w:t>驱动程序后续使用；系统使用的数据包括字符编码数据库（文件，存储字符与发光LED上编码的对应关系）。</w:t>
      </w:r>
    </w:p>
    <w:p>
      <w:pPr>
        <w:numPr>
          <w:ilvl w:val="0"/>
          <w:numId w:val="2"/>
        </w:numPr>
        <w:rPr>
          <w:rFonts w:ascii="宋体" w:hAnsi="宋体"/>
          <w:bCs/>
          <w:sz w:val="24"/>
        </w:rPr>
      </w:pPr>
      <w:r>
        <w:rPr>
          <w:rFonts w:hint="eastAsia" w:ascii="宋体" w:hAnsi="宋体"/>
          <w:bCs/>
          <w:sz w:val="24"/>
        </w:rPr>
        <w:t>系统需求：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系统要求联网，以实现在配置客户端上远程对发光LED的显示内容、显示速度以及显示方向进行配置。</w:t>
      </w:r>
    </w:p>
    <w:p>
      <w:pPr>
        <w:numPr>
          <w:ilvl w:val="0"/>
          <w:numId w:val="2"/>
        </w:numPr>
        <w:rPr>
          <w:rFonts w:ascii="宋体" w:hAnsi="宋体"/>
          <w:bCs/>
          <w:sz w:val="24"/>
        </w:rPr>
      </w:pPr>
      <w:r>
        <w:rPr>
          <w:rFonts w:hint="eastAsia" w:ascii="宋体" w:hAnsi="宋体"/>
          <w:bCs/>
          <w:sz w:val="24"/>
        </w:rPr>
        <w:t>应用需求：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用户可通过在任意PC上运行配置客户端实现对发光LED显示广告语的内容以及滚动方向和速度进行配置。用户首先在配置客户端上输入开发板的ip地址，随后输入期望显示的广告内容并选择期望的显示速度与滚动方向，最后点击设定运行按钮，所输入的内容即可在发光LED上按照给定的速度与方向进行滚动显示。</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此外，用户可以通过按下开发板上的按钮对系统进行复位，使其按照预设配置显示预设的内容。</w:t>
      </w:r>
    </w:p>
    <w:p>
      <w:pPr>
        <w:numPr>
          <w:ilvl w:val="0"/>
          <w:numId w:val="2"/>
        </w:numPr>
        <w:rPr>
          <w:rFonts w:ascii="宋体" w:hAnsi="宋体"/>
          <w:bCs/>
          <w:sz w:val="24"/>
        </w:rPr>
      </w:pPr>
      <w:r>
        <w:rPr>
          <w:rFonts w:hint="eastAsia" w:ascii="宋体" w:hAnsi="宋体"/>
          <w:bCs/>
          <w:sz w:val="24"/>
        </w:rPr>
        <w:t>约束需求：</w:t>
      </w:r>
    </w:p>
    <w:p>
      <w:pPr>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系统使用了pThread实现多线程，以及Qt实现配置客户端的GUI，因此应具备相应的依赖库。</w:t>
      </w:r>
    </w:p>
    <w:p>
      <w:pPr>
        <w:numPr>
          <w:ilvl w:val="0"/>
          <w:numId w:val="2"/>
        </w:numPr>
        <w:rPr>
          <w:rFonts w:ascii="宋体" w:hAnsi="宋体"/>
          <w:bCs/>
          <w:sz w:val="24"/>
        </w:rPr>
      </w:pPr>
      <w:r>
        <w:rPr>
          <w:rFonts w:hint="eastAsia" w:ascii="宋体" w:hAnsi="宋体"/>
          <w:bCs/>
          <w:sz w:val="24"/>
        </w:rPr>
        <w:t>业务流程需求：</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在发光LED上显示广告：用户首先在配置客户端上输入开发板（发光LED）的ip地址（必要步骤，之后省略），随后输入期望显示的广告内容并选择期望的显示速度与滚动方向，最后点击设定运行按钮，所输入的内容即可在发光LED上按照给定的速度与方向进行滚动显示。</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b、对系统进行复位：用户按下在开发板上的按钮，即可完成对系统的复位。</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c、暂停广告语的滚动：用户在配置客户端上选择“暂停”,之后应用变更，即可实现对广告语的暂停。</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d、恢复暂停广告语的滚动：用户在配置客户端上选择一个期望的速度(</w:t>
      </w:r>
      <w:r>
        <w:rPr>
          <w:rFonts w:ascii="宋体" w:hAnsi="宋体"/>
          <w:bCs/>
          <w:sz w:val="24"/>
        </w:rPr>
        <w:t>1x~3</w:t>
      </w:r>
      <w:r>
        <w:rPr>
          <w:rFonts w:hint="eastAsia" w:ascii="宋体" w:hAnsi="宋体"/>
          <w:bCs/>
          <w:sz w:val="24"/>
        </w:rPr>
        <w:t>x</w:t>
      </w:r>
      <w:r>
        <w:rPr>
          <w:rFonts w:ascii="宋体" w:hAnsi="宋体"/>
          <w:bCs/>
          <w:sz w:val="24"/>
        </w:rPr>
        <w:t>)</w:t>
      </w:r>
      <w:r>
        <w:rPr>
          <w:rFonts w:hint="eastAsia" w:ascii="宋体" w:hAnsi="宋体"/>
          <w:bCs/>
          <w:sz w:val="24"/>
        </w:rPr>
        <w:t>，之后应用变更，即可恢复暂停广告语的滚动。</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e、变更广告语的滚动方向：用户在配置客户端上选择一个期望的滚动方向，之后应用变更，即可实现对广告语滚动方向的修改。</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f、添加预设广告语：用户在配置客户端上输入广告语，并点击添加按钮，即可实现对添加预设广告语。</w:t>
      </w:r>
    </w:p>
    <w:p>
      <w:pPr>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g、删除预设广告语：用户在配置客户端上选中一条预设广告语，随后点击删除按钮，即可实现对预设广告语的删除。</w:t>
      </w:r>
    </w:p>
    <w:p>
      <w:pPr>
        <w:pStyle w:val="7"/>
        <w:numPr>
          <w:ilvl w:val="0"/>
          <w:numId w:val="1"/>
        </w:numPr>
        <w:jc w:val="both"/>
        <w:rPr>
          <w:rFonts w:ascii="宋体" w:hAnsi="宋体" w:eastAsia="宋体"/>
          <w:sz w:val="28"/>
          <w:szCs w:val="28"/>
        </w:rPr>
      </w:pPr>
      <w:r>
        <w:rPr>
          <w:rFonts w:hint="eastAsia" w:ascii="宋体" w:hAnsi="宋体" w:eastAsia="宋体"/>
          <w:sz w:val="28"/>
          <w:szCs w:val="28"/>
        </w:rPr>
        <w:t>软硬件开发技术（技术理论部分、编程实现部分）</w:t>
      </w:r>
    </w:p>
    <w:p>
      <w:pPr>
        <w:rPr>
          <w:rFonts w:ascii="宋体" w:hAnsi="宋体" w:cs="宋体"/>
          <w:sz w:val="28"/>
          <w:szCs w:val="28"/>
        </w:rPr>
      </w:pPr>
      <w:r>
        <w:rPr>
          <w:rFonts w:hint="eastAsia" w:ascii="宋体" w:hAnsi="宋体" w:cs="宋体"/>
          <w:sz w:val="28"/>
          <w:szCs w:val="28"/>
        </w:rPr>
        <w:t>2.1 界面编程技术</w:t>
      </w:r>
    </w:p>
    <w:p>
      <w:pPr>
        <w:rPr>
          <w:rFonts w:ascii="宋体" w:hAnsi="宋体" w:cs="宋体"/>
          <w:sz w:val="24"/>
        </w:rPr>
      </w:pPr>
      <w:r>
        <w:rPr>
          <w:rFonts w:hint="eastAsia" w:ascii="宋体" w:hAnsi="宋体" w:cs="宋体"/>
          <w:sz w:val="24"/>
        </w:rPr>
        <w:t>2.1.1 技术简介</w:t>
      </w:r>
    </w:p>
    <w:p>
      <w:pPr>
        <w:adjustRightInd w:val="0"/>
        <w:ind w:firstLine="480" w:firstLineChars="200"/>
        <w:rPr>
          <w:rFonts w:ascii="宋体" w:hAnsi="宋体" w:cs="宋体"/>
          <w:sz w:val="24"/>
        </w:rPr>
      </w:pPr>
      <w:r>
        <w:rPr>
          <w:rFonts w:hint="eastAsia" w:ascii="宋体" w:hAnsi="宋体" w:cs="宋体"/>
          <w:sz w:val="24"/>
        </w:rPr>
        <w:t>界面采用Qt实现。界面负责与用户直接进行交互，需要能够直观的显示、反馈用户的操作效果，该部分需要完成的任务如下：</w:t>
      </w:r>
    </w:p>
    <w:p>
      <w:pPr>
        <w:numPr>
          <w:ilvl w:val="0"/>
          <w:numId w:val="3"/>
        </w:numPr>
        <w:rPr>
          <w:rFonts w:ascii="宋体" w:hAnsi="宋体" w:cs="宋体"/>
          <w:sz w:val="24"/>
        </w:rPr>
      </w:pPr>
      <w:r>
        <w:rPr>
          <w:rFonts w:hint="eastAsia" w:ascii="宋体" w:hAnsi="宋体" w:cs="宋体"/>
          <w:sz w:val="24"/>
        </w:rPr>
        <w:t>存储用户设定的广告语，并支持添加删除功能。</w:t>
      </w:r>
    </w:p>
    <w:p>
      <w:pPr>
        <w:numPr>
          <w:ilvl w:val="0"/>
          <w:numId w:val="3"/>
        </w:numPr>
        <w:rPr>
          <w:rFonts w:ascii="宋体" w:hAnsi="宋体" w:cs="宋体"/>
          <w:sz w:val="24"/>
        </w:rPr>
      </w:pPr>
      <w:r>
        <w:rPr>
          <w:rFonts w:hint="eastAsia" w:ascii="宋体" w:hAnsi="宋体" w:cs="宋体"/>
          <w:sz w:val="24"/>
        </w:rPr>
        <w:t>根据用户当前设定信息，通过Socket通信，向服务器发送广告语运行配置，包含速度、方向、显示内容。</w:t>
      </w:r>
    </w:p>
    <w:p>
      <w:pPr>
        <w:rPr>
          <w:rFonts w:ascii="宋体" w:hAnsi="宋体" w:cs="宋体"/>
          <w:sz w:val="24"/>
        </w:rPr>
      </w:pPr>
      <w:r>
        <w:rPr>
          <w:rFonts w:hint="eastAsia" w:ascii="宋体" w:hAnsi="宋体" w:cs="宋体"/>
          <w:sz w:val="24"/>
        </w:rPr>
        <w:t>2.1.2 编程技术</w:t>
      </w:r>
    </w:p>
    <w:p>
      <w:pPr>
        <w:rPr>
          <w:rFonts w:ascii="宋体" w:hAnsi="宋体" w:cs="宋体"/>
          <w:sz w:val="24"/>
        </w:rPr>
      </w:pPr>
      <w:r>
        <w:rPr>
          <w:rFonts w:hint="eastAsia" w:ascii="宋体" w:hAnsi="宋体" w:cs="宋体"/>
          <w:sz w:val="24"/>
        </w:rPr>
        <w:t>2.1.2.1 文件存储与读取</w:t>
      </w:r>
    </w:p>
    <w:p>
      <w:pPr>
        <w:adjustRightInd w:val="0"/>
        <w:ind w:firstLine="480" w:firstLineChars="200"/>
        <w:rPr>
          <w:rFonts w:ascii="宋体" w:hAnsi="宋体" w:cs="宋体"/>
          <w:sz w:val="24"/>
        </w:rPr>
      </w:pPr>
      <w:r>
        <w:rPr>
          <w:rFonts w:hint="eastAsia" w:ascii="宋体" w:hAnsi="宋体" w:cs="宋体"/>
          <w:sz w:val="24"/>
        </w:rPr>
        <w:t>界面采用一个文本文件来管理广告语。用户添加的广告语将会保存在该文件中，而界面当中的广告语列表将会从该文本文件中逐行读取。</w:t>
      </w:r>
    </w:p>
    <w:p>
      <w:pPr>
        <w:numPr>
          <w:ilvl w:val="0"/>
          <w:numId w:val="4"/>
        </w:numPr>
        <w:adjustRightInd w:val="0"/>
        <w:ind w:firstLine="480" w:firstLineChars="200"/>
        <w:rPr>
          <w:rFonts w:ascii="宋体" w:hAnsi="宋体" w:cs="宋体"/>
          <w:sz w:val="24"/>
        </w:rPr>
      </w:pPr>
      <w:r>
        <w:rPr>
          <w:rFonts w:hint="eastAsia" w:ascii="宋体" w:hAnsi="宋体" w:cs="宋体"/>
          <w:sz w:val="24"/>
        </w:rPr>
        <w:t>写入文件操作步骤：</w:t>
      </w:r>
    </w:p>
    <w:p>
      <w:pPr>
        <w:ind w:left="420" w:firstLine="420"/>
        <w:rPr>
          <w:rFonts w:ascii="宋体" w:hAnsi="宋体" w:cs="宋体"/>
          <w:sz w:val="24"/>
        </w:rPr>
      </w:pPr>
      <w:r>
        <w:rPr>
          <w:rFonts w:hint="eastAsia" w:ascii="宋体" w:hAnsi="宋体" w:cs="宋体"/>
          <w:sz w:val="24"/>
        </w:rPr>
        <w:t>调用fstream函数创建输入流。</w:t>
      </w:r>
    </w:p>
    <w:p>
      <w:pPr>
        <w:ind w:left="420" w:firstLine="420"/>
        <w:rPr>
          <w:rFonts w:ascii="宋体" w:hAnsi="宋体" w:cs="宋体"/>
          <w:sz w:val="24"/>
        </w:rPr>
      </w:pPr>
      <w:r>
        <w:rPr>
          <w:rFonts w:hint="eastAsia" w:ascii="宋体" w:hAnsi="宋体" w:cs="宋体"/>
          <w:sz w:val="24"/>
        </w:rPr>
        <w:t>按行从界面的widgettable中读入广告语，并采用输入流将其输入到文件当中。</w:t>
      </w:r>
    </w:p>
    <w:p>
      <w:pPr>
        <w:numPr>
          <w:ilvl w:val="0"/>
          <w:numId w:val="4"/>
        </w:numPr>
        <w:adjustRightInd w:val="0"/>
        <w:ind w:firstLine="480" w:firstLineChars="200"/>
        <w:rPr>
          <w:rFonts w:ascii="宋体" w:hAnsi="宋体" w:cs="宋体"/>
          <w:sz w:val="24"/>
        </w:rPr>
      </w:pPr>
      <w:r>
        <w:rPr>
          <w:rFonts w:hint="eastAsia" w:ascii="宋体" w:hAnsi="宋体" w:cs="宋体"/>
          <w:sz w:val="24"/>
        </w:rPr>
        <w:t>读入文件操作步骤：</w:t>
      </w:r>
    </w:p>
    <w:p>
      <w:pPr>
        <w:adjustRightInd w:val="0"/>
        <w:ind w:left="420" w:firstLine="420"/>
        <w:rPr>
          <w:rFonts w:ascii="宋体" w:hAnsi="宋体" w:cs="宋体"/>
          <w:sz w:val="24"/>
        </w:rPr>
      </w:pPr>
      <w:r>
        <w:rPr>
          <w:rFonts w:hint="eastAsia" w:ascii="宋体" w:hAnsi="宋体" w:cs="宋体"/>
          <w:sz w:val="24"/>
        </w:rPr>
        <w:t>调用istream函数创建输出流，读取设定好的文件（如果不存在，则创建空文件）。随后按行输出文本中的广告语，并将其添加到界面的表格当中。</w:t>
      </w:r>
    </w:p>
    <w:p>
      <w:pPr>
        <w:adjustRightInd w:val="0"/>
        <w:rPr>
          <w:rFonts w:ascii="宋体" w:hAnsi="宋体" w:cs="宋体"/>
          <w:sz w:val="24"/>
        </w:rPr>
      </w:pPr>
      <w:r>
        <w:rPr>
          <w:rFonts w:hint="eastAsia" w:ascii="宋体" w:hAnsi="宋体" w:cs="宋体"/>
          <w:sz w:val="24"/>
        </w:rPr>
        <w:t>2.1.2.2 Socket通信</w:t>
      </w:r>
    </w:p>
    <w:p>
      <w:pPr>
        <w:adjustRightInd w:val="0"/>
        <w:ind w:firstLine="480" w:firstLineChars="200"/>
        <w:rPr>
          <w:rFonts w:ascii="宋体" w:hAnsi="宋体" w:cs="宋体"/>
          <w:sz w:val="24"/>
        </w:rPr>
      </w:pPr>
      <w:r>
        <w:rPr>
          <w:rFonts w:hint="eastAsia" w:ascii="宋体" w:hAnsi="宋体" w:cs="宋体"/>
          <w:sz w:val="24"/>
        </w:rPr>
        <w:t>界面端Socket通信与服务器端不同之处在于，界面通信只需要处理发送即可，不需要考虑接收信息。对于Socket发送信息来说，其操作如下：</w:t>
      </w:r>
    </w:p>
    <w:p>
      <w:pPr>
        <w:numPr>
          <w:ilvl w:val="0"/>
          <w:numId w:val="5"/>
        </w:numPr>
        <w:adjustRightInd w:val="0"/>
        <w:ind w:firstLine="480" w:firstLineChars="200"/>
        <w:rPr>
          <w:rFonts w:ascii="宋体" w:hAnsi="宋体" w:cs="宋体"/>
          <w:sz w:val="24"/>
        </w:rPr>
      </w:pPr>
      <w:r>
        <w:rPr>
          <w:rFonts w:hint="eastAsia" w:ascii="宋体" w:hAnsi="宋体" w:cs="宋体"/>
          <w:sz w:val="24"/>
        </w:rPr>
        <w:t>根据输入IP以及约定端口创建Socket连接。</w:t>
      </w:r>
    </w:p>
    <w:p>
      <w:pPr>
        <w:numPr>
          <w:ilvl w:val="0"/>
          <w:numId w:val="5"/>
        </w:numPr>
        <w:adjustRightInd w:val="0"/>
        <w:ind w:firstLine="480" w:firstLineChars="200"/>
        <w:rPr>
          <w:rFonts w:ascii="宋体" w:hAnsi="宋体" w:cs="宋体"/>
          <w:sz w:val="24"/>
        </w:rPr>
      </w:pPr>
      <w:r>
        <w:rPr>
          <w:rFonts w:hint="eastAsia" w:ascii="宋体" w:hAnsi="宋体" w:cs="宋体"/>
          <w:sz w:val="24"/>
        </w:rPr>
        <w:t>根据约定协议构建发送内容。</w:t>
      </w:r>
    </w:p>
    <w:p>
      <w:pPr>
        <w:numPr>
          <w:ilvl w:val="0"/>
          <w:numId w:val="5"/>
        </w:numPr>
        <w:adjustRightInd w:val="0"/>
        <w:ind w:firstLine="480" w:firstLineChars="200"/>
        <w:rPr>
          <w:rFonts w:ascii="宋体" w:hAnsi="宋体" w:cs="宋体"/>
          <w:sz w:val="24"/>
        </w:rPr>
      </w:pPr>
      <w:r>
        <w:rPr>
          <w:rFonts w:hint="eastAsia" w:ascii="宋体" w:hAnsi="宋体" w:cs="宋体"/>
          <w:sz w:val="24"/>
        </w:rPr>
        <w:t>将发送内容从文字转为字节流。</w:t>
      </w:r>
    </w:p>
    <w:p>
      <w:pPr>
        <w:numPr>
          <w:ilvl w:val="0"/>
          <w:numId w:val="5"/>
        </w:numPr>
        <w:adjustRightInd w:val="0"/>
        <w:ind w:firstLine="480" w:firstLineChars="200"/>
        <w:rPr>
          <w:rFonts w:ascii="宋体" w:hAnsi="宋体" w:cs="宋体"/>
          <w:sz w:val="24"/>
        </w:rPr>
      </w:pPr>
      <w:r>
        <w:rPr>
          <w:rFonts w:hint="eastAsia" w:ascii="宋体" w:hAnsi="宋体" w:cs="宋体"/>
          <w:sz w:val="24"/>
        </w:rPr>
        <w:t>将字节流通过Socket发送至服务器。</w:t>
      </w:r>
    </w:p>
    <w:p>
      <w:pPr>
        <w:rPr>
          <w:rFonts w:ascii="宋体" w:hAnsi="宋体" w:cs="宋体"/>
          <w:sz w:val="28"/>
          <w:szCs w:val="28"/>
        </w:rPr>
      </w:pPr>
      <w:r>
        <w:rPr>
          <w:rFonts w:hint="eastAsia" w:ascii="宋体" w:hAnsi="宋体" w:cs="宋体"/>
          <w:sz w:val="28"/>
          <w:szCs w:val="28"/>
        </w:rPr>
        <w:t>2.2 服务器编程技术</w:t>
      </w:r>
    </w:p>
    <w:p>
      <w:pPr>
        <w:rPr>
          <w:rFonts w:ascii="宋体" w:hAnsi="宋体" w:cs="宋体"/>
          <w:sz w:val="24"/>
        </w:rPr>
      </w:pPr>
      <w:r>
        <w:rPr>
          <w:rFonts w:hint="eastAsia" w:ascii="宋体" w:hAnsi="宋体" w:cs="宋体"/>
          <w:sz w:val="24"/>
        </w:rPr>
        <w:t>2.2.1技术简介</w:t>
      </w:r>
    </w:p>
    <w:p>
      <w:pPr>
        <w:adjustRightInd w:val="0"/>
        <w:ind w:firstLine="480" w:firstLineChars="200"/>
        <w:rPr>
          <w:rFonts w:ascii="宋体" w:hAnsi="宋体" w:cs="宋体"/>
          <w:sz w:val="24"/>
        </w:rPr>
      </w:pPr>
      <w:r>
        <w:rPr>
          <w:rFonts w:hint="eastAsia" w:ascii="宋体" w:hAnsi="宋体" w:cs="宋体"/>
          <w:sz w:val="24"/>
        </w:rPr>
        <w:t>消息接收与程序调用服务器：作为系统中间层，该部分需要完成的任务如下：</w:t>
      </w:r>
    </w:p>
    <w:p>
      <w:pPr>
        <w:rPr>
          <w:rFonts w:ascii="宋体" w:hAnsi="宋体" w:cs="宋体"/>
          <w:sz w:val="24"/>
        </w:rPr>
      </w:pPr>
      <w:r>
        <w:rPr>
          <w:rFonts w:hint="eastAsia" w:ascii="宋体" w:hAnsi="宋体" w:cs="宋体"/>
          <w:sz w:val="24"/>
        </w:rPr>
        <w:t>（1）首先，该中间层使用网络通信技术与配置端建立连接，并持续监控配置端消息；</w:t>
      </w:r>
    </w:p>
    <w:p>
      <w:pPr>
        <w:rPr>
          <w:rFonts w:ascii="宋体" w:hAnsi="宋体" w:cs="宋体"/>
          <w:sz w:val="24"/>
        </w:rPr>
      </w:pPr>
      <w:r>
        <w:rPr>
          <w:rFonts w:hint="eastAsia" w:ascii="宋体" w:hAnsi="宋体" w:cs="宋体"/>
          <w:sz w:val="24"/>
        </w:rPr>
        <w:t>（2）当配置端消息传来，按照约定的解码格式对消息进行解码，从而获取启动点阵发光程序需要的参数；</w:t>
      </w:r>
    </w:p>
    <w:p>
      <w:pPr>
        <w:rPr>
          <w:rFonts w:ascii="宋体" w:hAnsi="宋体" w:cs="宋体"/>
          <w:sz w:val="24"/>
        </w:rPr>
      </w:pPr>
      <w:r>
        <w:rPr>
          <w:rFonts w:hint="eastAsia" w:ascii="宋体" w:hAnsi="宋体" w:cs="宋体"/>
          <w:sz w:val="24"/>
        </w:rPr>
        <w:t>（3）当获取到新的配置参数后，该中间层会检查点阵发光程序是否被启动，若没有启动，则使用多线程启动程序，否则杀死已经被启动的线程，根据当前配置参数重启一个新线程。</w:t>
      </w:r>
    </w:p>
    <w:p>
      <w:pPr>
        <w:rPr>
          <w:rFonts w:ascii="宋体" w:hAnsi="宋体" w:cs="宋体"/>
          <w:sz w:val="24"/>
        </w:rPr>
      </w:pPr>
      <w:r>
        <w:rPr>
          <w:rFonts w:hint="eastAsia" w:ascii="宋体" w:hAnsi="宋体" w:cs="宋体"/>
          <w:sz w:val="24"/>
        </w:rPr>
        <w:t>2.2.2编程技术</w:t>
      </w:r>
    </w:p>
    <w:p>
      <w:pPr>
        <w:rPr>
          <w:rFonts w:ascii="宋体" w:hAnsi="宋体" w:cs="宋体"/>
          <w:sz w:val="24"/>
        </w:rPr>
      </w:pPr>
      <w:r>
        <w:rPr>
          <w:rFonts w:hint="eastAsia" w:ascii="宋体" w:hAnsi="宋体" w:cs="宋体"/>
          <w:sz w:val="24"/>
        </w:rPr>
        <w:t>2.2.2.1 Socket通信</w:t>
      </w:r>
    </w:p>
    <w:p>
      <w:pPr>
        <w:rPr>
          <w:rFonts w:ascii="宋体" w:hAnsi="宋体" w:cs="宋体"/>
          <w:sz w:val="24"/>
        </w:rPr>
      </w:pPr>
      <w:r>
        <w:rPr>
          <w:rFonts w:hint="eastAsia" w:ascii="宋体" w:hAnsi="宋体" w:cs="宋体"/>
          <w:sz w:val="24"/>
        </w:rPr>
        <w:t>（1）对于服务器，其通信流程有如下步骤：</w:t>
      </w:r>
    </w:p>
    <w:p>
      <w:pPr>
        <w:rPr>
          <w:rFonts w:ascii="宋体" w:hAnsi="宋体" w:cs="宋体"/>
          <w:sz w:val="24"/>
        </w:rPr>
      </w:pPr>
      <w:r>
        <w:rPr>
          <w:rFonts w:hint="eastAsia" w:ascii="宋体" w:hAnsi="宋体" w:cs="宋体"/>
          <w:sz w:val="24"/>
        </w:rPr>
        <w:t xml:space="preserve">    调用socket函数创建socket，这一步会创建一个文件描述符FD。</w:t>
      </w:r>
    </w:p>
    <w:p>
      <w:pPr>
        <w:rPr>
          <w:rFonts w:ascii="宋体" w:hAnsi="宋体" w:cs="宋体"/>
          <w:sz w:val="24"/>
        </w:rPr>
      </w:pPr>
      <w:r>
        <w:rPr>
          <w:rFonts w:hint="eastAsia" w:ascii="宋体" w:hAnsi="宋体" w:cs="宋体"/>
          <w:sz w:val="24"/>
        </w:rPr>
        <w:t xml:space="preserve">    调用bind函数将socket（也就是FD）绑定到某个ip和端口的二元组上。</w:t>
      </w:r>
    </w:p>
    <w:p>
      <w:pPr>
        <w:rPr>
          <w:rFonts w:ascii="宋体" w:hAnsi="宋体" w:cs="宋体"/>
          <w:sz w:val="24"/>
        </w:rPr>
      </w:pPr>
      <w:r>
        <w:rPr>
          <w:rFonts w:hint="eastAsia" w:ascii="宋体" w:hAnsi="宋体" w:cs="宋体"/>
          <w:sz w:val="24"/>
        </w:rPr>
        <w:t xml:space="preserve">    调用listen函数开启侦听端口。</w:t>
      </w:r>
    </w:p>
    <w:p>
      <w:pPr>
        <w:rPr>
          <w:rFonts w:ascii="宋体" w:hAnsi="宋体" w:cs="宋体"/>
          <w:sz w:val="24"/>
        </w:rPr>
      </w:pPr>
      <w:r>
        <w:rPr>
          <w:rFonts w:hint="eastAsia" w:ascii="宋体" w:hAnsi="宋体" w:cs="宋体"/>
          <w:sz w:val="24"/>
        </w:rPr>
        <w:t xml:space="preserve">    调用accept阻塞等待接受连接，当有客户端请求连接上来后，产生一个新的socket（客户端socket）。</w:t>
      </w:r>
    </w:p>
    <w:p>
      <w:pPr>
        <w:rPr>
          <w:rFonts w:ascii="宋体" w:hAnsi="宋体" w:cs="宋体"/>
          <w:sz w:val="24"/>
        </w:rPr>
      </w:pPr>
      <w:r>
        <w:rPr>
          <w:rFonts w:hint="eastAsia" w:ascii="宋体" w:hAnsi="宋体" w:cs="宋体"/>
          <w:sz w:val="24"/>
        </w:rPr>
        <w:t xml:space="preserve">    基于新产生的socket调用send或recv函数开始与客户端进行数据通信。</w:t>
      </w:r>
    </w:p>
    <w:p>
      <w:pPr>
        <w:rPr>
          <w:rFonts w:ascii="宋体" w:hAnsi="宋体" w:cs="宋体"/>
          <w:sz w:val="24"/>
        </w:rPr>
      </w:pPr>
      <w:r>
        <w:rPr>
          <w:rFonts w:hint="eastAsia" w:ascii="宋体" w:hAnsi="宋体" w:cs="宋体"/>
          <w:sz w:val="24"/>
        </w:rPr>
        <w:t xml:space="preserve">    通信结束后，调用close函数关闭客户端socket。</w:t>
      </w:r>
    </w:p>
    <w:p>
      <w:pPr>
        <w:rPr>
          <w:rFonts w:ascii="宋体" w:hAnsi="宋体" w:cs="宋体"/>
          <w:sz w:val="24"/>
        </w:rPr>
      </w:pPr>
      <w:r>
        <w:rPr>
          <w:rFonts w:hint="eastAsia" w:ascii="宋体" w:hAnsi="宋体" w:cs="宋体"/>
          <w:sz w:val="24"/>
        </w:rPr>
        <w:t>（2）对于客户端，其通信流程有如下步骤：</w:t>
      </w:r>
    </w:p>
    <w:p>
      <w:pPr>
        <w:rPr>
          <w:rFonts w:ascii="宋体" w:hAnsi="宋体" w:cs="宋体"/>
          <w:sz w:val="24"/>
        </w:rPr>
      </w:pPr>
      <w:r>
        <w:rPr>
          <w:rFonts w:hint="eastAsia" w:ascii="宋体" w:hAnsi="宋体" w:cs="宋体"/>
          <w:sz w:val="24"/>
        </w:rPr>
        <w:t xml:space="preserve">    调用socket函数创建客户端socket。</w:t>
      </w:r>
    </w:p>
    <w:p>
      <w:pPr>
        <w:rPr>
          <w:rFonts w:ascii="宋体" w:hAnsi="宋体" w:cs="宋体"/>
          <w:sz w:val="24"/>
        </w:rPr>
      </w:pPr>
      <w:r>
        <w:rPr>
          <w:rFonts w:hint="eastAsia" w:ascii="宋体" w:hAnsi="宋体" w:cs="宋体"/>
          <w:sz w:val="24"/>
        </w:rPr>
        <w:t xml:space="preserve">    调用connect函数尝试连接服务器。</w:t>
      </w:r>
    </w:p>
    <w:p>
      <w:pPr>
        <w:rPr>
          <w:rFonts w:ascii="宋体" w:hAnsi="宋体" w:cs="宋体"/>
          <w:sz w:val="24"/>
        </w:rPr>
      </w:pPr>
      <w:r>
        <w:rPr>
          <w:rFonts w:hint="eastAsia" w:ascii="宋体" w:hAnsi="宋体" w:cs="宋体"/>
          <w:sz w:val="24"/>
        </w:rPr>
        <w:t xml:space="preserve">    连接成功以后调用send或recv函数开始与服务器进行数据通信。</w:t>
      </w:r>
    </w:p>
    <w:p>
      <w:pPr>
        <w:ind w:firstLine="420"/>
        <w:rPr>
          <w:rFonts w:ascii="宋体" w:hAnsi="宋体" w:cs="宋体"/>
          <w:sz w:val="24"/>
        </w:rPr>
      </w:pPr>
      <w:r>
        <w:rPr>
          <w:rFonts w:hint="eastAsia" w:ascii="宋体" w:hAnsi="宋体" w:cs="宋体"/>
          <w:sz w:val="24"/>
        </w:rPr>
        <w:t>通信结束后，调用close函数关闭socket。</w:t>
      </w:r>
    </w:p>
    <w:p>
      <w:pPr>
        <w:rPr>
          <w:rFonts w:ascii="宋体" w:hAnsi="宋体" w:cs="宋体"/>
          <w:sz w:val="24"/>
        </w:rPr>
      </w:pPr>
      <w:r>
        <w:rPr>
          <w:rFonts w:hint="eastAsia" w:ascii="宋体" w:hAnsi="宋体" w:cs="宋体"/>
          <w:sz w:val="24"/>
        </w:rPr>
        <w:t xml:space="preserve">2.2.2.2 多线程 </w:t>
      </w:r>
    </w:p>
    <w:p>
      <w:pPr>
        <w:rPr>
          <w:rFonts w:ascii="宋体" w:hAnsi="宋体" w:cs="宋体"/>
          <w:sz w:val="24"/>
        </w:rPr>
      </w:pPr>
      <w:r>
        <w:rPr>
          <w:rFonts w:hint="eastAsia" w:ascii="宋体" w:hAnsi="宋体" w:cs="宋体"/>
          <w:sz w:val="24"/>
        </w:rPr>
        <w:t>（1）当有新配置消息到来时创建线程启动显示程序</w:t>
      </w:r>
    </w:p>
    <w:p>
      <w:pPr>
        <w:ind w:firstLine="420"/>
        <w:rPr>
          <w:rFonts w:ascii="宋体" w:hAnsi="宋体" w:cs="宋体"/>
          <w:sz w:val="24"/>
        </w:rPr>
      </w:pPr>
      <w:r>
        <w:rPr>
          <w:rFonts w:hint="eastAsia" w:ascii="宋体" w:hAnsi="宋体" w:cs="宋体"/>
          <w:sz w:val="24"/>
        </w:rPr>
        <w:t>int pthread_create(pthread_t * tid, const pthread_attr_t * attr, void * ( * func) (void * ), void * arg);</w:t>
      </w:r>
    </w:p>
    <w:p>
      <w:pPr>
        <w:rPr>
          <w:rFonts w:ascii="宋体" w:hAnsi="宋体" w:cs="宋体"/>
          <w:sz w:val="24"/>
        </w:rPr>
      </w:pPr>
      <w:r>
        <w:rPr>
          <w:rFonts w:hint="eastAsia" w:ascii="宋体" w:hAnsi="宋体" w:cs="宋体"/>
          <w:sz w:val="24"/>
        </w:rPr>
        <w:t>（2）点阵显示线程从内部结束线程</w:t>
      </w:r>
    </w:p>
    <w:p>
      <w:pPr>
        <w:rPr>
          <w:rFonts w:ascii="宋体" w:hAnsi="宋体" w:cs="宋体"/>
          <w:sz w:val="24"/>
        </w:rPr>
      </w:pPr>
      <w:r>
        <w:rPr>
          <w:rFonts w:hint="eastAsia" w:ascii="宋体" w:hAnsi="宋体" w:cs="宋体"/>
          <w:sz w:val="24"/>
        </w:rPr>
        <w:t xml:space="preserve">    void pthread_exit (void *status);</w:t>
      </w:r>
    </w:p>
    <w:p>
      <w:pPr>
        <w:rPr>
          <w:rFonts w:ascii="宋体" w:hAnsi="宋体" w:cs="宋体"/>
          <w:sz w:val="24"/>
        </w:rPr>
      </w:pPr>
      <w:r>
        <w:rPr>
          <w:rFonts w:hint="eastAsia" w:ascii="宋体" w:hAnsi="宋体" w:cs="宋体"/>
          <w:sz w:val="24"/>
        </w:rPr>
        <w:t>（3）当有新配置消息到来时终止正在运行的点阵显示线程</w:t>
      </w:r>
    </w:p>
    <w:p>
      <w:pPr>
        <w:ind w:firstLine="420"/>
        <w:rPr>
          <w:rFonts w:ascii="宋体" w:hAnsi="宋体" w:cs="宋体"/>
          <w:sz w:val="24"/>
        </w:rPr>
      </w:pPr>
      <w:r>
        <w:rPr>
          <w:rFonts w:hint="eastAsia" w:ascii="宋体" w:hAnsi="宋体" w:cs="宋体"/>
          <w:sz w:val="24"/>
        </w:rPr>
        <w:t xml:space="preserve">int pthread_kill(pthread_t threadId,int signal); </w:t>
      </w:r>
    </w:p>
    <w:p>
      <w:pPr>
        <w:rPr>
          <w:rFonts w:ascii="宋体" w:hAnsi="宋体" w:cs="宋体"/>
          <w:sz w:val="28"/>
          <w:szCs w:val="28"/>
        </w:rPr>
      </w:pPr>
      <w:r>
        <w:rPr>
          <w:rFonts w:hint="eastAsia" w:ascii="宋体" w:hAnsi="宋体" w:cs="宋体"/>
          <w:sz w:val="28"/>
          <w:szCs w:val="28"/>
        </w:rPr>
        <w:t>2.3发光LED驱动编程技术</w:t>
      </w:r>
    </w:p>
    <w:p>
      <w:pPr>
        <w:rPr>
          <w:rFonts w:ascii="宋体" w:hAnsi="宋体" w:cs="宋体"/>
          <w:sz w:val="24"/>
        </w:rPr>
      </w:pPr>
      <w:r>
        <w:rPr>
          <w:rFonts w:hint="eastAsia" w:ascii="宋体" w:hAnsi="宋体" w:cs="宋体"/>
          <w:sz w:val="24"/>
        </w:rPr>
        <w:t>2.3.1技术简介</w:t>
      </w:r>
    </w:p>
    <w:p>
      <w:pPr>
        <w:rPr>
          <w:rFonts w:ascii="宋体" w:hAnsi="宋体" w:cs="宋体"/>
          <w:sz w:val="24"/>
        </w:rPr>
      </w:pPr>
      <w:r>
        <w:rPr>
          <w:rFonts w:hint="eastAsia" w:ascii="宋体" w:hAnsi="宋体" w:cs="宋体"/>
          <w:sz w:val="24"/>
        </w:rPr>
        <w:tab/>
      </w:r>
      <w:r>
        <w:rPr>
          <w:rFonts w:hint="eastAsia" w:ascii="宋体" w:hAnsi="宋体" w:cs="宋体"/>
          <w:sz w:val="24"/>
        </w:rPr>
        <w:t>该程序通过完成如下任务以控制点阵LED按照预定的配置显示广告语：</w:t>
      </w:r>
    </w:p>
    <w:p>
      <w:pPr>
        <w:rPr>
          <w:rFonts w:ascii="宋体" w:hAnsi="宋体" w:cs="宋体"/>
          <w:sz w:val="24"/>
        </w:rPr>
      </w:pPr>
      <w:r>
        <w:rPr>
          <w:rFonts w:hint="eastAsia" w:ascii="宋体" w:hAnsi="宋体" w:cs="宋体"/>
          <w:sz w:val="24"/>
        </w:rPr>
        <w:tab/>
      </w:r>
      <w:r>
        <w:rPr>
          <w:rFonts w:hint="eastAsia" w:ascii="宋体" w:hAnsi="宋体" w:cs="宋体"/>
          <w:sz w:val="24"/>
        </w:rPr>
        <w:t>首先，该程序从文件（从配置客户端中接收并由后端服务器写入开发板上）中读取广告语的内容（字符串形式）以及广告语的显示配置（滚动速度，滚动方向）。</w:t>
      </w:r>
    </w:p>
    <w:p>
      <w:pPr>
        <w:rPr>
          <w:rFonts w:ascii="宋体" w:hAnsi="宋体" w:cs="宋体"/>
          <w:sz w:val="24"/>
        </w:rPr>
      </w:pPr>
      <w:r>
        <w:rPr>
          <w:rFonts w:hint="eastAsia" w:ascii="宋体" w:hAnsi="宋体" w:cs="宋体"/>
          <w:sz w:val="24"/>
        </w:rPr>
        <w:tab/>
      </w:r>
      <w:r>
        <w:rPr>
          <w:rFonts w:hint="eastAsia" w:ascii="宋体" w:hAnsi="宋体" w:cs="宋体"/>
          <w:sz w:val="24"/>
        </w:rPr>
        <w:t>之后，该程序查字符编码数据库文件（预先写在开发板上）得到字符在发光LED上的显示编码。</w:t>
      </w:r>
    </w:p>
    <w:p>
      <w:pPr>
        <w:rPr>
          <w:rFonts w:ascii="宋体" w:hAnsi="宋体" w:cs="宋体"/>
          <w:sz w:val="24"/>
        </w:rPr>
      </w:pPr>
      <w:r>
        <w:rPr>
          <w:rFonts w:hint="eastAsia" w:ascii="宋体" w:hAnsi="宋体" w:cs="宋体"/>
          <w:sz w:val="24"/>
        </w:rPr>
        <w:tab/>
      </w:r>
      <w:r>
        <w:rPr>
          <w:rFonts w:hint="eastAsia" w:ascii="宋体" w:hAnsi="宋体" w:cs="宋体"/>
          <w:sz w:val="24"/>
        </w:rPr>
        <w:t>最后，根据配置的显示速度与方向执行相应算法，向开发板Linux系统中代表点阵LED的特殊文件中按照给定的配置写入每一个显示图案的编码，控制广告语在发光LED上的滚动显示。</w:t>
      </w:r>
    </w:p>
    <w:p>
      <w:pPr>
        <w:rPr>
          <w:rFonts w:ascii="宋体" w:hAnsi="宋体" w:cs="宋体"/>
          <w:sz w:val="24"/>
        </w:rPr>
      </w:pPr>
      <w:r>
        <w:rPr>
          <w:rFonts w:hint="eastAsia" w:ascii="宋体" w:hAnsi="宋体" w:cs="宋体"/>
          <w:sz w:val="24"/>
        </w:rPr>
        <w:t>2.3.2编程技术：</w:t>
      </w:r>
    </w:p>
    <w:p>
      <w:pPr>
        <w:rPr>
          <w:rFonts w:ascii="宋体" w:hAnsi="宋体" w:cs="宋体"/>
          <w:sz w:val="24"/>
        </w:rPr>
      </w:pPr>
      <w:r>
        <w:rPr>
          <w:rFonts w:hint="eastAsia" w:ascii="宋体" w:hAnsi="宋体" w:cs="宋体"/>
          <w:sz w:val="24"/>
        </w:rPr>
        <w:tab/>
      </w:r>
      <w:r>
        <w:rPr>
          <w:rFonts w:hint="eastAsia" w:ascii="宋体" w:hAnsi="宋体" w:cs="宋体"/>
          <w:sz w:val="24"/>
        </w:rPr>
        <w:t>延时：通过传入函数参数数字的大小来控制jmdelay函数中循环的执行次数，从而实现可控时长的延时。</w:t>
      </w:r>
    </w:p>
    <w:p>
      <w:pPr>
        <w:rPr>
          <w:rFonts w:ascii="宋体" w:hAnsi="宋体" w:cs="宋体"/>
          <w:sz w:val="24"/>
        </w:rPr>
      </w:pPr>
      <w:r>
        <w:rPr>
          <w:rFonts w:hint="eastAsia" w:ascii="宋体" w:hAnsi="宋体" w:cs="宋体"/>
          <w:sz w:val="24"/>
        </w:rPr>
        <w:tab/>
      </w:r>
      <w:r>
        <w:rPr>
          <w:rFonts w:hint="eastAsia" w:ascii="宋体" w:hAnsi="宋体" w:cs="宋体"/>
          <w:sz w:val="24"/>
        </w:rPr>
        <w:t>读取文件：通过open函数打开文件得到文件描述符，并执行read函数实现对文件的读取。</w:t>
      </w:r>
    </w:p>
    <w:p>
      <w:pPr>
        <w:rPr>
          <w:rFonts w:ascii="宋体" w:hAnsi="宋体" w:cs="宋体"/>
          <w:sz w:val="24"/>
        </w:rPr>
      </w:pPr>
      <w:r>
        <w:rPr>
          <w:rFonts w:hint="eastAsia" w:ascii="宋体" w:hAnsi="宋体" w:cs="宋体"/>
          <w:sz w:val="24"/>
        </w:rPr>
        <w:tab/>
      </w:r>
      <w:r>
        <w:rPr>
          <w:rFonts w:hint="eastAsia" w:ascii="宋体" w:hAnsi="宋体" w:cs="宋体"/>
          <w:sz w:val="24"/>
        </w:rPr>
        <w:t>控制发光LED：通过open函数打开表示LED的特殊文件得到文件描述符，执行write函数对其写入需显示的图案编码，也即控制发光LED的显示。</w:t>
      </w:r>
    </w:p>
    <w:p>
      <w:pPr>
        <w:rPr>
          <w:rFonts w:ascii="等线" w:hAnsi="等线" w:eastAsia="等线"/>
          <w:szCs w:val="22"/>
        </w:rPr>
      </w:pPr>
      <w:r>
        <w:rPr>
          <w:rFonts w:hint="eastAsia" w:ascii="宋体" w:hAnsi="宋体" w:cs="宋体"/>
          <w:sz w:val="24"/>
        </w:rPr>
        <w:tab/>
      </w:r>
      <w:r>
        <w:rPr>
          <w:rFonts w:hint="eastAsia" w:ascii="宋体" w:hAnsi="宋体" w:cs="宋体"/>
          <w:sz w:val="24"/>
        </w:rPr>
        <w:t>打印状态或错误信息：使用printf语句向控制台打印状态或错误信息。</w:t>
      </w:r>
    </w:p>
    <w:p>
      <w:pPr>
        <w:pStyle w:val="7"/>
        <w:numPr>
          <w:ilvl w:val="0"/>
          <w:numId w:val="1"/>
        </w:numPr>
        <w:jc w:val="both"/>
        <w:rPr>
          <w:rFonts w:ascii="宋体" w:hAnsi="宋体" w:eastAsia="宋体"/>
          <w:sz w:val="28"/>
          <w:szCs w:val="28"/>
        </w:rPr>
      </w:pPr>
      <w:r>
        <w:rPr>
          <w:rFonts w:hint="eastAsia" w:ascii="宋体" w:hAnsi="宋体" w:eastAsia="宋体"/>
          <w:sz w:val="28"/>
          <w:szCs w:val="28"/>
        </w:rPr>
        <w:t>应用模型（图示、说明）</w:t>
      </w:r>
    </w:p>
    <w:p>
      <w:pPr>
        <w:pStyle w:val="7"/>
        <w:ind w:left="450"/>
        <w:jc w:val="both"/>
        <w:rPr>
          <w:rFonts w:ascii="宋体" w:hAnsi="宋体" w:eastAsia="宋体"/>
          <w:b w:val="0"/>
          <w:bCs/>
          <w:sz w:val="24"/>
          <w:szCs w:val="24"/>
        </w:rPr>
      </w:pPr>
      <w:r>
        <w:rPr>
          <w:rFonts w:hint="eastAsia" w:ascii="宋体" w:hAnsi="宋体" w:eastAsia="宋体"/>
          <w:b w:val="0"/>
          <w:bCs/>
          <w:sz w:val="24"/>
          <w:szCs w:val="24"/>
        </w:rPr>
        <w:t>系统应用模型与数据流向如图所示，实现的功能为通过配置客户端获取广告语的显示内容及配置，并在发光LED上显示。</w:t>
      </w:r>
    </w:p>
    <w:p>
      <w:pPr>
        <w:pStyle w:val="7"/>
        <w:ind w:left="450"/>
        <w:jc w:val="both"/>
        <w:rPr>
          <w:rFonts w:ascii="宋体" w:hAnsi="宋体" w:eastAsia="宋体"/>
          <w:b w:val="0"/>
          <w:bCs/>
          <w:sz w:val="24"/>
          <w:szCs w:val="24"/>
        </w:rPr>
      </w:pPr>
      <w:r>
        <w:rPr>
          <w:rFonts w:ascii="宋体" w:hAnsi="宋体" w:eastAsia="宋体"/>
          <w:b w:val="0"/>
          <w:bCs/>
          <w:sz w:val="24"/>
          <w:szCs w:val="24"/>
        </w:rPr>
        <w:drawing>
          <wp:inline distT="0" distB="0" distL="0" distR="0">
            <wp:extent cx="5737225" cy="4032250"/>
            <wp:effectExtent l="0" t="0" r="158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737225" cy="4032250"/>
                    </a:xfrm>
                    <a:prstGeom prst="rect">
                      <a:avLst/>
                    </a:prstGeom>
                  </pic:spPr>
                </pic:pic>
              </a:graphicData>
            </a:graphic>
          </wp:inline>
        </w:drawing>
      </w:r>
    </w:p>
    <w:p>
      <w:pPr>
        <w:pStyle w:val="7"/>
        <w:ind w:left="450"/>
        <w:jc w:val="both"/>
        <w:rPr>
          <w:rFonts w:ascii="宋体" w:hAnsi="宋体" w:eastAsia="宋体"/>
          <w:b w:val="0"/>
          <w:bCs/>
          <w:sz w:val="24"/>
          <w:szCs w:val="24"/>
        </w:rPr>
      </w:pPr>
      <w:r>
        <w:rPr>
          <w:rFonts w:hint="eastAsia" w:ascii="宋体" w:hAnsi="宋体" w:eastAsia="宋体"/>
          <w:b w:val="0"/>
          <w:bCs/>
          <w:sz w:val="24"/>
          <w:szCs w:val="24"/>
        </w:rPr>
        <w:t xml:space="preserve"> </w:t>
      </w:r>
      <w:r>
        <w:rPr>
          <w:rFonts w:ascii="宋体" w:hAnsi="宋体" w:eastAsia="宋体"/>
          <w:b w:val="0"/>
          <w:bCs/>
          <w:sz w:val="24"/>
          <w:szCs w:val="24"/>
        </w:rPr>
        <w:t xml:space="preserve"> </w:t>
      </w:r>
      <w:r>
        <w:rPr>
          <w:rFonts w:ascii="宋体" w:hAnsi="宋体" w:eastAsia="宋体"/>
          <w:b w:val="0"/>
          <w:bCs/>
          <w:sz w:val="24"/>
          <w:szCs w:val="24"/>
        </w:rPr>
        <w:tab/>
      </w:r>
      <w:r>
        <w:rPr>
          <w:rFonts w:hint="eastAsia" w:ascii="宋体" w:hAnsi="宋体" w:eastAsia="宋体"/>
          <w:b w:val="0"/>
          <w:bCs/>
          <w:sz w:val="24"/>
          <w:szCs w:val="24"/>
        </w:rPr>
        <w:t>系统硬件由PC及UP-CUP2440开发板两大模块组成，其中PC模块硬件部分又包含人机接口及网络接口；UP</w:t>
      </w:r>
      <w:r>
        <w:rPr>
          <w:rFonts w:ascii="宋体" w:hAnsi="宋体" w:eastAsia="宋体"/>
          <w:b w:val="0"/>
          <w:bCs/>
          <w:sz w:val="24"/>
          <w:szCs w:val="24"/>
        </w:rPr>
        <w:t>-</w:t>
      </w:r>
      <w:r>
        <w:rPr>
          <w:rFonts w:hint="eastAsia" w:ascii="宋体" w:hAnsi="宋体" w:eastAsia="宋体"/>
          <w:b w:val="0"/>
          <w:bCs/>
          <w:sz w:val="24"/>
          <w:szCs w:val="24"/>
        </w:rPr>
        <w:t>CUP</w:t>
      </w:r>
      <w:r>
        <w:rPr>
          <w:rFonts w:ascii="宋体" w:hAnsi="宋体" w:eastAsia="宋体"/>
          <w:b w:val="0"/>
          <w:bCs/>
          <w:sz w:val="24"/>
          <w:szCs w:val="24"/>
        </w:rPr>
        <w:t>2440</w:t>
      </w:r>
      <w:r>
        <w:rPr>
          <w:rFonts w:hint="eastAsia" w:ascii="宋体" w:hAnsi="宋体" w:eastAsia="宋体"/>
          <w:b w:val="0"/>
          <w:bCs/>
          <w:sz w:val="24"/>
          <w:szCs w:val="24"/>
        </w:rPr>
        <w:t>开发板模块硬件部分又包含网络接口及发光LED。系统软件由配置客户端、后端服务器以及LED驱动程序三大模块组成，其中配置客户端运行在PC模块上，后端服务器及LED驱动程序运行在UP</w:t>
      </w:r>
      <w:r>
        <w:rPr>
          <w:rFonts w:ascii="宋体" w:hAnsi="宋体" w:eastAsia="宋体"/>
          <w:b w:val="0"/>
          <w:bCs/>
          <w:sz w:val="24"/>
          <w:szCs w:val="24"/>
        </w:rPr>
        <w:t>-CUP2440</w:t>
      </w:r>
      <w:r>
        <w:rPr>
          <w:rFonts w:hint="eastAsia" w:ascii="宋体" w:hAnsi="宋体" w:eastAsia="宋体"/>
          <w:b w:val="0"/>
          <w:bCs/>
          <w:sz w:val="24"/>
          <w:szCs w:val="24"/>
        </w:rPr>
        <w:t>开发板上。</w:t>
      </w:r>
    </w:p>
    <w:p>
      <w:pPr>
        <w:pStyle w:val="7"/>
        <w:ind w:left="450"/>
        <w:jc w:val="both"/>
        <w:rPr>
          <w:rFonts w:ascii="宋体" w:hAnsi="宋体" w:eastAsia="宋体"/>
          <w:b w:val="0"/>
          <w:bCs/>
          <w:sz w:val="24"/>
          <w:szCs w:val="24"/>
        </w:rPr>
      </w:pPr>
      <w:r>
        <w:rPr>
          <w:rFonts w:ascii="宋体" w:hAnsi="宋体" w:eastAsia="宋体"/>
          <w:b w:val="0"/>
          <w:bCs/>
          <w:sz w:val="24"/>
          <w:szCs w:val="24"/>
        </w:rPr>
        <w:tab/>
      </w:r>
      <w:r>
        <w:rPr>
          <w:rFonts w:hint="eastAsia" w:ascii="宋体" w:hAnsi="宋体" w:eastAsia="宋体"/>
          <w:b w:val="0"/>
          <w:bCs/>
          <w:sz w:val="24"/>
          <w:szCs w:val="24"/>
        </w:rPr>
        <w:t>PC模块中的</w:t>
      </w:r>
      <w:r>
        <w:rPr>
          <w:rFonts w:hint="eastAsia" w:ascii="宋体" w:hAnsi="宋体" w:eastAsia="宋体"/>
          <w:sz w:val="24"/>
          <w:szCs w:val="24"/>
        </w:rPr>
        <w:t>人机接口模块</w:t>
      </w:r>
      <w:r>
        <w:rPr>
          <w:rFonts w:hint="eastAsia" w:ascii="宋体" w:hAnsi="宋体" w:eastAsia="宋体"/>
          <w:b w:val="0"/>
          <w:bCs/>
          <w:sz w:val="24"/>
          <w:szCs w:val="24"/>
        </w:rPr>
        <w:t>主要负责与用户的交互，通过键盘鼠标采集用户的输入，并通过显示器输出信息给用户。</w:t>
      </w:r>
    </w:p>
    <w:p>
      <w:pPr>
        <w:pStyle w:val="7"/>
        <w:ind w:left="450"/>
        <w:jc w:val="both"/>
        <w:rPr>
          <w:rFonts w:ascii="宋体" w:hAnsi="宋体" w:eastAsia="宋体"/>
          <w:b w:val="0"/>
          <w:bCs/>
          <w:sz w:val="24"/>
          <w:szCs w:val="24"/>
        </w:rPr>
      </w:pPr>
      <w:r>
        <w:rPr>
          <w:rFonts w:ascii="宋体" w:hAnsi="宋体" w:eastAsia="宋体"/>
          <w:b w:val="0"/>
          <w:bCs/>
          <w:sz w:val="24"/>
          <w:szCs w:val="24"/>
        </w:rPr>
        <w:t xml:space="preserve">  </w:t>
      </w:r>
      <w:r>
        <w:rPr>
          <w:rFonts w:ascii="宋体" w:hAnsi="宋体" w:eastAsia="宋体"/>
          <w:b w:val="0"/>
          <w:bCs/>
          <w:sz w:val="24"/>
          <w:szCs w:val="24"/>
        </w:rPr>
        <w:tab/>
      </w:r>
      <w:r>
        <w:rPr>
          <w:rFonts w:hint="eastAsia" w:ascii="宋体" w:hAnsi="宋体" w:eastAsia="宋体"/>
          <w:b w:val="0"/>
          <w:bCs/>
          <w:sz w:val="24"/>
          <w:szCs w:val="24"/>
        </w:rPr>
        <w:t>PC模块中的</w:t>
      </w:r>
      <w:r>
        <w:rPr>
          <w:rFonts w:hint="eastAsia" w:ascii="宋体" w:hAnsi="宋体" w:eastAsia="宋体"/>
          <w:sz w:val="24"/>
          <w:szCs w:val="24"/>
        </w:rPr>
        <w:t>配置客户端模块</w:t>
      </w:r>
      <w:r>
        <w:rPr>
          <w:rFonts w:hint="eastAsia" w:ascii="宋体" w:hAnsi="宋体" w:eastAsia="宋体"/>
          <w:b w:val="0"/>
          <w:bCs/>
          <w:sz w:val="24"/>
          <w:szCs w:val="24"/>
        </w:rPr>
        <w:t>主要负责提供友好的GUI，通过用户的输入，得知需要显示内容及配置；同时通过网络接口模块将显示内容及配置发送给UP-CUP2440开发板。</w:t>
      </w:r>
    </w:p>
    <w:p>
      <w:pPr>
        <w:pStyle w:val="7"/>
        <w:ind w:left="450"/>
        <w:jc w:val="both"/>
        <w:rPr>
          <w:rFonts w:ascii="宋体" w:hAnsi="宋体" w:eastAsia="宋体"/>
          <w:b w:val="0"/>
          <w:bCs/>
          <w:sz w:val="24"/>
          <w:szCs w:val="24"/>
        </w:rPr>
      </w:pPr>
      <w:r>
        <w:rPr>
          <w:rFonts w:ascii="宋体" w:hAnsi="宋体" w:eastAsia="宋体"/>
          <w:b w:val="0"/>
          <w:bCs/>
          <w:sz w:val="24"/>
          <w:szCs w:val="24"/>
        </w:rPr>
        <w:t xml:space="preserve"> </w:t>
      </w:r>
      <w:r>
        <w:rPr>
          <w:rFonts w:ascii="宋体" w:hAnsi="宋体" w:eastAsia="宋体"/>
          <w:b w:val="0"/>
          <w:bCs/>
          <w:sz w:val="24"/>
          <w:szCs w:val="24"/>
        </w:rPr>
        <w:tab/>
      </w:r>
      <w:r>
        <w:rPr>
          <w:rFonts w:hint="eastAsia" w:ascii="宋体" w:hAnsi="宋体" w:eastAsia="宋体"/>
          <w:b w:val="0"/>
          <w:bCs/>
          <w:sz w:val="24"/>
          <w:szCs w:val="24"/>
        </w:rPr>
        <w:t>PC模块与UP</w:t>
      </w:r>
      <w:r>
        <w:rPr>
          <w:rFonts w:ascii="宋体" w:hAnsi="宋体" w:eastAsia="宋体"/>
          <w:b w:val="0"/>
          <w:bCs/>
          <w:sz w:val="24"/>
          <w:szCs w:val="24"/>
        </w:rPr>
        <w:t>-CUP2440</w:t>
      </w:r>
      <w:r>
        <w:rPr>
          <w:rFonts w:hint="eastAsia" w:ascii="宋体" w:hAnsi="宋体" w:eastAsia="宋体"/>
          <w:b w:val="0"/>
          <w:bCs/>
          <w:sz w:val="24"/>
          <w:szCs w:val="24"/>
        </w:rPr>
        <w:t>开发板模块中的</w:t>
      </w:r>
      <w:r>
        <w:rPr>
          <w:rFonts w:hint="eastAsia" w:ascii="宋体" w:hAnsi="宋体" w:eastAsia="宋体"/>
          <w:sz w:val="24"/>
          <w:szCs w:val="24"/>
        </w:rPr>
        <w:t>网络接口模块</w:t>
      </w:r>
      <w:r>
        <w:rPr>
          <w:rFonts w:hint="eastAsia" w:ascii="宋体" w:hAnsi="宋体" w:eastAsia="宋体"/>
          <w:b w:val="0"/>
          <w:bCs/>
          <w:sz w:val="24"/>
          <w:szCs w:val="24"/>
        </w:rPr>
        <w:t>主要负责PC与UP-CUP</w:t>
      </w:r>
      <w:r>
        <w:rPr>
          <w:rFonts w:ascii="宋体" w:hAnsi="宋体" w:eastAsia="宋体"/>
          <w:b w:val="0"/>
          <w:bCs/>
          <w:sz w:val="24"/>
          <w:szCs w:val="24"/>
        </w:rPr>
        <w:t>2440</w:t>
      </w:r>
      <w:r>
        <w:rPr>
          <w:rFonts w:hint="eastAsia" w:ascii="宋体" w:hAnsi="宋体" w:eastAsia="宋体"/>
          <w:b w:val="0"/>
          <w:bCs/>
          <w:sz w:val="24"/>
          <w:szCs w:val="24"/>
        </w:rPr>
        <w:t>开发板之间的通信，传输的数据为用户通过配置客户端配置的广告语显示内容及配置。</w:t>
      </w:r>
    </w:p>
    <w:p>
      <w:pPr>
        <w:pStyle w:val="7"/>
        <w:ind w:left="450"/>
        <w:jc w:val="both"/>
        <w:rPr>
          <w:rFonts w:ascii="宋体" w:hAnsi="宋体" w:eastAsia="宋体"/>
          <w:b w:val="0"/>
          <w:bCs/>
          <w:sz w:val="24"/>
          <w:szCs w:val="24"/>
        </w:rPr>
      </w:pPr>
      <w:r>
        <w:rPr>
          <w:rFonts w:ascii="宋体" w:hAnsi="宋体" w:eastAsia="宋体"/>
          <w:b w:val="0"/>
          <w:bCs/>
          <w:sz w:val="24"/>
          <w:szCs w:val="24"/>
        </w:rPr>
        <w:tab/>
      </w:r>
      <w:r>
        <w:rPr>
          <w:rFonts w:hint="eastAsia" w:ascii="宋体" w:hAnsi="宋体" w:eastAsia="宋体"/>
          <w:b w:val="0"/>
          <w:bCs/>
          <w:sz w:val="24"/>
          <w:szCs w:val="24"/>
        </w:rPr>
        <w:t>UP</w:t>
      </w:r>
      <w:r>
        <w:rPr>
          <w:rFonts w:ascii="宋体" w:hAnsi="宋体" w:eastAsia="宋体"/>
          <w:b w:val="0"/>
          <w:bCs/>
          <w:sz w:val="24"/>
          <w:szCs w:val="24"/>
        </w:rPr>
        <w:t>-</w:t>
      </w:r>
      <w:r>
        <w:rPr>
          <w:rFonts w:hint="eastAsia" w:ascii="宋体" w:hAnsi="宋体" w:eastAsia="宋体"/>
          <w:b w:val="0"/>
          <w:bCs/>
          <w:sz w:val="24"/>
          <w:szCs w:val="24"/>
        </w:rPr>
        <w:t>CUP2440开发板模块中的</w:t>
      </w:r>
      <w:r>
        <w:rPr>
          <w:rFonts w:hint="eastAsia" w:ascii="宋体" w:hAnsi="宋体" w:eastAsia="宋体"/>
          <w:sz w:val="24"/>
          <w:szCs w:val="24"/>
        </w:rPr>
        <w:t>后端服务器模块</w:t>
      </w:r>
      <w:r>
        <w:rPr>
          <w:rFonts w:hint="eastAsia" w:ascii="宋体" w:hAnsi="宋体" w:eastAsia="宋体"/>
          <w:b w:val="0"/>
          <w:bCs/>
          <w:sz w:val="24"/>
          <w:szCs w:val="24"/>
        </w:rPr>
        <w:t>主要负责通过网络模块接收PC模块上运行的配置客户端模块发送的广告语显示内容及配置，并将其存储为文件以备LED驱动程序的使用；同时，在适当时候调用LED驱动程序控制发光LED对广告语的显示。</w:t>
      </w:r>
    </w:p>
    <w:p>
      <w:pPr>
        <w:pStyle w:val="7"/>
        <w:ind w:left="450"/>
        <w:jc w:val="both"/>
        <w:rPr>
          <w:rFonts w:ascii="宋体" w:hAnsi="宋体" w:eastAsia="宋体"/>
          <w:b w:val="0"/>
          <w:bCs/>
          <w:sz w:val="24"/>
          <w:szCs w:val="24"/>
        </w:rPr>
      </w:pPr>
      <w:r>
        <w:rPr>
          <w:rFonts w:ascii="宋体" w:hAnsi="宋体" w:eastAsia="宋体"/>
          <w:b w:val="0"/>
          <w:bCs/>
          <w:sz w:val="24"/>
          <w:szCs w:val="24"/>
        </w:rPr>
        <w:tab/>
      </w:r>
      <w:r>
        <w:rPr>
          <w:rFonts w:hint="eastAsia" w:ascii="宋体" w:hAnsi="宋体" w:eastAsia="宋体"/>
          <w:b w:val="0"/>
          <w:bCs/>
          <w:sz w:val="24"/>
          <w:szCs w:val="24"/>
        </w:rPr>
        <w:t>UP</w:t>
      </w:r>
      <w:r>
        <w:rPr>
          <w:rFonts w:ascii="宋体" w:hAnsi="宋体" w:eastAsia="宋体"/>
          <w:b w:val="0"/>
          <w:bCs/>
          <w:sz w:val="24"/>
          <w:szCs w:val="24"/>
        </w:rPr>
        <w:t>-</w:t>
      </w:r>
      <w:r>
        <w:rPr>
          <w:rFonts w:hint="eastAsia" w:ascii="宋体" w:hAnsi="宋体" w:eastAsia="宋体"/>
          <w:b w:val="0"/>
          <w:bCs/>
          <w:sz w:val="24"/>
          <w:szCs w:val="24"/>
        </w:rPr>
        <w:t>CUP2440开发板模块中的</w:t>
      </w:r>
      <w:r>
        <w:rPr>
          <w:rFonts w:hint="eastAsia" w:ascii="宋体" w:hAnsi="宋体" w:eastAsia="宋体"/>
          <w:sz w:val="24"/>
          <w:szCs w:val="24"/>
        </w:rPr>
        <w:t>LED驱动程序模块</w:t>
      </w:r>
      <w:r>
        <w:rPr>
          <w:rFonts w:hint="eastAsia" w:ascii="宋体" w:hAnsi="宋体" w:eastAsia="宋体"/>
          <w:b w:val="0"/>
          <w:bCs/>
          <w:sz w:val="24"/>
          <w:szCs w:val="24"/>
        </w:rPr>
        <w:t>主要负责读取后端服务器模块存储的广告语内容与配置文件，并根据其控制发光LED滚动显示广告语。</w:t>
      </w:r>
    </w:p>
    <w:p>
      <w:pPr>
        <w:pStyle w:val="7"/>
        <w:ind w:left="450"/>
        <w:jc w:val="both"/>
        <w:rPr>
          <w:rFonts w:ascii="宋体" w:hAnsi="宋体" w:eastAsia="宋体"/>
          <w:b w:val="0"/>
          <w:bCs/>
          <w:sz w:val="24"/>
          <w:szCs w:val="24"/>
        </w:rPr>
      </w:pPr>
      <w:r>
        <w:rPr>
          <w:rFonts w:ascii="宋体" w:hAnsi="宋体" w:eastAsia="宋体"/>
          <w:b w:val="0"/>
          <w:bCs/>
          <w:sz w:val="24"/>
          <w:szCs w:val="24"/>
        </w:rPr>
        <w:t xml:space="preserve">   </w:t>
      </w:r>
      <w:r>
        <w:rPr>
          <w:rFonts w:hint="eastAsia" w:ascii="宋体" w:hAnsi="宋体" w:eastAsia="宋体"/>
          <w:b w:val="0"/>
          <w:bCs/>
          <w:sz w:val="24"/>
          <w:szCs w:val="24"/>
        </w:rPr>
        <w:t>UP-CUP2440开发板模块中的</w:t>
      </w:r>
      <w:r>
        <w:rPr>
          <w:rFonts w:hint="eastAsia" w:ascii="宋体" w:hAnsi="宋体" w:eastAsia="宋体"/>
          <w:sz w:val="24"/>
          <w:szCs w:val="24"/>
        </w:rPr>
        <w:t>发光LED模块</w:t>
      </w:r>
      <w:r>
        <w:rPr>
          <w:rFonts w:hint="eastAsia" w:ascii="宋体" w:hAnsi="宋体" w:eastAsia="宋体"/>
          <w:b w:val="0"/>
          <w:bCs/>
          <w:sz w:val="24"/>
          <w:szCs w:val="24"/>
        </w:rPr>
        <w:t>主要负责广告语的显示。其受LED驱动程序的控制，根据给定广告语显示内容及配置滚动显示广告语。</w:t>
      </w:r>
    </w:p>
    <w:p>
      <w:pPr>
        <w:pStyle w:val="7"/>
        <w:ind w:left="450"/>
        <w:jc w:val="both"/>
        <w:rPr>
          <w:rFonts w:hint="eastAsia" w:ascii="宋体" w:hAnsi="宋体" w:eastAsia="宋体"/>
          <w:sz w:val="28"/>
          <w:szCs w:val="28"/>
        </w:rPr>
      </w:pPr>
      <w:r>
        <w:rPr>
          <w:rFonts w:ascii="宋体" w:hAnsi="宋体" w:eastAsia="宋体"/>
          <w:b w:val="0"/>
          <w:bCs/>
          <w:sz w:val="24"/>
          <w:szCs w:val="24"/>
        </w:rPr>
        <w:tab/>
      </w:r>
    </w:p>
    <w:p>
      <w:pPr>
        <w:pStyle w:val="7"/>
        <w:numPr>
          <w:ilvl w:val="0"/>
          <w:numId w:val="1"/>
        </w:numPr>
        <w:jc w:val="both"/>
        <w:rPr>
          <w:rFonts w:hint="eastAsia" w:ascii="宋体" w:hAnsi="宋体" w:eastAsia="宋体"/>
          <w:sz w:val="28"/>
          <w:szCs w:val="28"/>
        </w:rPr>
      </w:pPr>
      <w:r>
        <w:rPr>
          <w:rFonts w:hint="eastAsia" w:ascii="宋体" w:hAnsi="宋体" w:eastAsia="宋体"/>
          <w:sz w:val="28"/>
          <w:szCs w:val="28"/>
          <w:lang w:val="en-US" w:eastAsia="zh-CN"/>
        </w:rPr>
        <w:t>界面设计</w:t>
      </w:r>
    </w:p>
    <w:p>
      <w:pPr>
        <w:pStyle w:val="7"/>
        <w:ind w:left="450"/>
        <w:jc w:val="both"/>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界面设计以及各个模块功能如下图所示。</w:t>
      </w:r>
    </w:p>
    <w:p>
      <w:pPr>
        <w:pStyle w:val="7"/>
        <w:ind w:left="450"/>
        <w:jc w:val="both"/>
        <w:rPr>
          <w:rFonts w:hint="default" w:ascii="宋体" w:hAnsi="宋体" w:eastAsia="宋体"/>
          <w:b w:val="0"/>
          <w:bCs/>
          <w:sz w:val="24"/>
          <w:szCs w:val="24"/>
          <w:lang w:val="en-US" w:eastAsia="zh-CN"/>
        </w:rPr>
      </w:pPr>
      <w:r>
        <w:rPr>
          <w:rFonts w:hint="eastAsia" w:ascii="宋体" w:hAnsi="宋体" w:eastAsia="宋体"/>
          <w:b w:val="0"/>
          <w:bCs/>
          <w:sz w:val="24"/>
          <w:szCs w:val="24"/>
          <w:lang w:val="en-US" w:eastAsia="zh-CN"/>
        </w:rPr>
        <w:t>界面的具体实现由Qt实现。其实现效果在之后报告中会进行阐述。</w:t>
      </w:r>
    </w:p>
    <w:p>
      <w:pPr>
        <w:pStyle w:val="7"/>
        <w:widowControl w:val="0"/>
        <w:numPr>
          <w:ilvl w:val="0"/>
          <w:numId w:val="0"/>
        </w:numPr>
        <w:jc w:val="center"/>
        <w:rPr>
          <w:rFonts w:hint="eastAsia" w:ascii="宋体" w:hAnsi="宋体" w:eastAsia="宋体"/>
          <w:sz w:val="28"/>
          <w:szCs w:val="28"/>
        </w:rPr>
      </w:pPr>
      <w:r>
        <w:rPr>
          <w:rFonts w:hint="eastAsia" w:ascii="宋体" w:hAnsi="宋体" w:eastAsia="宋体"/>
          <w:sz w:val="28"/>
          <w:szCs w:val="28"/>
        </w:rPr>
        <w:drawing>
          <wp:inline distT="0" distB="0" distL="114300" distR="114300">
            <wp:extent cx="6115050" cy="4793615"/>
            <wp:effectExtent l="0" t="0" r="0" b="0"/>
            <wp:docPr id="4" name="图片 4" descr="界面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界面设计"/>
                    <pic:cNvPicPr>
                      <a:picLocks noChangeAspect="1"/>
                    </pic:cNvPicPr>
                  </pic:nvPicPr>
                  <pic:blipFill>
                    <a:blip r:embed="rId11"/>
                    <a:stretch>
                      <a:fillRect/>
                    </a:stretch>
                  </pic:blipFill>
                  <pic:spPr>
                    <a:xfrm>
                      <a:off x="0" y="0"/>
                      <a:ext cx="6115050" cy="4793615"/>
                    </a:xfrm>
                    <a:prstGeom prst="rect">
                      <a:avLst/>
                    </a:prstGeom>
                  </pic:spPr>
                </pic:pic>
              </a:graphicData>
            </a:graphic>
          </wp:inline>
        </w:drawing>
      </w:r>
    </w:p>
    <w:p>
      <w:pPr>
        <w:pStyle w:val="7"/>
        <w:widowControl w:val="0"/>
        <w:numPr>
          <w:ilvl w:val="0"/>
          <w:numId w:val="0"/>
        </w:numPr>
        <w:jc w:val="center"/>
        <w:rPr>
          <w:rFonts w:hint="eastAsia" w:ascii="宋体" w:hAnsi="宋体" w:eastAsia="宋体"/>
          <w:sz w:val="28"/>
          <w:szCs w:val="28"/>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在界面设计中，界面负责将广告语从用户传递到开发板上，并将其运行。这一消息的消息流向图如下图所示。</w:t>
      </w:r>
    </w:p>
    <w:p>
      <w:pPr>
        <w:pStyle w:val="7"/>
        <w:ind w:left="450"/>
        <w:jc w:val="center"/>
        <w:rPr>
          <w:rFonts w:hint="default" w:ascii="宋体" w:hAnsi="宋体" w:eastAsia="宋体"/>
          <w:b w:val="0"/>
          <w:bCs/>
          <w:sz w:val="24"/>
          <w:szCs w:val="24"/>
          <w:lang w:val="en-US" w:eastAsia="zh-CN"/>
        </w:rPr>
      </w:pPr>
      <w:r>
        <w:rPr>
          <w:rFonts w:hint="default" w:ascii="宋体" w:hAnsi="宋体" w:eastAsia="宋体"/>
          <w:b w:val="0"/>
          <w:bCs/>
          <w:sz w:val="24"/>
          <w:szCs w:val="24"/>
          <w:lang w:val="en-US" w:eastAsia="zh-CN"/>
        </w:rPr>
        <w:drawing>
          <wp:inline distT="0" distB="0" distL="114300" distR="114300">
            <wp:extent cx="5887085" cy="1942465"/>
            <wp:effectExtent l="0" t="0" r="0" b="0"/>
            <wp:docPr id="5" name="图片 5" descr="消息流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消息流向图"/>
                    <pic:cNvPicPr>
                      <a:picLocks noChangeAspect="1"/>
                    </pic:cNvPicPr>
                  </pic:nvPicPr>
                  <pic:blipFill>
                    <a:blip r:embed="rId12"/>
                    <a:stretch>
                      <a:fillRect/>
                    </a:stretch>
                  </pic:blipFill>
                  <pic:spPr>
                    <a:xfrm>
                      <a:off x="0" y="0"/>
                      <a:ext cx="5887085" cy="1942465"/>
                    </a:xfrm>
                    <a:prstGeom prst="rect">
                      <a:avLst/>
                    </a:prstGeom>
                  </pic:spPr>
                </pic:pic>
              </a:graphicData>
            </a:graphic>
          </wp:inline>
        </w:drawing>
      </w:r>
    </w:p>
    <w:p>
      <w:pPr>
        <w:pStyle w:val="7"/>
        <w:jc w:val="both"/>
        <w:rPr>
          <w:rFonts w:ascii="宋体" w:hAnsi="宋体" w:eastAsia="宋体"/>
          <w:sz w:val="28"/>
          <w:szCs w:val="28"/>
          <w:highlight w:val="yellow"/>
        </w:rPr>
      </w:pPr>
    </w:p>
    <w:p>
      <w:pPr>
        <w:pStyle w:val="7"/>
        <w:numPr>
          <w:ilvl w:val="0"/>
          <w:numId w:val="1"/>
        </w:numPr>
        <w:jc w:val="both"/>
        <w:rPr>
          <w:rFonts w:ascii="宋体" w:hAnsi="宋体" w:eastAsia="宋体"/>
          <w:sz w:val="28"/>
          <w:szCs w:val="28"/>
        </w:rPr>
      </w:pPr>
      <w:r>
        <w:rPr>
          <w:rFonts w:hint="eastAsia" w:ascii="宋体" w:hAnsi="宋体" w:eastAsia="宋体"/>
          <w:sz w:val="28"/>
          <w:szCs w:val="28"/>
        </w:rPr>
        <w:t>硬件设计（系统硬件模块图、以及硬件模块说明）</w:t>
      </w:r>
    </w:p>
    <w:p>
      <w:pPr>
        <w:adjustRightInd w:val="0"/>
        <w:ind w:firstLine="480" w:firstLineChars="200"/>
        <w:rPr>
          <w:rFonts w:ascii="宋体" w:hAnsi="宋体" w:cs="宋体"/>
          <w:bCs/>
          <w:sz w:val="24"/>
        </w:rPr>
      </w:pPr>
      <w:r>
        <w:rPr>
          <w:rFonts w:hint="eastAsia" w:ascii="宋体" w:hAnsi="宋体" w:cs="宋体"/>
          <w:bCs/>
          <w:sz w:val="24"/>
        </w:rPr>
        <w:t>硬件设计由两部分组成，分别是用户用于控制UP-CUP2440的客户端电脑，以及用于运行服务端程序以及显示广告语的UP-CUP2440开发板。其硬件模块如下。</w:t>
      </w:r>
    </w:p>
    <w:p>
      <w:pPr>
        <w:adjustRightInd w:val="0"/>
        <w:jc w:val="center"/>
        <w:rPr>
          <w:rFonts w:ascii="宋体" w:hAnsi="宋体" w:cs="宋体"/>
          <w:bCs/>
          <w:sz w:val="24"/>
        </w:rPr>
      </w:pPr>
      <w:r>
        <w:rPr>
          <w:rFonts w:ascii="宋体" w:hAnsi="宋体" w:cs="宋体"/>
          <w:bCs/>
          <w:sz w:val="24"/>
        </w:rPr>
        <w:drawing>
          <wp:inline distT="0" distB="0" distL="0" distR="0">
            <wp:extent cx="6118860" cy="3702685"/>
            <wp:effectExtent l="0" t="0" r="0" b="0"/>
            <wp:docPr id="7" name="图片 9" descr="硬件模块图 (1)"/>
            <wp:cNvGraphicFramePr/>
            <a:graphic xmlns:a="http://schemas.openxmlformats.org/drawingml/2006/main">
              <a:graphicData uri="http://schemas.openxmlformats.org/drawingml/2006/picture">
                <pic:pic xmlns:pic="http://schemas.openxmlformats.org/drawingml/2006/picture">
                  <pic:nvPicPr>
                    <pic:cNvPr id="7" name="图片 9" descr="硬件模块图 (1)"/>
                    <pic:cNvPicPr/>
                  </pic:nvPicPr>
                  <pic:blipFill>
                    <a:blip r:embed="rId13">
                      <a:extLst>
                        <a:ext uri="{28A0092B-C50C-407E-A947-70E740481C1C}">
                          <a14:useLocalDpi xmlns:a14="http://schemas.microsoft.com/office/drawing/2010/main" val="0"/>
                        </a:ext>
                      </a:extLst>
                    </a:blip>
                    <a:srcRect/>
                    <a:stretch>
                      <a:fillRect/>
                    </a:stretch>
                  </pic:blipFill>
                  <pic:spPr>
                    <a:xfrm>
                      <a:off x="0" y="0"/>
                      <a:ext cx="6118860" cy="3702685"/>
                    </a:xfrm>
                    <a:prstGeom prst="rect">
                      <a:avLst/>
                    </a:prstGeom>
                    <a:noFill/>
                    <a:ln>
                      <a:noFill/>
                    </a:ln>
                  </pic:spPr>
                </pic:pic>
              </a:graphicData>
            </a:graphic>
          </wp:inline>
        </w:drawing>
      </w:r>
    </w:p>
    <w:p>
      <w:pPr>
        <w:pStyle w:val="7"/>
        <w:numPr>
          <w:ilvl w:val="0"/>
          <w:numId w:val="1"/>
        </w:numPr>
        <w:jc w:val="both"/>
        <w:rPr>
          <w:rFonts w:ascii="宋体" w:hAnsi="宋体" w:eastAsia="宋体"/>
          <w:sz w:val="28"/>
          <w:szCs w:val="28"/>
        </w:rPr>
      </w:pPr>
      <w:r>
        <w:rPr>
          <w:rFonts w:hint="eastAsia" w:ascii="宋体" w:hAnsi="宋体" w:eastAsia="宋体"/>
          <w:sz w:val="28"/>
          <w:szCs w:val="28"/>
        </w:rPr>
        <w:t>软件设计(软件模块组成、以及模块功能说明</w:t>
      </w:r>
      <w:r>
        <w:rPr>
          <w:rFonts w:ascii="宋体" w:hAnsi="宋体" w:eastAsia="宋体"/>
          <w:sz w:val="28"/>
          <w:szCs w:val="28"/>
        </w:rPr>
        <w:t>)</w:t>
      </w:r>
    </w:p>
    <w:p>
      <w:pPr>
        <w:adjustRightInd w:val="0"/>
        <w:ind w:firstLine="480" w:firstLineChars="200"/>
        <w:rPr>
          <w:rFonts w:ascii="宋体" w:hAnsi="宋体" w:cs="宋体"/>
          <w:bCs/>
          <w:sz w:val="24"/>
        </w:rPr>
      </w:pPr>
      <w:r>
        <w:rPr>
          <w:rFonts w:hint="eastAsia" w:ascii="宋体" w:hAnsi="宋体" w:cs="宋体"/>
          <w:bCs/>
          <w:sz w:val="24"/>
        </w:rPr>
        <w:t>软件设计可以分前端，即用户界面程序、后端，即服务器以及点阵发光管程序，即控制点阵发光管运行。其软件模块图如下。</w:t>
      </w:r>
    </w:p>
    <w:p>
      <w:pPr>
        <w:jc w:val="center"/>
        <w:rPr>
          <w:rFonts w:ascii="宋体" w:hAnsi="宋体" w:cs="宋体"/>
          <w:sz w:val="24"/>
        </w:rPr>
      </w:pPr>
      <w:r>
        <w:rPr>
          <w:rFonts w:hint="eastAsia" w:ascii="宋体" w:hAnsi="宋体" w:cs="宋体"/>
          <w:sz w:val="24"/>
        </w:rPr>
        <w:drawing>
          <wp:inline distT="0" distB="0" distL="0" distR="0">
            <wp:extent cx="4227195" cy="3075305"/>
            <wp:effectExtent l="0" t="0" r="0" b="0"/>
            <wp:docPr id="6" name="图片 7" descr="软件模块图 (1)"/>
            <wp:cNvGraphicFramePr/>
            <a:graphic xmlns:a="http://schemas.openxmlformats.org/drawingml/2006/main">
              <a:graphicData uri="http://schemas.openxmlformats.org/drawingml/2006/picture">
                <pic:pic xmlns:pic="http://schemas.openxmlformats.org/drawingml/2006/picture">
                  <pic:nvPicPr>
                    <pic:cNvPr id="6" name="图片 7" descr="软件模块图 (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227615" cy="3075428"/>
                    </a:xfrm>
                    <a:prstGeom prst="rect">
                      <a:avLst/>
                    </a:prstGeom>
                    <a:noFill/>
                    <a:ln>
                      <a:noFill/>
                    </a:ln>
                    <a:effectLst/>
                  </pic:spPr>
                </pic:pic>
              </a:graphicData>
            </a:graphic>
          </wp:inline>
        </w:drawing>
      </w:r>
    </w:p>
    <w:p>
      <w:pPr>
        <w:pStyle w:val="7"/>
        <w:numPr>
          <w:ilvl w:val="0"/>
          <w:numId w:val="1"/>
        </w:numPr>
        <w:jc w:val="both"/>
        <w:rPr>
          <w:rFonts w:ascii="宋体" w:hAnsi="宋体" w:eastAsia="宋体"/>
          <w:sz w:val="28"/>
          <w:szCs w:val="28"/>
        </w:rPr>
      </w:pPr>
      <w:r>
        <w:rPr>
          <w:rFonts w:hint="eastAsia" w:ascii="宋体" w:hAnsi="宋体" w:eastAsia="宋体"/>
          <w:sz w:val="28"/>
          <w:szCs w:val="28"/>
        </w:rPr>
        <w:t>开发计划：</w:t>
      </w:r>
    </w:p>
    <w:p>
      <w:pPr>
        <w:pStyle w:val="7"/>
        <w:ind w:left="450"/>
        <w:jc w:val="both"/>
        <w:rPr>
          <w:rFonts w:ascii="宋体" w:hAnsi="宋体" w:eastAsia="宋体"/>
          <w:b w:val="0"/>
          <w:bCs/>
          <w:sz w:val="24"/>
          <w:szCs w:val="24"/>
        </w:rPr>
      </w:pPr>
      <w:r>
        <w:rPr>
          <w:rFonts w:hint="eastAsia" w:ascii="宋体" w:hAnsi="宋体" w:eastAsia="宋体"/>
          <w:sz w:val="28"/>
          <w:szCs w:val="28"/>
        </w:rPr>
        <w:t xml:space="preserve"> </w:t>
      </w:r>
      <w:r>
        <w:rPr>
          <w:rFonts w:ascii="宋体" w:hAnsi="宋体" w:eastAsia="宋体"/>
          <w:sz w:val="28"/>
          <w:szCs w:val="28"/>
        </w:rPr>
        <w:t xml:space="preserve">  </w:t>
      </w:r>
      <w:r>
        <w:rPr>
          <w:rFonts w:ascii="宋体" w:hAnsi="宋体" w:eastAsia="宋体"/>
          <w:b w:val="0"/>
          <w:bCs/>
          <w:sz w:val="24"/>
          <w:szCs w:val="24"/>
        </w:rPr>
        <w:t>1</w:t>
      </w:r>
      <w:r>
        <w:rPr>
          <w:rFonts w:hint="eastAsia" w:ascii="宋体" w:hAnsi="宋体" w:eastAsia="宋体"/>
          <w:b w:val="0"/>
          <w:bCs/>
          <w:sz w:val="24"/>
          <w:szCs w:val="24"/>
        </w:rPr>
        <w:t>、时间：第3次课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任务：基本划分软件各个模块，进行分工。</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程玮斌：编写LED驱动程序</w:t>
      </w:r>
    </w:p>
    <w:p>
      <w:pPr>
        <w:ind w:left="840" w:firstLine="420"/>
        <w:rPr>
          <w:rFonts w:ascii="宋体" w:hAnsi="宋体"/>
          <w:bCs/>
          <w:sz w:val="24"/>
        </w:rPr>
      </w:pPr>
      <w:r>
        <w:rPr>
          <w:rFonts w:hint="eastAsia" w:ascii="宋体" w:hAnsi="宋体"/>
          <w:bCs/>
          <w:sz w:val="24"/>
        </w:rPr>
        <w:t>王泽卿：编写Qt界面</w:t>
      </w:r>
    </w:p>
    <w:p>
      <w:pPr>
        <w:ind w:left="840" w:firstLine="420"/>
        <w:rPr>
          <w:rFonts w:ascii="宋体" w:hAnsi="宋体"/>
          <w:bCs/>
          <w:sz w:val="24"/>
        </w:rPr>
      </w:pPr>
      <w:r>
        <w:rPr>
          <w:rFonts w:hint="eastAsia" w:ascii="宋体" w:hAnsi="宋体"/>
          <w:bCs/>
          <w:sz w:val="24"/>
        </w:rPr>
        <w:t>王思扬：编写后端通信程序</w:t>
      </w:r>
    </w:p>
    <w:p>
      <w:pPr>
        <w:ind w:left="450"/>
        <w:rPr>
          <w:rFonts w:ascii="宋体" w:hAnsi="宋体"/>
          <w:bCs/>
          <w:sz w:val="24"/>
        </w:rPr>
      </w:pPr>
      <w:r>
        <w:rPr>
          <w:rFonts w:ascii="宋体" w:hAnsi="宋体"/>
          <w:bCs/>
          <w:sz w:val="24"/>
        </w:rPr>
        <w:tab/>
      </w:r>
      <w:r>
        <w:rPr>
          <w:rFonts w:ascii="宋体" w:hAnsi="宋体"/>
          <w:bCs/>
          <w:sz w:val="24"/>
        </w:rPr>
        <w:t>2</w:t>
      </w:r>
      <w:r>
        <w:rPr>
          <w:rFonts w:hint="eastAsia" w:ascii="宋体" w:hAnsi="宋体"/>
          <w:bCs/>
          <w:sz w:val="24"/>
        </w:rPr>
        <w:t>、时间：第</w:t>
      </w:r>
      <w:r>
        <w:rPr>
          <w:rFonts w:ascii="宋体" w:hAnsi="宋体"/>
          <w:bCs/>
          <w:sz w:val="24"/>
        </w:rPr>
        <w:t>4</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任务：分工编写各个模块程序。</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程玮斌：编写LED驱动程序</w:t>
      </w:r>
    </w:p>
    <w:p>
      <w:pPr>
        <w:ind w:left="840" w:firstLine="420"/>
        <w:rPr>
          <w:rFonts w:ascii="宋体" w:hAnsi="宋体"/>
          <w:bCs/>
          <w:sz w:val="24"/>
        </w:rPr>
      </w:pPr>
      <w:r>
        <w:rPr>
          <w:rFonts w:hint="eastAsia" w:ascii="宋体" w:hAnsi="宋体"/>
          <w:bCs/>
          <w:sz w:val="24"/>
        </w:rPr>
        <w:t>王泽卿：编写Qt界面槽函数</w:t>
      </w:r>
    </w:p>
    <w:p>
      <w:pPr>
        <w:ind w:left="840" w:firstLine="420"/>
        <w:rPr>
          <w:rFonts w:ascii="宋体" w:hAnsi="宋体"/>
          <w:bCs/>
          <w:sz w:val="24"/>
        </w:rPr>
      </w:pPr>
      <w:r>
        <w:rPr>
          <w:rFonts w:hint="eastAsia" w:ascii="宋体" w:hAnsi="宋体"/>
          <w:bCs/>
          <w:sz w:val="24"/>
        </w:rPr>
        <w:t>王思扬：编写后端多线程程序</w:t>
      </w:r>
    </w:p>
    <w:p>
      <w:pPr>
        <w:ind w:left="450"/>
        <w:rPr>
          <w:rFonts w:ascii="宋体" w:hAnsi="宋体"/>
          <w:bCs/>
          <w:sz w:val="24"/>
        </w:rPr>
      </w:pPr>
      <w:r>
        <w:rPr>
          <w:rFonts w:ascii="宋体" w:hAnsi="宋体"/>
          <w:bCs/>
          <w:sz w:val="24"/>
        </w:rPr>
        <w:tab/>
      </w:r>
      <w:r>
        <w:rPr>
          <w:rFonts w:ascii="宋体" w:hAnsi="宋体"/>
          <w:bCs/>
          <w:sz w:val="24"/>
        </w:rPr>
        <w:t>3</w:t>
      </w:r>
      <w:r>
        <w:rPr>
          <w:rFonts w:hint="eastAsia" w:ascii="宋体" w:hAnsi="宋体"/>
          <w:bCs/>
          <w:sz w:val="24"/>
        </w:rPr>
        <w:t>、时间：第</w:t>
      </w:r>
      <w:r>
        <w:rPr>
          <w:rFonts w:ascii="宋体" w:hAnsi="宋体"/>
          <w:bCs/>
          <w:sz w:val="24"/>
        </w:rPr>
        <w:t>5</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任务：分工调试完善各个模块程序。</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程玮斌：调试完善LED驱动程序。</w:t>
      </w:r>
    </w:p>
    <w:p>
      <w:pPr>
        <w:ind w:left="840" w:firstLine="420"/>
        <w:rPr>
          <w:rFonts w:ascii="宋体" w:hAnsi="宋体"/>
          <w:bCs/>
          <w:sz w:val="24"/>
        </w:rPr>
      </w:pPr>
      <w:r>
        <w:rPr>
          <w:rFonts w:hint="eastAsia" w:ascii="宋体" w:hAnsi="宋体"/>
          <w:bCs/>
          <w:sz w:val="24"/>
        </w:rPr>
        <w:t>王泽卿：完善Qt界面槽函数</w:t>
      </w:r>
    </w:p>
    <w:p>
      <w:pPr>
        <w:ind w:left="840" w:firstLine="420"/>
        <w:rPr>
          <w:rFonts w:ascii="宋体" w:hAnsi="宋体"/>
          <w:bCs/>
          <w:sz w:val="24"/>
        </w:rPr>
      </w:pPr>
      <w:r>
        <w:rPr>
          <w:rFonts w:hint="eastAsia" w:ascii="宋体" w:hAnsi="宋体"/>
          <w:bCs/>
          <w:sz w:val="24"/>
        </w:rPr>
        <w:t>王思扬：完善后端多线程控制。</w:t>
      </w:r>
    </w:p>
    <w:p>
      <w:pPr>
        <w:ind w:left="450"/>
        <w:rPr>
          <w:rFonts w:ascii="宋体" w:hAnsi="宋体"/>
          <w:bCs/>
          <w:sz w:val="24"/>
        </w:rPr>
      </w:pPr>
      <w:r>
        <w:rPr>
          <w:rFonts w:ascii="宋体" w:hAnsi="宋体"/>
          <w:bCs/>
          <w:sz w:val="24"/>
        </w:rPr>
        <w:tab/>
      </w:r>
      <w:r>
        <w:rPr>
          <w:rFonts w:ascii="宋体" w:hAnsi="宋体"/>
          <w:bCs/>
          <w:sz w:val="24"/>
        </w:rPr>
        <w:t>4</w:t>
      </w:r>
      <w:r>
        <w:rPr>
          <w:rFonts w:hint="eastAsia" w:ascii="宋体" w:hAnsi="宋体"/>
          <w:bCs/>
          <w:sz w:val="24"/>
        </w:rPr>
        <w:t>、时间：第</w:t>
      </w:r>
      <w:r>
        <w:rPr>
          <w:rFonts w:ascii="宋体" w:hAnsi="宋体"/>
          <w:bCs/>
          <w:sz w:val="24"/>
        </w:rPr>
        <w:t>6</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任务：完成基本各模块主主体编写工作，开始进行系统集成</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程玮斌：调试完善LED驱动程序，编写复位程序</w:t>
      </w:r>
    </w:p>
    <w:p>
      <w:pPr>
        <w:ind w:left="840" w:firstLine="420"/>
        <w:rPr>
          <w:rFonts w:ascii="宋体" w:hAnsi="宋体"/>
          <w:bCs/>
          <w:sz w:val="24"/>
        </w:rPr>
      </w:pPr>
      <w:r>
        <w:rPr>
          <w:rFonts w:hint="eastAsia" w:ascii="宋体" w:hAnsi="宋体"/>
          <w:bCs/>
          <w:sz w:val="24"/>
        </w:rPr>
        <w:t>王泽卿：调试与后端的网络通信</w:t>
      </w:r>
    </w:p>
    <w:p>
      <w:pPr>
        <w:ind w:left="840" w:firstLine="420"/>
        <w:rPr>
          <w:rFonts w:ascii="宋体" w:hAnsi="宋体"/>
          <w:bCs/>
          <w:sz w:val="24"/>
        </w:rPr>
      </w:pPr>
      <w:r>
        <w:rPr>
          <w:rFonts w:hint="eastAsia" w:ascii="宋体" w:hAnsi="宋体"/>
          <w:bCs/>
          <w:sz w:val="24"/>
        </w:rPr>
        <w:t>王思扬：调试与前端通信以及驱动程序之间的交互</w:t>
      </w:r>
    </w:p>
    <w:p>
      <w:pPr>
        <w:ind w:left="450"/>
        <w:rPr>
          <w:rFonts w:ascii="宋体" w:hAnsi="宋体"/>
          <w:bCs/>
          <w:sz w:val="24"/>
        </w:rPr>
      </w:pPr>
    </w:p>
    <w:p>
      <w:pPr>
        <w:ind w:left="450"/>
        <w:rPr>
          <w:rFonts w:ascii="宋体" w:hAnsi="宋体"/>
          <w:bCs/>
          <w:sz w:val="24"/>
        </w:rPr>
      </w:pPr>
      <w:r>
        <w:rPr>
          <w:rFonts w:ascii="宋体" w:hAnsi="宋体"/>
          <w:bCs/>
          <w:sz w:val="24"/>
        </w:rPr>
        <w:tab/>
      </w:r>
      <w:r>
        <w:rPr>
          <w:rFonts w:ascii="宋体" w:hAnsi="宋体"/>
          <w:bCs/>
          <w:sz w:val="24"/>
        </w:rPr>
        <w:t>5</w:t>
      </w:r>
      <w:r>
        <w:rPr>
          <w:rFonts w:hint="eastAsia" w:ascii="宋体" w:hAnsi="宋体"/>
          <w:bCs/>
          <w:sz w:val="24"/>
        </w:rPr>
        <w:t>、时间：第</w:t>
      </w:r>
      <w:r>
        <w:rPr>
          <w:rFonts w:ascii="宋体" w:hAnsi="宋体"/>
          <w:bCs/>
          <w:sz w:val="24"/>
        </w:rPr>
        <w:t>7</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任务：基本完成系统集成。</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程玮斌：review调试各模块代码，指导进行系统集成工作。</w:t>
      </w:r>
    </w:p>
    <w:p>
      <w:pPr>
        <w:ind w:left="840" w:firstLine="420"/>
        <w:rPr>
          <w:rFonts w:ascii="宋体" w:hAnsi="宋体"/>
          <w:bCs/>
          <w:sz w:val="24"/>
        </w:rPr>
      </w:pPr>
      <w:r>
        <w:rPr>
          <w:rFonts w:hint="eastAsia" w:ascii="宋体" w:hAnsi="宋体"/>
          <w:bCs/>
          <w:sz w:val="24"/>
        </w:rPr>
        <w:t>王泽卿：完善Qt界面逻辑。</w:t>
      </w:r>
    </w:p>
    <w:p>
      <w:pPr>
        <w:ind w:left="840" w:firstLine="420"/>
        <w:rPr>
          <w:rFonts w:ascii="宋体" w:hAnsi="宋体"/>
          <w:bCs/>
          <w:sz w:val="24"/>
        </w:rPr>
      </w:pPr>
      <w:r>
        <w:rPr>
          <w:rFonts w:hint="eastAsia" w:ascii="宋体" w:hAnsi="宋体"/>
          <w:bCs/>
          <w:sz w:val="24"/>
        </w:rPr>
        <w:t>王思扬：完善后端线程控制部分。</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团队：进行系统集成。</w:t>
      </w:r>
    </w:p>
    <w:p>
      <w:pPr>
        <w:ind w:left="450"/>
        <w:rPr>
          <w:rFonts w:ascii="宋体" w:hAnsi="宋体"/>
          <w:bCs/>
          <w:sz w:val="24"/>
        </w:rPr>
      </w:pPr>
      <w:r>
        <w:rPr>
          <w:rFonts w:ascii="宋体" w:hAnsi="宋体"/>
          <w:bCs/>
          <w:sz w:val="24"/>
        </w:rPr>
        <w:tab/>
      </w:r>
    </w:p>
    <w:p>
      <w:pPr>
        <w:ind w:left="450"/>
        <w:rPr>
          <w:rFonts w:ascii="宋体" w:hAnsi="宋体"/>
          <w:bCs/>
          <w:sz w:val="24"/>
        </w:rPr>
      </w:pPr>
      <w:r>
        <w:rPr>
          <w:rFonts w:ascii="宋体" w:hAnsi="宋体"/>
          <w:bCs/>
          <w:sz w:val="24"/>
        </w:rPr>
        <w:tab/>
      </w:r>
      <w:r>
        <w:rPr>
          <w:rFonts w:ascii="宋体" w:hAnsi="宋体"/>
          <w:bCs/>
          <w:sz w:val="24"/>
        </w:rPr>
        <w:t>6</w:t>
      </w:r>
      <w:r>
        <w:rPr>
          <w:rFonts w:hint="eastAsia" w:ascii="宋体" w:hAnsi="宋体"/>
          <w:bCs/>
          <w:sz w:val="24"/>
        </w:rPr>
        <w:t>、时间：第</w:t>
      </w:r>
      <w:r>
        <w:rPr>
          <w:rFonts w:ascii="宋体" w:hAnsi="宋体"/>
          <w:bCs/>
          <w:sz w:val="24"/>
        </w:rPr>
        <w:t>8</w:t>
      </w:r>
      <w:r>
        <w:rPr>
          <w:rFonts w:hint="eastAsia" w:ascii="宋体" w:hAnsi="宋体"/>
          <w:bCs/>
          <w:sz w:val="24"/>
        </w:rPr>
        <w:t>次课</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任务：完成系统集成，提交检查，书写实验报告</w:t>
      </w:r>
    </w:p>
    <w:p>
      <w:pPr>
        <w:ind w:left="450"/>
        <w:rPr>
          <w:rFonts w:ascii="宋体" w:hAnsi="宋体"/>
          <w:bCs/>
          <w:sz w:val="24"/>
        </w:rPr>
      </w:pPr>
      <w:r>
        <w:rPr>
          <w:rFonts w:hint="eastAsia" w:ascii="宋体" w:hAnsi="宋体"/>
          <w:bCs/>
          <w:sz w:val="24"/>
        </w:rPr>
        <w:t xml:space="preserve"> </w:t>
      </w:r>
      <w:r>
        <w:rPr>
          <w:rFonts w:ascii="宋体" w:hAnsi="宋体"/>
          <w:bCs/>
          <w:sz w:val="24"/>
        </w:rPr>
        <w:t xml:space="preserve">  </w:t>
      </w:r>
      <w:r>
        <w:rPr>
          <w:rFonts w:ascii="宋体" w:hAnsi="宋体"/>
          <w:bCs/>
          <w:sz w:val="24"/>
        </w:rPr>
        <w:tab/>
      </w:r>
      <w:r>
        <w:rPr>
          <w:rFonts w:hint="eastAsia" w:ascii="宋体" w:hAnsi="宋体"/>
          <w:bCs/>
          <w:sz w:val="24"/>
        </w:rPr>
        <w:t>人员：</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程玮斌：辅助组员调试模块代码，书写实验报告第一、三、八节，第二、七节LED驱动程序部分。</w:t>
      </w:r>
    </w:p>
    <w:p>
      <w:pPr>
        <w:ind w:left="840" w:firstLine="420"/>
        <w:rPr>
          <w:rFonts w:ascii="宋体" w:hAnsi="宋体"/>
          <w:bCs/>
          <w:sz w:val="24"/>
        </w:rPr>
      </w:pPr>
      <w:r>
        <w:rPr>
          <w:rFonts w:hint="eastAsia" w:ascii="宋体" w:hAnsi="宋体"/>
          <w:bCs/>
          <w:sz w:val="24"/>
        </w:rPr>
        <w:t>王泽卿：继续完善前后端通信以及界面逻辑，书写实验报告第二、七节以及使用说明书。</w:t>
      </w:r>
    </w:p>
    <w:p>
      <w:pPr>
        <w:ind w:left="840" w:firstLine="420"/>
        <w:rPr>
          <w:rFonts w:ascii="宋体" w:hAnsi="宋体"/>
          <w:bCs/>
          <w:sz w:val="24"/>
        </w:rPr>
      </w:pPr>
      <w:r>
        <w:rPr>
          <w:rFonts w:hint="eastAsia" w:ascii="宋体" w:hAnsi="宋体"/>
          <w:bCs/>
          <w:sz w:val="24"/>
        </w:rPr>
        <w:t>王思扬：完善后端线程控制部分，书写实验报告第二、七节以及使用说明书。</w:t>
      </w:r>
    </w:p>
    <w:p>
      <w:pPr>
        <w:ind w:left="45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团队：收尾系统集成，分工书写实验报告。</w:t>
      </w:r>
    </w:p>
    <w:p>
      <w:pPr>
        <w:pStyle w:val="7"/>
        <w:numPr>
          <w:ilvl w:val="0"/>
          <w:numId w:val="1"/>
        </w:numPr>
        <w:jc w:val="both"/>
        <w:rPr>
          <w:rFonts w:ascii="宋体" w:hAnsi="宋体" w:eastAsia="宋体"/>
          <w:sz w:val="28"/>
          <w:szCs w:val="28"/>
        </w:rPr>
      </w:pPr>
      <w:r>
        <w:rPr>
          <w:rFonts w:hint="eastAsia" w:ascii="宋体" w:hAnsi="宋体" w:eastAsia="宋体"/>
          <w:sz w:val="28"/>
          <w:szCs w:val="28"/>
        </w:rPr>
        <w:t>程序设计</w:t>
      </w:r>
    </w:p>
    <w:p>
      <w:pPr>
        <w:rPr>
          <w:rFonts w:ascii="宋体" w:hAnsi="宋体" w:cs="宋体"/>
          <w:sz w:val="28"/>
          <w:szCs w:val="28"/>
        </w:rPr>
      </w:pPr>
      <w:r>
        <w:rPr>
          <w:rFonts w:hint="eastAsia" w:ascii="宋体" w:hAnsi="宋体" w:cs="宋体"/>
          <w:sz w:val="28"/>
          <w:szCs w:val="28"/>
        </w:rPr>
        <w:t>7.1 界面程序设计</w:t>
      </w: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7.1.1 问题分析</w:t>
      </w:r>
    </w:p>
    <w:p>
      <w:pPr>
        <w:adjustRightInd w:val="0"/>
        <w:ind w:firstLine="480" w:firstLineChars="200"/>
        <w:rPr>
          <w:rFonts w:ascii="宋体" w:hAnsi="宋体" w:cs="宋体"/>
          <w:bCs/>
          <w:sz w:val="24"/>
        </w:rPr>
      </w:pPr>
      <w:r>
        <w:rPr>
          <w:rFonts w:hint="eastAsia" w:ascii="宋体" w:hAnsi="宋体" w:cs="宋体"/>
          <w:bCs/>
          <w:sz w:val="24"/>
        </w:rPr>
        <w:t>界面承担系统与用户的交互的责任，该部分需要能够实现与用户之间良好的交互。因此该部分的设计目标是实现一个简洁、易用、完备的用户界面。</w:t>
      </w:r>
    </w:p>
    <w:p>
      <w:pPr>
        <w:adjustRightInd w:val="0"/>
        <w:rPr>
          <w:rFonts w:ascii="宋体" w:hAnsi="宋体" w:cs="宋体"/>
          <w:bCs/>
          <w:sz w:val="24"/>
        </w:rPr>
      </w:pPr>
      <w:r>
        <w:rPr>
          <w:rFonts w:hint="eastAsia" w:ascii="宋体" w:hAnsi="宋体" w:cs="宋体"/>
          <w:bCs/>
          <w:sz w:val="24"/>
        </w:rPr>
        <w:t>7.1.2 程序设计</w:t>
      </w:r>
    </w:p>
    <w:p>
      <w:pPr>
        <w:adjustRightInd w:val="0"/>
        <w:ind w:firstLine="480" w:firstLineChars="200"/>
        <w:rPr>
          <w:rFonts w:ascii="宋体" w:hAnsi="宋体" w:cs="宋体"/>
          <w:bCs/>
          <w:sz w:val="24"/>
        </w:rPr>
      </w:pPr>
      <w:r>
        <w:rPr>
          <w:rFonts w:hint="eastAsia" w:ascii="宋体" w:hAnsi="宋体" w:cs="宋体"/>
          <w:bCs/>
          <w:sz w:val="24"/>
        </w:rPr>
        <w:t>界面程序可以分为如下四个部分：</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广告语添加。</w:t>
      </w:r>
    </w:p>
    <w:p>
      <w:pPr>
        <w:adjustRightInd w:val="0"/>
        <w:ind w:firstLine="480" w:firstLineChars="200"/>
        <w:rPr>
          <w:rFonts w:ascii="宋体" w:hAnsi="宋体" w:cs="宋体"/>
          <w:bCs/>
          <w:sz w:val="24"/>
        </w:rPr>
      </w:pPr>
      <w:r>
        <w:rPr>
          <w:rFonts w:hint="eastAsia" w:ascii="宋体" w:hAnsi="宋体" w:cs="宋体"/>
          <w:bCs/>
          <w:sz w:val="24"/>
        </w:rPr>
        <w:t>在TextEdit中输入想要保存的广告语，点击添加广告按钮，即可将其保存至本地，并且添加至右侧的已有广告语展示栏。</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已有广告语展示。</w:t>
      </w:r>
    </w:p>
    <w:p>
      <w:pPr>
        <w:adjustRightInd w:val="0"/>
        <w:ind w:firstLine="480" w:firstLineChars="200"/>
        <w:rPr>
          <w:rFonts w:ascii="宋体" w:hAnsi="宋体" w:cs="宋体"/>
          <w:bCs/>
          <w:sz w:val="24"/>
        </w:rPr>
      </w:pPr>
      <w:r>
        <w:rPr>
          <w:rFonts w:hint="eastAsia" w:ascii="宋体" w:hAnsi="宋体" w:cs="宋体"/>
          <w:bCs/>
          <w:sz w:val="24"/>
        </w:rPr>
        <w:t>界面右侧的广告语展示栏会展示当前保存在客户端的广告语，并根据用户的添加、删除实时更新。</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广告语删除。</w:t>
      </w:r>
    </w:p>
    <w:p>
      <w:pPr>
        <w:adjustRightInd w:val="0"/>
        <w:ind w:firstLine="480" w:firstLineChars="200"/>
        <w:rPr>
          <w:rFonts w:ascii="宋体" w:hAnsi="宋体" w:cs="宋体"/>
          <w:bCs/>
          <w:sz w:val="24"/>
        </w:rPr>
      </w:pPr>
      <w:r>
        <w:rPr>
          <w:rFonts w:hint="eastAsia" w:ascii="宋体" w:hAnsi="宋体" w:cs="宋体"/>
          <w:bCs/>
          <w:sz w:val="24"/>
        </w:rPr>
        <w:t>用户选中广告语展示栏中的广告语，随后点击删除选中广告语按钮，即可删除该广告语。</w:t>
      </w:r>
    </w:p>
    <w:p>
      <w:pPr>
        <w:numPr>
          <w:ilvl w:val="0"/>
          <w:numId w:val="6"/>
        </w:numPr>
        <w:adjustRightInd w:val="0"/>
        <w:ind w:firstLine="480" w:firstLineChars="200"/>
        <w:rPr>
          <w:rFonts w:ascii="宋体" w:hAnsi="宋体" w:cs="宋体"/>
          <w:bCs/>
          <w:sz w:val="24"/>
        </w:rPr>
      </w:pPr>
      <w:r>
        <w:rPr>
          <w:rFonts w:hint="eastAsia" w:ascii="宋体" w:hAnsi="宋体" w:cs="宋体"/>
          <w:bCs/>
          <w:sz w:val="24"/>
        </w:rPr>
        <w:t>设定广告语显示配置。</w:t>
      </w:r>
    </w:p>
    <w:p>
      <w:pPr>
        <w:adjustRightInd w:val="0"/>
        <w:ind w:firstLine="480" w:firstLineChars="200"/>
        <w:rPr>
          <w:rFonts w:ascii="宋体" w:hAnsi="宋体" w:cs="宋体"/>
          <w:bCs/>
          <w:sz w:val="24"/>
        </w:rPr>
      </w:pPr>
      <w:r>
        <w:rPr>
          <w:rFonts w:hint="eastAsia" w:ascii="宋体" w:hAnsi="宋体" w:cs="宋体"/>
          <w:bCs/>
          <w:sz w:val="24"/>
        </w:rPr>
        <w:t>在界面左下方，用户通过选中按钮的方式来设定广告语展示的方式，设定完毕后点击设定运行，即可将配置发送到服务器端。</w:t>
      </w:r>
    </w:p>
    <w:p>
      <w:pPr>
        <w:adjustRightInd w:val="0"/>
        <w:ind w:firstLine="480" w:firstLineChars="200"/>
        <w:rPr>
          <w:rFonts w:ascii="宋体" w:hAnsi="宋体" w:cs="宋体"/>
          <w:bCs/>
          <w:sz w:val="24"/>
        </w:rPr>
      </w:pPr>
      <w:r>
        <w:rPr>
          <w:rFonts w:hint="eastAsia" w:ascii="宋体" w:hAnsi="宋体" w:cs="宋体"/>
          <w:bCs/>
          <w:sz w:val="24"/>
        </w:rPr>
        <w:t>其界面如下图所示。</w:t>
      </w:r>
    </w:p>
    <w:p>
      <w:pPr>
        <w:adjustRightInd w:val="0"/>
        <w:jc w:val="center"/>
        <w:rPr>
          <w:rFonts w:ascii="宋体" w:hAnsi="宋体" w:cs="宋体"/>
          <w:bCs/>
          <w:sz w:val="24"/>
        </w:rPr>
      </w:pPr>
      <w:r>
        <w:drawing>
          <wp:inline distT="0" distB="0" distL="114300" distR="114300">
            <wp:extent cx="4886325" cy="59912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886325" cy="5991225"/>
                    </a:xfrm>
                    <a:prstGeom prst="rect">
                      <a:avLst/>
                    </a:prstGeom>
                    <a:noFill/>
                    <a:ln>
                      <a:noFill/>
                    </a:ln>
                  </pic:spPr>
                </pic:pic>
              </a:graphicData>
            </a:graphic>
          </wp:inline>
        </w:drawing>
      </w:r>
    </w:p>
    <w:p>
      <w:pPr>
        <w:rPr>
          <w:rFonts w:ascii="宋体" w:hAnsi="宋体" w:cs="宋体"/>
          <w:sz w:val="28"/>
          <w:szCs w:val="28"/>
        </w:rPr>
      </w:pPr>
      <w:r>
        <w:rPr>
          <w:rFonts w:hint="eastAsia" w:ascii="宋体" w:hAnsi="宋体" w:cs="宋体"/>
          <w:sz w:val="28"/>
          <w:szCs w:val="28"/>
        </w:rPr>
        <w:t>7.2 服务器程序设计</w:t>
      </w: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7.2.1问题分析</w:t>
      </w:r>
    </w:p>
    <w:p>
      <w:pPr>
        <w:adjustRightInd w:val="0"/>
        <w:ind w:firstLine="480" w:firstLineChars="200"/>
        <w:rPr>
          <w:rFonts w:ascii="宋体" w:hAnsi="宋体" w:eastAsia="宋体" w:cs="宋体"/>
          <w:b w:val="0"/>
          <w:bCs/>
          <w:sz w:val="24"/>
          <w:szCs w:val="24"/>
        </w:rPr>
      </w:pPr>
      <w:r>
        <w:rPr>
          <w:rFonts w:hint="eastAsia" w:ascii="宋体" w:hAnsi="宋体" w:cs="宋体"/>
          <w:bCs/>
          <w:sz w:val="24"/>
        </w:rPr>
        <w:t>服务器承担着系统中间层的责任，该部分需要完成的任务主要是两个方面，首先是与显示配置端进行消息的交互，然后根据交互过程中得到的指令控制发光点阵的显示内容与显示方式。对于与配置端的交互，由于点阵只有一个，所以消息交互方式只用考虑一对一通信。通信的内容是更新的显示内容或显示方式，需要设计规则进行区分。当有新的配置信息传来时，点阵的状态需要根据配置信息变化，因此需要考虑怎样让运行中的点阵发光程序更改显示内容或显示方式。</w:t>
      </w: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7.2.2 程序设计</w:t>
      </w:r>
    </w:p>
    <w:p>
      <w:pPr>
        <w:pStyle w:val="7"/>
        <w:numPr>
          <w:ilvl w:val="0"/>
          <w:numId w:val="7"/>
        </w:numPr>
        <w:ind w:left="450" w:firstLine="480" w:firstLineChars="200"/>
        <w:jc w:val="both"/>
        <w:rPr>
          <w:rFonts w:ascii="宋体" w:hAnsi="宋体" w:eastAsia="宋体" w:cs="宋体"/>
          <w:b w:val="0"/>
          <w:bCs/>
          <w:sz w:val="24"/>
          <w:szCs w:val="24"/>
        </w:rPr>
      </w:pPr>
      <w:r>
        <w:rPr>
          <w:rFonts w:hint="eastAsia" w:ascii="宋体" w:hAnsi="宋体" w:eastAsia="宋体" w:cs="宋体"/>
          <w:b w:val="0"/>
          <w:bCs/>
          <w:sz w:val="24"/>
          <w:szCs w:val="24"/>
        </w:rPr>
        <w:t>消息交互</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采样socket进行通信，服务端启动后等待配置端连接，当连接建立后就一直循环监听消息，当连</w:t>
      </w:r>
      <w:r>
        <w:rPr>
          <w:rFonts w:hint="eastAsia" w:ascii="宋体" w:hAnsi="宋体" w:eastAsia="宋体" w:cs="宋体"/>
          <w:b w:val="0"/>
          <w:bCs/>
          <w:sz w:val="24"/>
          <w:szCs w:val="24"/>
        </w:rPr>
        <w:tab/>
      </w:r>
      <w:r>
        <w:rPr>
          <w:rFonts w:hint="eastAsia" w:ascii="宋体" w:hAnsi="宋体" w:eastAsia="宋体" w:cs="宋体"/>
          <w:b w:val="0"/>
          <w:bCs/>
          <w:sz w:val="24"/>
          <w:szCs w:val="24"/>
        </w:rPr>
        <w:t>接断开时，若点阵仍有显示，则维持直到手动关闭，若点阵已关闭，则服务端程序也退出。</w:t>
      </w:r>
    </w:p>
    <w:p>
      <w:pPr>
        <w:pStyle w:val="7"/>
        <w:numPr>
          <w:ilvl w:val="0"/>
          <w:numId w:val="7"/>
        </w:numPr>
        <w:ind w:left="450" w:firstLine="480" w:firstLineChars="200"/>
        <w:jc w:val="both"/>
        <w:rPr>
          <w:rFonts w:ascii="宋体" w:hAnsi="宋体" w:eastAsia="宋体" w:cs="宋体"/>
          <w:b w:val="0"/>
          <w:bCs/>
          <w:sz w:val="24"/>
          <w:szCs w:val="24"/>
        </w:rPr>
      </w:pPr>
      <w:r>
        <w:rPr>
          <w:rFonts w:hint="eastAsia" w:ascii="宋体" w:hAnsi="宋体" w:eastAsia="宋体" w:cs="宋体"/>
          <w:b w:val="0"/>
          <w:bCs/>
          <w:sz w:val="24"/>
          <w:szCs w:val="24"/>
        </w:rPr>
        <w:t>点阵显示更新</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首先对接收到的配置消息按一定格式进行分割，分割规则如下：</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收到消息的格式为{dir}${speed}${cttldx}${ad},其中dir为广告语运行方向，speed为广告语运行速度，ad为需要显示的广告语，以$作为分隔符进行分隔，按照这个规则分割得到的配置参数保存在config文件中，得到的广告语保存在ad文件中，这两个文件供点阵</w:t>
      </w:r>
      <w:r>
        <w:rPr>
          <w:rFonts w:hint="eastAsia" w:ascii="宋体" w:hAnsi="宋体" w:eastAsia="宋体" w:cs="宋体"/>
          <w:b w:val="0"/>
          <w:bCs/>
          <w:sz w:val="24"/>
          <w:szCs w:val="24"/>
        </w:rPr>
        <w:tab/>
      </w:r>
      <w:r>
        <w:rPr>
          <w:rFonts w:hint="eastAsia" w:ascii="宋体" w:hAnsi="宋体" w:eastAsia="宋体" w:cs="宋体"/>
          <w:b w:val="0"/>
          <w:bCs/>
          <w:sz w:val="24"/>
          <w:szCs w:val="24"/>
        </w:rPr>
        <w:t>发光程序使用。其中config文件存储格式如下：</w:t>
      </w:r>
    </w:p>
    <w:p>
      <w:pPr>
        <w:pStyle w:val="7"/>
        <w:ind w:left="1260" w:leftChars="600" w:firstLine="420"/>
        <w:jc w:val="both"/>
        <w:rPr>
          <w:rFonts w:ascii="宋体" w:hAnsi="宋体" w:eastAsia="宋体" w:cs="宋体"/>
          <w:b w:val="0"/>
          <w:bCs/>
          <w:sz w:val="24"/>
          <w:szCs w:val="24"/>
        </w:rPr>
      </w:pPr>
      <w:r>
        <w:rPr>
          <w:rFonts w:hint="eastAsia" w:ascii="宋体" w:hAnsi="宋体" w:eastAsia="宋体" w:cs="宋体"/>
          <w:b w:val="0"/>
          <w:bCs/>
          <w:sz w:val="24"/>
          <w:szCs w:val="24"/>
        </w:rPr>
        <w:t>Dir: [ ] \n</w:t>
      </w:r>
    </w:p>
    <w:p>
      <w:pPr>
        <w:pStyle w:val="7"/>
        <w:ind w:left="1260" w:leftChars="600" w:firstLine="420"/>
        <w:jc w:val="both"/>
        <w:rPr>
          <w:rFonts w:ascii="宋体" w:hAnsi="宋体" w:eastAsia="宋体" w:cs="宋体"/>
          <w:b w:val="0"/>
          <w:bCs/>
          <w:sz w:val="24"/>
          <w:szCs w:val="24"/>
        </w:rPr>
      </w:pPr>
      <w:r>
        <w:rPr>
          <w:rFonts w:hint="eastAsia" w:ascii="宋体" w:hAnsi="宋体" w:eastAsia="宋体" w:cs="宋体"/>
          <w:b w:val="0"/>
          <w:bCs/>
          <w:sz w:val="24"/>
          <w:szCs w:val="24"/>
        </w:rPr>
        <w:t>Speed: [ ] \n</w:t>
      </w:r>
    </w:p>
    <w:p>
      <w:pPr>
        <w:pStyle w:val="7"/>
        <w:ind w:left="420" w:leftChars="200" w:firstLine="420"/>
        <w:jc w:val="both"/>
        <w:rPr>
          <w:rFonts w:hint="eastAsia" w:ascii="宋体" w:hAnsi="宋体" w:eastAsia="宋体" w:cs="宋体"/>
          <w:b w:val="0"/>
          <w:bCs/>
          <w:sz w:val="24"/>
          <w:szCs w:val="24"/>
        </w:rPr>
      </w:pPr>
      <w:r>
        <w:rPr>
          <w:rFonts w:hint="eastAsia" w:ascii="宋体" w:hAnsi="宋体" w:eastAsia="宋体" w:cs="宋体"/>
          <w:b w:val="0"/>
          <w:bCs/>
          <w:sz w:val="24"/>
          <w:szCs w:val="24"/>
        </w:rPr>
        <w:t>配置信息保存在文件中后，开启线程调用点阵发光程序。需要注意，此时需要判断点阵发光程序</w:t>
      </w:r>
      <w:r>
        <w:rPr>
          <w:rFonts w:hint="eastAsia" w:ascii="宋体" w:hAnsi="宋体" w:eastAsia="宋体" w:cs="宋体"/>
          <w:b w:val="0"/>
          <w:bCs/>
          <w:sz w:val="24"/>
          <w:szCs w:val="24"/>
        </w:rPr>
        <w:tab/>
      </w:r>
      <w:r>
        <w:rPr>
          <w:rFonts w:hint="eastAsia" w:ascii="宋体" w:hAnsi="宋体" w:eastAsia="宋体" w:cs="宋体"/>
          <w:b w:val="0"/>
          <w:bCs/>
          <w:sz w:val="24"/>
          <w:szCs w:val="24"/>
        </w:rPr>
        <w:t>是否第一次被调用，若为第一次调用，则直接启动新线程，线程中运行点阵发光程序；若已经有</w:t>
      </w:r>
      <w:r>
        <w:rPr>
          <w:rFonts w:hint="eastAsia" w:ascii="宋体" w:hAnsi="宋体" w:eastAsia="宋体" w:cs="宋体"/>
          <w:b w:val="0"/>
          <w:bCs/>
          <w:sz w:val="24"/>
          <w:szCs w:val="24"/>
        </w:rPr>
        <w:tab/>
      </w:r>
      <w:r>
        <w:rPr>
          <w:rFonts w:hint="eastAsia" w:ascii="宋体" w:hAnsi="宋体" w:eastAsia="宋体" w:cs="宋体"/>
          <w:b w:val="0"/>
          <w:bCs/>
          <w:sz w:val="24"/>
          <w:szCs w:val="24"/>
        </w:rPr>
        <w:t>点阵发光程序在运行，则需要先杀死正在运行的线程，然后启动新线程，让点阵更新显示内容。</w:t>
      </w:r>
    </w:p>
    <w:p>
      <w:pPr>
        <w:pStyle w:val="7"/>
        <w:ind w:left="420" w:leftChars="200" w:firstLine="420"/>
        <w:jc w:val="center"/>
        <w:rPr>
          <w:rFonts w:hint="eastAsia" w:ascii="宋体" w:hAnsi="宋体" w:eastAsia="宋体" w:cs="宋体"/>
          <w:b w:val="0"/>
          <w:bCs/>
          <w:sz w:val="24"/>
          <w:szCs w:val="24"/>
        </w:rPr>
      </w:pPr>
      <w:r>
        <w:drawing>
          <wp:inline distT="0" distB="0" distL="114300" distR="114300">
            <wp:extent cx="4869180" cy="349123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869180" cy="3491230"/>
                    </a:xfrm>
                    <a:prstGeom prst="rect">
                      <a:avLst/>
                    </a:prstGeom>
                    <a:noFill/>
                    <a:ln>
                      <a:noFill/>
                    </a:ln>
                  </pic:spPr>
                </pic:pic>
              </a:graphicData>
            </a:graphic>
          </wp:inline>
        </w:drawing>
      </w:r>
    </w:p>
    <w:p>
      <w:pPr>
        <w:pStyle w:val="7"/>
        <w:ind w:left="420" w:leftChars="200" w:firstLine="420"/>
        <w:jc w:val="both"/>
        <w:rPr>
          <w:rFonts w:hint="eastAsia" w:ascii="宋体" w:hAnsi="宋体" w:eastAsia="宋体" w:cs="宋体"/>
          <w:b w:val="0"/>
          <w:bCs/>
          <w:sz w:val="24"/>
          <w:szCs w:val="24"/>
        </w:rPr>
      </w:pPr>
    </w:p>
    <w:p>
      <w:pPr>
        <w:pStyle w:val="7"/>
        <w:jc w:val="both"/>
        <w:rPr>
          <w:rFonts w:ascii="宋体" w:hAnsi="宋体" w:eastAsia="宋体" w:cs="宋体"/>
          <w:b w:val="0"/>
          <w:bCs/>
          <w:sz w:val="24"/>
          <w:szCs w:val="24"/>
        </w:rPr>
      </w:pPr>
      <w:r>
        <w:rPr>
          <w:rFonts w:hint="eastAsia" w:ascii="宋体" w:hAnsi="宋体" w:eastAsia="宋体" w:cs="宋体"/>
          <w:b w:val="0"/>
          <w:bCs/>
          <w:sz w:val="24"/>
          <w:szCs w:val="24"/>
        </w:rPr>
        <w:t>7.2.3 程序编写</w:t>
      </w:r>
    </w:p>
    <w:p>
      <w:pPr>
        <w:adjustRightInd w:val="0"/>
        <w:ind w:firstLine="480" w:firstLineChars="200"/>
        <w:rPr>
          <w:rFonts w:ascii="宋体" w:hAnsi="宋体" w:cs="宋体"/>
          <w:bCs/>
          <w:sz w:val="24"/>
        </w:rPr>
      </w:pPr>
      <w:r>
        <w:rPr>
          <w:rFonts w:hint="eastAsia" w:ascii="宋体" w:hAnsi="宋体" w:cs="宋体"/>
          <w:bCs/>
          <w:sz w:val="24"/>
        </w:rPr>
        <w:t>程序编写时涉及到的关键函数和用法如下：</w:t>
      </w:r>
    </w:p>
    <w:p>
      <w:pPr>
        <w:pStyle w:val="7"/>
        <w:ind w:left="420" w:leftChars="200" w:firstLine="420"/>
        <w:jc w:val="both"/>
        <w:rPr>
          <w:rFonts w:ascii="宋体" w:hAnsi="宋体" w:eastAsia="宋体" w:cs="宋体"/>
          <w:b w:val="0"/>
          <w:bCs/>
          <w:sz w:val="24"/>
          <w:szCs w:val="24"/>
        </w:rPr>
      </w:pPr>
      <w:r>
        <w:rPr>
          <w:rFonts w:hint="eastAsia" w:ascii="宋体" w:hAnsi="宋体" w:eastAsia="宋体" w:cs="宋体"/>
          <w:b w:val="0"/>
          <w:bCs/>
          <w:sz w:val="24"/>
          <w:szCs w:val="24"/>
        </w:rPr>
        <w:t>7.2.3.1. 通信</w:t>
      </w:r>
    </w:p>
    <w:p>
      <w:pPr>
        <w:ind w:left="420" w:firstLine="420"/>
        <w:rPr>
          <w:rFonts w:ascii="宋体" w:hAnsi="宋体" w:cs="宋体"/>
          <w:sz w:val="24"/>
        </w:rPr>
      </w:pPr>
      <w:r>
        <w:rPr>
          <w:rFonts w:hint="eastAsia" w:ascii="宋体" w:hAnsi="宋体" w:cs="宋体"/>
          <w:sz w:val="24"/>
        </w:rPr>
        <w:t>（1）socket</w:t>
      </w:r>
    </w:p>
    <w:p>
      <w:pPr>
        <w:ind w:left="840" w:firstLine="420"/>
        <w:rPr>
          <w:rFonts w:ascii="宋体" w:hAnsi="宋体" w:cs="宋体"/>
          <w:sz w:val="24"/>
        </w:rPr>
      </w:pPr>
      <w:r>
        <w:rPr>
          <w:rFonts w:hint="eastAsia" w:ascii="宋体" w:hAnsi="宋体" w:cs="宋体"/>
          <w:sz w:val="24"/>
        </w:rPr>
        <w:t>int socket(int domain, int type, int protocol);</w:t>
      </w:r>
    </w:p>
    <w:p>
      <w:pPr>
        <w:numPr>
          <w:ilvl w:val="0"/>
          <w:numId w:val="8"/>
        </w:numPr>
        <w:ind w:left="1680"/>
        <w:rPr>
          <w:rFonts w:ascii="宋体" w:hAnsi="宋体" w:cs="宋体"/>
          <w:sz w:val="24"/>
        </w:rPr>
      </w:pPr>
      <w:r>
        <w:rPr>
          <w:rFonts w:hint="eastAsia" w:ascii="宋体" w:hAnsi="宋体" w:cs="宋体"/>
          <w:sz w:val="24"/>
        </w:rPr>
        <w:t>domain：指定通信协议族。常用的协议族有AF_INET、AF_UNIX等，对于TCP协议，该字段应为AF_INET（ipv4）或AF_INET6（ipv6）。</w:t>
      </w:r>
    </w:p>
    <w:p>
      <w:pPr>
        <w:numPr>
          <w:ilvl w:val="0"/>
          <w:numId w:val="8"/>
        </w:numPr>
        <w:ind w:left="1680"/>
        <w:rPr>
          <w:rFonts w:ascii="宋体" w:hAnsi="宋体" w:cs="宋体"/>
          <w:sz w:val="24"/>
        </w:rPr>
      </w:pPr>
      <w:r>
        <w:rPr>
          <w:rFonts w:hint="eastAsia" w:ascii="宋体" w:hAnsi="宋体" w:cs="宋体"/>
          <w:sz w:val="24"/>
        </w:rPr>
        <w:t>type：指定socket类型。常用的socket类型有SOCK_STREAM（TCP）、SOCK_DGRAM（UDP）等。</w:t>
      </w:r>
    </w:p>
    <w:p>
      <w:pPr>
        <w:numPr>
          <w:ilvl w:val="0"/>
          <w:numId w:val="8"/>
        </w:numPr>
        <w:ind w:left="1680"/>
        <w:rPr>
          <w:rFonts w:ascii="宋体" w:hAnsi="宋体" w:cs="宋体"/>
          <w:sz w:val="24"/>
        </w:rPr>
      </w:pPr>
      <w:r>
        <w:rPr>
          <w:rFonts w:hint="eastAsia" w:ascii="宋体" w:hAnsi="宋体" w:cs="宋体"/>
          <w:sz w:val="24"/>
        </w:rPr>
        <w:t>protocol：指定socket所使用的协议，一般我们平常都指定为0，使用type中的默认协议。严格意义上，IPPROTO_TCP（值为6）代表TCP协议。</w:t>
      </w:r>
    </w:p>
    <w:p>
      <w:pPr>
        <w:numPr>
          <w:ilvl w:val="0"/>
          <w:numId w:val="8"/>
        </w:numPr>
        <w:ind w:left="1680"/>
        <w:rPr>
          <w:rFonts w:ascii="宋体" w:hAnsi="宋体" w:cs="宋体"/>
          <w:sz w:val="24"/>
        </w:rPr>
      </w:pPr>
      <w:r>
        <w:rPr>
          <w:rFonts w:hint="eastAsia" w:ascii="宋体" w:hAnsi="宋体" w:cs="宋体"/>
          <w:sz w:val="24"/>
        </w:rPr>
        <w:t>返回值：成功为文件描述符FD，失败未-1。</w:t>
      </w:r>
    </w:p>
    <w:p>
      <w:pPr>
        <w:ind w:left="420" w:firstLine="420"/>
        <w:rPr>
          <w:rFonts w:ascii="宋体" w:hAnsi="宋体" w:cs="宋体"/>
          <w:sz w:val="24"/>
        </w:rPr>
      </w:pPr>
      <w:r>
        <w:rPr>
          <w:rFonts w:hint="eastAsia" w:ascii="宋体" w:hAnsi="宋体" w:cs="宋体"/>
          <w:sz w:val="24"/>
        </w:rPr>
        <w:t>（2）bind</w:t>
      </w:r>
    </w:p>
    <w:p>
      <w:pPr>
        <w:ind w:left="840" w:firstLine="420"/>
        <w:rPr>
          <w:rFonts w:ascii="宋体" w:hAnsi="宋体" w:cs="宋体"/>
          <w:sz w:val="24"/>
        </w:rPr>
      </w:pPr>
      <w:r>
        <w:rPr>
          <w:rFonts w:hint="eastAsia" w:ascii="宋体" w:hAnsi="宋体" w:cs="宋体"/>
          <w:sz w:val="24"/>
        </w:rPr>
        <w:t>int bind(int sockfd, const struct sockaddr *addr, socklen_t addrlen);</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addr：地址的格式与协议有关，ipv4查看man 7 ip，ipv6查看man 7 ipv6。</w:t>
      </w:r>
    </w:p>
    <w:p>
      <w:pPr>
        <w:numPr>
          <w:ilvl w:val="0"/>
          <w:numId w:val="8"/>
        </w:numPr>
        <w:ind w:left="1680"/>
        <w:rPr>
          <w:rFonts w:ascii="宋体" w:hAnsi="宋体" w:cs="宋体"/>
          <w:sz w:val="24"/>
        </w:rPr>
      </w:pPr>
      <w:r>
        <w:rPr>
          <w:rFonts w:hint="eastAsia" w:ascii="宋体" w:hAnsi="宋体" w:cs="宋体"/>
          <w:sz w:val="24"/>
        </w:rPr>
        <w:t>addrlen：*addr的长度。</w:t>
      </w:r>
    </w:p>
    <w:p>
      <w:pPr>
        <w:numPr>
          <w:ilvl w:val="0"/>
          <w:numId w:val="8"/>
        </w:numPr>
        <w:ind w:left="1680"/>
        <w:rPr>
          <w:rFonts w:ascii="宋体" w:hAnsi="宋体" w:cs="宋体"/>
          <w:sz w:val="24"/>
        </w:rPr>
      </w:pPr>
      <w:r>
        <w:rPr>
          <w:rFonts w:hint="eastAsia" w:ascii="宋体" w:hAnsi="宋体" w:cs="宋体"/>
          <w:sz w:val="24"/>
        </w:rPr>
        <w:t>返回值：0为成功，-1为失败。</w:t>
      </w:r>
    </w:p>
    <w:p>
      <w:pPr>
        <w:ind w:left="420" w:firstLine="420"/>
        <w:rPr>
          <w:rFonts w:ascii="宋体" w:hAnsi="宋体" w:cs="宋体"/>
          <w:sz w:val="24"/>
        </w:rPr>
      </w:pPr>
      <w:r>
        <w:rPr>
          <w:rFonts w:hint="eastAsia" w:ascii="宋体" w:hAnsi="宋体" w:cs="宋体"/>
          <w:sz w:val="24"/>
        </w:rPr>
        <w:t>（3）listen</w:t>
      </w:r>
    </w:p>
    <w:p>
      <w:pPr>
        <w:ind w:left="840" w:firstLine="420"/>
        <w:rPr>
          <w:rFonts w:ascii="宋体" w:hAnsi="宋体" w:cs="宋体"/>
          <w:sz w:val="24"/>
        </w:rPr>
      </w:pPr>
      <w:r>
        <w:rPr>
          <w:rFonts w:hint="eastAsia" w:ascii="宋体" w:hAnsi="宋体" w:cs="宋体"/>
          <w:sz w:val="24"/>
        </w:rPr>
        <w:t>int listen(int sockfd, int backlog);</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backlog：待连接的等待队列的最大值。</w:t>
      </w:r>
    </w:p>
    <w:p>
      <w:pPr>
        <w:numPr>
          <w:ilvl w:val="0"/>
          <w:numId w:val="8"/>
        </w:numPr>
        <w:ind w:left="1680"/>
        <w:rPr>
          <w:rFonts w:ascii="宋体" w:hAnsi="宋体" w:cs="宋体"/>
          <w:sz w:val="24"/>
        </w:rPr>
      </w:pPr>
      <w:r>
        <w:rPr>
          <w:rFonts w:hint="eastAsia" w:ascii="宋体" w:hAnsi="宋体" w:cs="宋体"/>
          <w:sz w:val="24"/>
        </w:rPr>
        <w:t>返回值：0为成功，-1为失败。</w:t>
      </w:r>
    </w:p>
    <w:p>
      <w:pPr>
        <w:ind w:left="420" w:firstLine="420"/>
        <w:rPr>
          <w:rFonts w:ascii="宋体" w:hAnsi="宋体" w:cs="宋体"/>
          <w:sz w:val="24"/>
        </w:rPr>
      </w:pPr>
      <w:r>
        <w:rPr>
          <w:rFonts w:hint="eastAsia" w:ascii="宋体" w:hAnsi="宋体" w:cs="宋体"/>
          <w:sz w:val="24"/>
        </w:rPr>
        <w:t>（4）accept</w:t>
      </w:r>
    </w:p>
    <w:p>
      <w:pPr>
        <w:ind w:left="840" w:firstLine="420"/>
        <w:rPr>
          <w:rFonts w:ascii="宋体" w:hAnsi="宋体" w:cs="宋体"/>
          <w:sz w:val="24"/>
        </w:rPr>
      </w:pPr>
      <w:r>
        <w:rPr>
          <w:rFonts w:hint="eastAsia" w:ascii="宋体" w:hAnsi="宋体" w:cs="宋体"/>
          <w:sz w:val="24"/>
        </w:rPr>
        <w:t>int accept(int sockfd, struct sockaddr *addr, socklen_t *addrlen);</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addr：存储客户端的信息（如ip和端口），传入一个空的结构体，便于函数内部为这个结构体赋值，这样外部就能访问了。</w:t>
      </w:r>
    </w:p>
    <w:p>
      <w:pPr>
        <w:numPr>
          <w:ilvl w:val="0"/>
          <w:numId w:val="8"/>
        </w:numPr>
        <w:ind w:left="1680"/>
        <w:rPr>
          <w:rFonts w:ascii="宋体" w:hAnsi="宋体" w:cs="宋体"/>
          <w:sz w:val="24"/>
        </w:rPr>
      </w:pPr>
      <w:r>
        <w:rPr>
          <w:rFonts w:hint="eastAsia" w:ascii="宋体" w:hAnsi="宋体" w:cs="宋体"/>
          <w:sz w:val="24"/>
        </w:rPr>
        <w:t>addrlen：*addr的长度。</w:t>
      </w:r>
    </w:p>
    <w:p>
      <w:pPr>
        <w:numPr>
          <w:ilvl w:val="0"/>
          <w:numId w:val="8"/>
        </w:numPr>
        <w:ind w:left="1680"/>
        <w:rPr>
          <w:rFonts w:ascii="宋体" w:hAnsi="宋体" w:cs="宋体"/>
          <w:sz w:val="24"/>
        </w:rPr>
      </w:pPr>
      <w:r>
        <w:rPr>
          <w:rFonts w:hint="eastAsia" w:ascii="宋体" w:hAnsi="宋体" w:cs="宋体"/>
          <w:sz w:val="24"/>
        </w:rPr>
        <w:t>flags：c语言不能像java中一样方法重载，所以只能用个新的方法accept4加个flags参数，这个参数也是用来设置非阻塞SOCK_NONBLOCK的。</w:t>
      </w:r>
    </w:p>
    <w:p>
      <w:pPr>
        <w:numPr>
          <w:ilvl w:val="0"/>
          <w:numId w:val="8"/>
        </w:numPr>
        <w:ind w:left="1680"/>
        <w:rPr>
          <w:rFonts w:ascii="宋体" w:hAnsi="宋体" w:cs="宋体"/>
          <w:sz w:val="24"/>
        </w:rPr>
      </w:pPr>
      <w:r>
        <w:rPr>
          <w:rFonts w:hint="eastAsia" w:ascii="宋体" w:hAnsi="宋体" w:cs="宋体"/>
          <w:sz w:val="24"/>
        </w:rPr>
        <w:t>返回值：成功则返回与客户端建立连接的socket，也就是一个文件描述符FD，失败则返回-1。</w:t>
      </w:r>
    </w:p>
    <w:p>
      <w:pPr>
        <w:ind w:left="420" w:firstLine="420"/>
        <w:rPr>
          <w:rFonts w:ascii="宋体" w:hAnsi="宋体" w:cs="宋体"/>
          <w:sz w:val="24"/>
        </w:rPr>
      </w:pPr>
      <w:r>
        <w:rPr>
          <w:rFonts w:hint="eastAsia" w:ascii="宋体" w:hAnsi="宋体" w:cs="宋体"/>
          <w:sz w:val="24"/>
        </w:rPr>
        <w:t>（5）connect</w:t>
      </w:r>
    </w:p>
    <w:p>
      <w:pPr>
        <w:ind w:left="840" w:firstLine="420"/>
        <w:rPr>
          <w:rFonts w:ascii="宋体" w:hAnsi="宋体" w:cs="宋体"/>
          <w:sz w:val="24"/>
        </w:rPr>
      </w:pPr>
      <w:r>
        <w:rPr>
          <w:rFonts w:hint="eastAsia" w:ascii="宋体" w:hAnsi="宋体" w:cs="宋体"/>
          <w:sz w:val="24"/>
        </w:rPr>
        <w:t>int connect(int sockfd, const struct sockaddr *addr, socklen_t addrlen);</w:t>
      </w:r>
    </w:p>
    <w:p>
      <w:pPr>
        <w:numPr>
          <w:ilvl w:val="0"/>
          <w:numId w:val="8"/>
        </w:numPr>
        <w:ind w:left="1680"/>
        <w:rPr>
          <w:rFonts w:ascii="宋体" w:hAnsi="宋体" w:cs="宋体"/>
          <w:sz w:val="24"/>
        </w:rPr>
      </w:pPr>
      <w:r>
        <w:rPr>
          <w:rFonts w:hint="eastAsia" w:ascii="宋体" w:hAnsi="宋体" w:cs="宋体"/>
          <w:sz w:val="24"/>
        </w:rPr>
        <w:t>sockfd：一般为调用socket函数返回的文件描述符。</w:t>
      </w:r>
    </w:p>
    <w:p>
      <w:pPr>
        <w:numPr>
          <w:ilvl w:val="0"/>
          <w:numId w:val="8"/>
        </w:numPr>
        <w:ind w:left="1680"/>
        <w:rPr>
          <w:rFonts w:ascii="宋体" w:hAnsi="宋体" w:cs="宋体"/>
          <w:sz w:val="24"/>
        </w:rPr>
      </w:pPr>
      <w:r>
        <w:rPr>
          <w:rFonts w:hint="eastAsia" w:ascii="宋体" w:hAnsi="宋体" w:cs="宋体"/>
          <w:sz w:val="24"/>
        </w:rPr>
        <w:t>*addr：服务器端的地址，格式参考bind函数。</w:t>
      </w:r>
    </w:p>
    <w:p>
      <w:pPr>
        <w:numPr>
          <w:ilvl w:val="0"/>
          <w:numId w:val="8"/>
        </w:numPr>
        <w:ind w:left="1680"/>
        <w:rPr>
          <w:rFonts w:ascii="宋体" w:hAnsi="宋体" w:cs="宋体"/>
          <w:sz w:val="24"/>
        </w:rPr>
      </w:pPr>
      <w:r>
        <w:rPr>
          <w:rFonts w:hint="eastAsia" w:ascii="宋体" w:hAnsi="宋体" w:cs="宋体"/>
          <w:sz w:val="24"/>
        </w:rPr>
        <w:t>addrlen：*addr的长度。</w:t>
      </w:r>
    </w:p>
    <w:p>
      <w:pPr>
        <w:numPr>
          <w:ilvl w:val="0"/>
          <w:numId w:val="8"/>
        </w:numPr>
        <w:ind w:left="1680"/>
        <w:rPr>
          <w:rFonts w:ascii="宋体" w:hAnsi="宋体" w:cs="宋体"/>
          <w:sz w:val="24"/>
        </w:rPr>
      </w:pPr>
      <w:r>
        <w:rPr>
          <w:rFonts w:hint="eastAsia" w:ascii="宋体" w:hAnsi="宋体" w:cs="宋体"/>
          <w:sz w:val="24"/>
        </w:rPr>
        <w:t>返回值：0为成功，-1为失败。</w:t>
      </w:r>
    </w:p>
    <w:p>
      <w:pPr>
        <w:ind w:left="420" w:firstLine="420"/>
        <w:rPr>
          <w:rFonts w:ascii="宋体" w:hAnsi="宋体" w:cs="宋体"/>
          <w:sz w:val="24"/>
        </w:rPr>
      </w:pPr>
      <w:r>
        <w:rPr>
          <w:rFonts w:hint="eastAsia" w:ascii="宋体" w:hAnsi="宋体" w:cs="宋体"/>
          <w:sz w:val="24"/>
        </w:rPr>
        <w:t>（6）send</w:t>
      </w:r>
    </w:p>
    <w:p>
      <w:pPr>
        <w:ind w:left="840" w:firstLine="420"/>
        <w:rPr>
          <w:rFonts w:ascii="宋体" w:hAnsi="宋体" w:cs="宋体"/>
          <w:sz w:val="24"/>
        </w:rPr>
      </w:pPr>
      <w:r>
        <w:rPr>
          <w:rFonts w:hint="eastAsia" w:ascii="宋体" w:hAnsi="宋体" w:cs="宋体"/>
          <w:sz w:val="24"/>
        </w:rPr>
        <w:t>ssize_t send(int sockfd, const void *buf, size_t len, int flags);</w:t>
      </w:r>
    </w:p>
    <w:p>
      <w:pPr>
        <w:numPr>
          <w:ilvl w:val="0"/>
          <w:numId w:val="8"/>
        </w:numPr>
        <w:ind w:left="1680"/>
        <w:rPr>
          <w:rFonts w:ascii="宋体" w:hAnsi="宋体" w:cs="宋体"/>
          <w:sz w:val="24"/>
        </w:rPr>
      </w:pPr>
      <w:r>
        <w:rPr>
          <w:rFonts w:hint="eastAsia" w:ascii="宋体" w:hAnsi="宋体" w:cs="宋体"/>
          <w:sz w:val="24"/>
        </w:rPr>
        <w:t>sockfd：文件描述符。</w:t>
      </w:r>
    </w:p>
    <w:p>
      <w:pPr>
        <w:numPr>
          <w:ilvl w:val="0"/>
          <w:numId w:val="8"/>
        </w:numPr>
        <w:ind w:left="1680"/>
        <w:rPr>
          <w:rFonts w:ascii="宋体" w:hAnsi="宋体" w:cs="宋体"/>
          <w:sz w:val="24"/>
        </w:rPr>
      </w:pPr>
      <w:r>
        <w:rPr>
          <w:rFonts w:hint="eastAsia" w:ascii="宋体" w:hAnsi="宋体" w:cs="宋体"/>
          <w:sz w:val="24"/>
        </w:rPr>
        <w:t>*buf：要发送的内容。</w:t>
      </w:r>
    </w:p>
    <w:p>
      <w:pPr>
        <w:numPr>
          <w:ilvl w:val="0"/>
          <w:numId w:val="8"/>
        </w:numPr>
        <w:ind w:left="1680"/>
        <w:rPr>
          <w:rFonts w:ascii="宋体" w:hAnsi="宋体" w:cs="宋体"/>
          <w:sz w:val="24"/>
        </w:rPr>
      </w:pPr>
      <w:r>
        <w:rPr>
          <w:rFonts w:hint="eastAsia" w:ascii="宋体" w:hAnsi="宋体" w:cs="宋体"/>
          <w:sz w:val="24"/>
        </w:rPr>
        <w:t>len：发送的内容的长度</w:t>
      </w:r>
    </w:p>
    <w:p>
      <w:pPr>
        <w:numPr>
          <w:ilvl w:val="0"/>
          <w:numId w:val="8"/>
        </w:numPr>
        <w:ind w:left="1680"/>
        <w:rPr>
          <w:rFonts w:ascii="宋体" w:hAnsi="宋体" w:cs="宋体"/>
          <w:sz w:val="24"/>
        </w:rPr>
      </w:pPr>
      <w:r>
        <w:rPr>
          <w:rFonts w:hint="eastAsia" w:ascii="宋体" w:hAnsi="宋体" w:cs="宋体"/>
          <w:sz w:val="24"/>
        </w:rPr>
        <w:t>flags：标志位，默认为0，具体参考man 2 send。</w:t>
      </w:r>
    </w:p>
    <w:p>
      <w:pPr>
        <w:numPr>
          <w:ilvl w:val="0"/>
          <w:numId w:val="8"/>
        </w:numPr>
        <w:ind w:left="1680"/>
        <w:rPr>
          <w:rFonts w:ascii="宋体" w:hAnsi="宋体" w:cs="宋体"/>
          <w:sz w:val="24"/>
        </w:rPr>
      </w:pPr>
      <w:r>
        <w:rPr>
          <w:rFonts w:hint="eastAsia" w:ascii="宋体" w:hAnsi="宋体" w:cs="宋体"/>
          <w:sz w:val="24"/>
        </w:rPr>
        <w:t>返回值：成功则返回发送的内容的长度，失败则返回-1。</w:t>
      </w:r>
    </w:p>
    <w:p>
      <w:pPr>
        <w:ind w:left="420" w:firstLine="420"/>
        <w:rPr>
          <w:rFonts w:ascii="宋体" w:hAnsi="宋体" w:cs="宋体"/>
          <w:sz w:val="24"/>
        </w:rPr>
      </w:pPr>
      <w:r>
        <w:rPr>
          <w:rFonts w:hint="eastAsia" w:ascii="宋体" w:hAnsi="宋体" w:cs="宋体"/>
          <w:sz w:val="24"/>
        </w:rPr>
        <w:t>（7）write函数原型如下：</w:t>
      </w:r>
    </w:p>
    <w:p>
      <w:pPr>
        <w:ind w:left="840" w:firstLine="420"/>
        <w:rPr>
          <w:rFonts w:ascii="宋体" w:hAnsi="宋体" w:cs="宋体"/>
          <w:sz w:val="24"/>
        </w:rPr>
      </w:pPr>
      <w:r>
        <w:rPr>
          <w:rFonts w:hint="eastAsia" w:ascii="宋体" w:hAnsi="宋体" w:cs="宋体"/>
          <w:sz w:val="24"/>
        </w:rPr>
        <w:t>ssize_t write(int fd, const void *buf, size_t count);</w:t>
      </w:r>
    </w:p>
    <w:p>
      <w:pPr>
        <w:ind w:firstLine="420"/>
        <w:rPr>
          <w:rFonts w:ascii="宋体" w:hAnsi="宋体" w:cs="宋体"/>
          <w:sz w:val="24"/>
        </w:rPr>
      </w:pPr>
      <w:r>
        <w:rPr>
          <w:rFonts w:hint="eastAsia" w:ascii="宋体" w:hAnsi="宋体" w:cs="宋体"/>
          <w:sz w:val="24"/>
        </w:rPr>
        <w:t xml:space="preserve">7.2.3.2 多线程 </w:t>
      </w:r>
    </w:p>
    <w:p>
      <w:pPr>
        <w:ind w:firstLine="420"/>
        <w:rPr>
          <w:rFonts w:ascii="宋体" w:hAnsi="宋体" w:cs="宋体"/>
          <w:sz w:val="24"/>
        </w:rPr>
      </w:pPr>
      <w:r>
        <w:rPr>
          <w:rFonts w:hint="eastAsia" w:ascii="宋体" w:hAnsi="宋体" w:cs="宋体"/>
          <w:sz w:val="24"/>
        </w:rPr>
        <w:t>（1）创建线程</w:t>
      </w:r>
    </w:p>
    <w:p>
      <w:pPr>
        <w:ind w:left="420" w:firstLine="420"/>
        <w:rPr>
          <w:rFonts w:ascii="宋体" w:hAnsi="宋体" w:cs="宋体"/>
          <w:sz w:val="24"/>
        </w:rPr>
      </w:pPr>
      <w:r>
        <w:rPr>
          <w:rFonts w:hint="eastAsia" w:ascii="宋体" w:hAnsi="宋体" w:cs="宋体"/>
          <w:sz w:val="24"/>
        </w:rPr>
        <w:t xml:space="preserve">  int pthread_create(pthread_t * tid, const pthread_attr_t * attr, void * ( * func) (void * ), void * arg);</w:t>
      </w:r>
    </w:p>
    <w:p>
      <w:pPr>
        <w:numPr>
          <w:ilvl w:val="0"/>
          <w:numId w:val="9"/>
        </w:numPr>
        <w:ind w:left="1260"/>
        <w:rPr>
          <w:rFonts w:ascii="宋体" w:hAnsi="宋体" w:cs="宋体"/>
          <w:sz w:val="24"/>
        </w:rPr>
      </w:pPr>
      <w:r>
        <w:rPr>
          <w:rFonts w:hint="eastAsia" w:ascii="宋体" w:hAnsi="宋体" w:cs="宋体"/>
          <w:sz w:val="24"/>
        </w:rPr>
        <w:t>线程变量名：pthread_t *类型，是标示线程的id，一般是无符号整形，这里也可以是引用类型，目的是用于返回创建线程的ID</w:t>
      </w:r>
    </w:p>
    <w:p>
      <w:pPr>
        <w:numPr>
          <w:ilvl w:val="0"/>
          <w:numId w:val="9"/>
        </w:numPr>
        <w:ind w:left="1260"/>
        <w:rPr>
          <w:rFonts w:ascii="宋体" w:hAnsi="宋体" w:cs="宋体"/>
          <w:sz w:val="24"/>
        </w:rPr>
      </w:pPr>
      <w:r>
        <w:rPr>
          <w:rFonts w:hint="eastAsia" w:ascii="宋体" w:hAnsi="宋体" w:cs="宋体"/>
          <w:sz w:val="24"/>
        </w:rPr>
        <w:t>线程的属性指针：制定线程的属性，比如线程优先*级，初始栈大小等，通常情况使用的都是指针。</w:t>
      </w:r>
    </w:p>
    <w:p>
      <w:pPr>
        <w:numPr>
          <w:ilvl w:val="0"/>
          <w:numId w:val="9"/>
        </w:numPr>
        <w:ind w:left="1260"/>
        <w:rPr>
          <w:rFonts w:ascii="宋体" w:hAnsi="宋体" w:cs="宋体"/>
          <w:sz w:val="24"/>
        </w:rPr>
      </w:pPr>
      <w:r>
        <w:rPr>
          <w:rFonts w:hint="eastAsia" w:ascii="宋体" w:hAnsi="宋体" w:cs="宋体"/>
          <w:sz w:val="24"/>
        </w:rPr>
        <w:t>创建线程的程序代码：一般是函数指针，进程创建后执行该函数指针只想的函数。</w:t>
      </w:r>
    </w:p>
    <w:p>
      <w:pPr>
        <w:numPr>
          <w:ilvl w:val="0"/>
          <w:numId w:val="9"/>
        </w:numPr>
        <w:ind w:left="1260"/>
        <w:rPr>
          <w:rFonts w:ascii="宋体" w:hAnsi="宋体" w:cs="宋体"/>
          <w:sz w:val="24"/>
        </w:rPr>
      </w:pPr>
      <w:r>
        <w:rPr>
          <w:rFonts w:hint="eastAsia" w:ascii="宋体" w:hAnsi="宋体" w:cs="宋体"/>
          <w:sz w:val="24"/>
        </w:rPr>
        <w:t>程序代码的参数：若线程执行的函数包含由若干个参数，需要将这些参数封装成结构体，并传递给它指针。</w:t>
      </w:r>
    </w:p>
    <w:p>
      <w:pPr>
        <w:ind w:firstLine="420"/>
        <w:rPr>
          <w:rFonts w:ascii="宋体" w:hAnsi="宋体" w:cs="宋体"/>
          <w:sz w:val="24"/>
        </w:rPr>
      </w:pPr>
      <w:r>
        <w:rPr>
          <w:rFonts w:hint="eastAsia" w:ascii="宋体" w:hAnsi="宋体" w:cs="宋体"/>
          <w:sz w:val="24"/>
        </w:rPr>
        <w:t>（2）结束线程</w:t>
      </w:r>
    </w:p>
    <w:p>
      <w:pPr>
        <w:ind w:firstLine="420"/>
        <w:rPr>
          <w:rFonts w:ascii="宋体" w:hAnsi="宋体" w:cs="宋体"/>
          <w:sz w:val="24"/>
        </w:rPr>
      </w:pPr>
      <w:r>
        <w:rPr>
          <w:rFonts w:hint="eastAsia" w:ascii="宋体" w:hAnsi="宋体" w:cs="宋体"/>
          <w:sz w:val="24"/>
        </w:rPr>
        <w:t xml:space="preserve">    void pthread_exit (void *status);</w:t>
      </w:r>
    </w:p>
    <w:p>
      <w:pPr>
        <w:ind w:firstLine="420"/>
        <w:rPr>
          <w:rFonts w:ascii="宋体" w:hAnsi="宋体" w:cs="宋体"/>
          <w:sz w:val="24"/>
        </w:rPr>
      </w:pPr>
      <w:r>
        <w:rPr>
          <w:rFonts w:hint="eastAsia" w:ascii="宋体" w:hAnsi="宋体" w:cs="宋体"/>
          <w:sz w:val="24"/>
        </w:rPr>
        <w:t xml:space="preserve">    参数是指针类型，用于存储线程结束后返回状态。</w:t>
      </w:r>
    </w:p>
    <w:p>
      <w:pPr>
        <w:ind w:firstLine="420"/>
        <w:rPr>
          <w:rFonts w:ascii="宋体" w:hAnsi="宋体" w:cs="宋体"/>
          <w:sz w:val="24"/>
        </w:rPr>
      </w:pPr>
      <w:r>
        <w:rPr>
          <w:rFonts w:hint="eastAsia" w:ascii="宋体" w:hAnsi="宋体" w:cs="宋体"/>
          <w:sz w:val="24"/>
        </w:rPr>
        <w:t>（3）终止线程</w:t>
      </w:r>
    </w:p>
    <w:p>
      <w:pPr>
        <w:ind w:left="420" w:firstLine="420"/>
        <w:rPr>
          <w:rFonts w:ascii="宋体" w:hAnsi="宋体" w:cs="宋体"/>
          <w:sz w:val="24"/>
        </w:rPr>
      </w:pPr>
      <w:r>
        <w:rPr>
          <w:rFonts w:hint="eastAsia" w:ascii="宋体" w:hAnsi="宋体" w:cs="宋体"/>
          <w:sz w:val="24"/>
        </w:rPr>
        <w:t>该函数可以用于向指定的线程发送信号：</w:t>
      </w:r>
    </w:p>
    <w:p>
      <w:pPr>
        <w:ind w:left="420" w:firstLine="420"/>
        <w:rPr>
          <w:rFonts w:ascii="宋体" w:hAnsi="宋体" w:cs="宋体"/>
          <w:sz w:val="24"/>
        </w:rPr>
      </w:pPr>
      <w:r>
        <w:rPr>
          <w:rFonts w:hint="eastAsia" w:ascii="宋体" w:hAnsi="宋体" w:cs="宋体"/>
          <w:sz w:val="24"/>
        </w:rPr>
        <w:t xml:space="preserve">   int pthread_kill(pthread_t threadId,int signal); </w:t>
      </w:r>
    </w:p>
    <w:p>
      <w:pPr>
        <w:ind w:left="420" w:firstLine="420"/>
        <w:rPr>
          <w:rFonts w:ascii="宋体" w:hAnsi="宋体" w:cs="宋体"/>
          <w:sz w:val="24"/>
        </w:rPr>
      </w:pPr>
      <w:r>
        <w:rPr>
          <w:rFonts w:hint="eastAsia" w:ascii="宋体" w:hAnsi="宋体" w:cs="宋体"/>
          <w:sz w:val="24"/>
        </w:rPr>
        <w:t xml:space="preserve"> 如果线程内不对信号进行处理，则调用默认的处理程式，如SIGQUIT会退出终止线程，SIGKILL</w:t>
      </w:r>
      <w:r>
        <w:rPr>
          <w:rFonts w:hint="eastAsia" w:ascii="宋体" w:hAnsi="宋体" w:cs="宋体"/>
          <w:sz w:val="24"/>
        </w:rPr>
        <w:tab/>
      </w:r>
      <w:r>
        <w:rPr>
          <w:rFonts w:hint="eastAsia" w:ascii="宋体" w:hAnsi="宋体" w:cs="宋体"/>
          <w:sz w:val="24"/>
        </w:rPr>
        <w:t>会杀死线程等等,可以调用signal(SIGQUIT, sig_process_routine); 来自定义信号的处理程序。</w:t>
      </w:r>
    </w:p>
    <w:p>
      <w:pPr>
        <w:ind w:left="420" w:firstLine="420"/>
        <w:rPr>
          <w:rFonts w:ascii="宋体" w:hAnsi="宋体" w:cs="宋体"/>
          <w:sz w:val="24"/>
        </w:rPr>
      </w:pPr>
      <w:r>
        <w:rPr>
          <w:rFonts w:hint="eastAsia" w:ascii="宋体" w:hAnsi="宋体" w:cs="宋体"/>
          <w:sz w:val="24"/>
        </w:rPr>
        <w:t>pthread_kill 返回值如下：</w:t>
      </w:r>
    </w:p>
    <w:p>
      <w:pPr>
        <w:ind w:left="840" w:firstLine="420"/>
        <w:rPr>
          <w:rFonts w:ascii="宋体" w:hAnsi="宋体" w:cs="宋体"/>
          <w:sz w:val="24"/>
        </w:rPr>
      </w:pPr>
      <w:r>
        <w:rPr>
          <w:rFonts w:hint="eastAsia" w:ascii="宋体" w:hAnsi="宋体" w:cs="宋体"/>
          <w:sz w:val="24"/>
        </w:rPr>
        <w:t xml:space="preserve">  0:      调用成功。</w:t>
      </w:r>
    </w:p>
    <w:p>
      <w:pPr>
        <w:ind w:left="840" w:firstLine="420"/>
        <w:rPr>
          <w:rFonts w:ascii="宋体" w:hAnsi="宋体" w:cs="宋体"/>
          <w:sz w:val="24"/>
        </w:rPr>
      </w:pPr>
      <w:r>
        <w:rPr>
          <w:rFonts w:hint="eastAsia" w:ascii="宋体" w:hAnsi="宋体" w:cs="宋体"/>
          <w:sz w:val="24"/>
        </w:rPr>
        <w:t xml:space="preserve">  ESRCH：线程不存在。</w:t>
      </w:r>
    </w:p>
    <w:p>
      <w:pPr>
        <w:ind w:left="840" w:firstLine="420"/>
        <w:rPr>
          <w:rFonts w:ascii="宋体" w:hAnsi="宋体" w:cs="宋体"/>
          <w:sz w:val="24"/>
        </w:rPr>
      </w:pPr>
      <w:r>
        <w:rPr>
          <w:rFonts w:hint="eastAsia" w:ascii="宋体" w:hAnsi="宋体" w:cs="宋体"/>
          <w:sz w:val="24"/>
        </w:rPr>
        <w:t xml:space="preserve">  EINVAL：信号不合法。</w:t>
      </w:r>
    </w:p>
    <w:p>
      <w:pPr>
        <w:rPr>
          <w:rFonts w:ascii="宋体" w:hAnsi="宋体" w:cs="宋体"/>
          <w:sz w:val="28"/>
          <w:szCs w:val="28"/>
        </w:rPr>
      </w:pPr>
      <w:r>
        <w:rPr>
          <w:rFonts w:hint="eastAsia" w:ascii="宋体" w:hAnsi="宋体" w:cs="宋体"/>
          <w:sz w:val="28"/>
          <w:szCs w:val="28"/>
        </w:rPr>
        <w:t>7.3 LED驱动程序</w:t>
      </w:r>
    </w:p>
    <w:p>
      <w:pPr>
        <w:adjustRightInd w:val="0"/>
        <w:rPr>
          <w:rFonts w:ascii="宋体" w:hAnsi="宋体" w:cs="宋体"/>
          <w:bCs/>
          <w:sz w:val="24"/>
        </w:rPr>
      </w:pPr>
      <w:r>
        <w:rPr>
          <w:rFonts w:hint="eastAsia" w:ascii="宋体" w:hAnsi="宋体" w:cs="宋体"/>
          <w:bCs/>
          <w:sz w:val="24"/>
        </w:rPr>
        <w:t>7.3.1问题分析</w:t>
      </w:r>
    </w:p>
    <w:p>
      <w:pPr>
        <w:adjustRightInd w:val="0"/>
        <w:ind w:firstLine="420"/>
        <w:rPr>
          <w:rFonts w:ascii="宋体" w:hAnsi="宋体" w:cs="宋体"/>
          <w:bCs/>
          <w:sz w:val="24"/>
        </w:rPr>
      </w:pPr>
      <w:r>
        <w:rPr>
          <w:rFonts w:hint="eastAsia" w:ascii="宋体" w:hAnsi="宋体" w:cs="宋体"/>
          <w:bCs/>
          <w:sz w:val="24"/>
        </w:rPr>
        <w:t>该程序负责根据用户给定的配置与广告语的内容，控制发光LED滚动显示广告语。为了达成此目的，其需要完成的主要任务如下：</w:t>
      </w:r>
    </w:p>
    <w:p>
      <w:pPr>
        <w:adjustRightInd w:val="0"/>
        <w:ind w:firstLine="420"/>
        <w:rPr>
          <w:rFonts w:ascii="宋体" w:hAnsi="宋体" w:cs="宋体"/>
          <w:bCs/>
          <w:sz w:val="24"/>
        </w:rPr>
      </w:pPr>
      <w:r>
        <w:rPr>
          <w:rFonts w:hint="eastAsia" w:ascii="宋体" w:hAnsi="宋体" w:cs="宋体"/>
          <w:bCs/>
          <w:sz w:val="24"/>
        </w:rPr>
        <w:t>a、实现从文件中读取配置。</w:t>
      </w:r>
    </w:p>
    <w:p>
      <w:pPr>
        <w:adjustRightInd w:val="0"/>
        <w:ind w:firstLine="420"/>
        <w:rPr>
          <w:rFonts w:ascii="宋体" w:hAnsi="宋体" w:cs="宋体"/>
          <w:bCs/>
          <w:sz w:val="24"/>
        </w:rPr>
      </w:pPr>
      <w:r>
        <w:rPr>
          <w:rFonts w:hint="eastAsia" w:ascii="宋体" w:hAnsi="宋体" w:cs="宋体"/>
          <w:bCs/>
          <w:sz w:val="24"/>
        </w:rPr>
        <w:t>b、实现查字符编码数据库文件，将字符形式的广告语转换为能在发光LED上显示的编码</w:t>
      </w:r>
      <w:r>
        <w:rPr>
          <w:rFonts w:hint="eastAsia" w:ascii="宋体" w:hAnsi="宋体" w:cs="宋体"/>
          <w:bCs/>
          <w:sz w:val="24"/>
        </w:rPr>
        <w:tab/>
      </w:r>
      <w:r>
        <w:rPr>
          <w:rFonts w:hint="eastAsia" w:ascii="宋体" w:hAnsi="宋体" w:cs="宋体"/>
          <w:bCs/>
          <w:sz w:val="24"/>
        </w:rPr>
        <w:t>形式的功能。</w:t>
      </w:r>
    </w:p>
    <w:p>
      <w:pPr>
        <w:adjustRightInd w:val="0"/>
        <w:ind w:firstLine="420"/>
        <w:rPr>
          <w:rFonts w:ascii="宋体" w:hAnsi="宋体" w:cs="宋体"/>
          <w:bCs/>
          <w:sz w:val="24"/>
        </w:rPr>
      </w:pPr>
      <w:r>
        <w:rPr>
          <w:rFonts w:hint="eastAsia" w:ascii="宋体" w:hAnsi="宋体" w:cs="宋体"/>
          <w:bCs/>
          <w:sz w:val="24"/>
        </w:rPr>
        <w:t>c、实现按照给定配置，将发光LED编码形式的广告语在发光LED上水平滚动显示的功能。</w:t>
      </w:r>
    </w:p>
    <w:p>
      <w:pPr>
        <w:adjustRightInd w:val="0"/>
        <w:ind w:firstLine="420"/>
        <w:rPr>
          <w:rFonts w:ascii="宋体" w:hAnsi="宋体" w:cs="宋体"/>
          <w:bCs/>
          <w:sz w:val="24"/>
        </w:rPr>
      </w:pPr>
      <w:r>
        <w:rPr>
          <w:rFonts w:hint="eastAsia" w:ascii="宋体" w:hAnsi="宋体" w:cs="宋体"/>
          <w:bCs/>
          <w:sz w:val="24"/>
        </w:rPr>
        <w:t>d、实现按照给定配置，将发光LED编码形式的广告语在发光LED上垂直滚动显示的功能。</w:t>
      </w:r>
    </w:p>
    <w:p>
      <w:pPr>
        <w:adjustRightInd w:val="0"/>
        <w:ind w:firstLine="420"/>
        <w:rPr>
          <w:rFonts w:ascii="宋体" w:hAnsi="宋体" w:cs="宋体"/>
          <w:bCs/>
          <w:sz w:val="24"/>
        </w:rPr>
      </w:pPr>
      <w:r>
        <w:rPr>
          <w:rFonts w:hint="eastAsia" w:ascii="宋体" w:hAnsi="宋体" w:cs="宋体"/>
          <w:bCs/>
          <w:sz w:val="24"/>
        </w:rPr>
        <w:t>e、实现广告语滚动显示的暂停与恢复功能。</w:t>
      </w:r>
    </w:p>
    <w:p>
      <w:pPr>
        <w:adjustRightInd w:val="0"/>
        <w:rPr>
          <w:rFonts w:ascii="宋体" w:hAnsi="宋体" w:cs="宋体"/>
          <w:bCs/>
          <w:sz w:val="24"/>
        </w:rPr>
      </w:pPr>
      <w:r>
        <w:rPr>
          <w:rFonts w:hint="eastAsia" w:ascii="宋体" w:hAnsi="宋体" w:cs="宋体"/>
          <w:bCs/>
          <w:sz w:val="24"/>
        </w:rPr>
        <w:t>7.3.2算法设计</w:t>
      </w:r>
    </w:p>
    <w:p>
      <w:pPr>
        <w:adjustRightInd w:val="0"/>
        <w:rPr>
          <w:rFonts w:ascii="宋体" w:hAnsi="宋体" w:cs="宋体"/>
          <w:bCs/>
          <w:sz w:val="24"/>
        </w:rPr>
      </w:pPr>
      <w:r>
        <w:rPr>
          <w:rFonts w:ascii="宋体" w:hAnsi="宋体" w:cs="宋体"/>
          <w:bCs/>
          <w:sz w:val="24"/>
        </w:rPr>
        <w:tab/>
      </w:r>
      <w:r>
        <w:rPr>
          <w:rFonts w:hint="eastAsia" w:ascii="宋体" w:hAnsi="宋体" w:cs="宋体"/>
          <w:bCs/>
          <w:sz w:val="24"/>
        </w:rPr>
        <w:t>算法使用的协议格式如上小节所示。</w:t>
      </w:r>
      <w:r>
        <w:rPr>
          <w:rFonts w:ascii="宋体" w:hAnsi="宋体" w:cs="宋体"/>
          <w:bCs/>
          <w:sz w:val="24"/>
        </w:rPr>
        <w:t xml:space="preserve"> </w:t>
      </w:r>
    </w:p>
    <w:p>
      <w:pPr>
        <w:adjustRightInd w:val="0"/>
        <w:rPr>
          <w:rFonts w:ascii="宋体" w:hAnsi="宋体" w:cs="宋体"/>
          <w:bCs/>
          <w:sz w:val="24"/>
        </w:rPr>
      </w:pPr>
      <w:r>
        <w:rPr>
          <w:rFonts w:ascii="宋体" w:hAnsi="宋体" w:cs="宋体"/>
          <w:bCs/>
          <w:sz w:val="24"/>
        </w:rPr>
        <w:tab/>
      </w:r>
      <w:r>
        <w:rPr>
          <w:rFonts w:hint="eastAsia" w:ascii="宋体" w:hAnsi="宋体" w:cs="宋体"/>
          <w:bCs/>
          <w:sz w:val="24"/>
        </w:rPr>
        <w:t>程序算法流程图如下：</w:t>
      </w:r>
    </w:p>
    <w:p>
      <w:pPr>
        <w:adjustRightInd w:val="0"/>
        <w:rPr>
          <w:rFonts w:ascii="宋体" w:hAnsi="宋体" w:cs="宋体"/>
          <w:bCs/>
          <w:sz w:val="24"/>
        </w:rPr>
      </w:pPr>
      <w:r>
        <w:rPr>
          <w:rFonts w:ascii="宋体" w:hAnsi="宋体" w:cs="宋体"/>
          <w:bCs/>
          <w:sz w:val="24"/>
        </w:rPr>
        <w:tab/>
      </w:r>
      <w:r>
        <w:rPr>
          <w:rFonts w:hint="eastAsia" w:ascii="宋体" w:hAnsi="宋体" w:cs="宋体"/>
          <w:bCs/>
          <w:sz w:val="24"/>
        </w:rPr>
        <w:drawing>
          <wp:inline distT="0" distB="0" distL="0" distR="0">
            <wp:extent cx="3911600" cy="571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11600" cy="5715000"/>
                    </a:xfrm>
                    <a:prstGeom prst="rect">
                      <a:avLst/>
                    </a:prstGeom>
                  </pic:spPr>
                </pic:pic>
              </a:graphicData>
            </a:graphic>
          </wp:inline>
        </w:drawing>
      </w:r>
    </w:p>
    <w:p>
      <w:pPr>
        <w:pStyle w:val="7"/>
        <w:numPr>
          <w:ilvl w:val="0"/>
          <w:numId w:val="1"/>
        </w:numPr>
        <w:jc w:val="both"/>
        <w:rPr>
          <w:rFonts w:ascii="宋体" w:hAnsi="宋体" w:eastAsia="宋体"/>
          <w:sz w:val="28"/>
          <w:szCs w:val="28"/>
        </w:rPr>
      </w:pPr>
      <w:r>
        <w:rPr>
          <w:rFonts w:hint="eastAsia" w:ascii="宋体" w:hAnsi="宋体" w:eastAsia="宋体"/>
          <w:sz w:val="28"/>
          <w:szCs w:val="28"/>
        </w:rPr>
        <w:t>测试报告：</w:t>
      </w:r>
    </w:p>
    <w:p>
      <w:pPr>
        <w:rPr>
          <w:rFonts w:ascii="宋体" w:hAnsi="宋体"/>
          <w:b/>
          <w:sz w:val="24"/>
        </w:rPr>
      </w:pPr>
      <w:r>
        <w:rPr>
          <w:rFonts w:hint="eastAsia" w:ascii="宋体" w:hAnsi="宋体"/>
          <w:b/>
          <w:sz w:val="24"/>
        </w:rPr>
        <w:t>测试项1：通过客户端配置当前滚动显示广告语的内容</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a.双击打开配置客户端（验证能否正常打开配置客户端）。</w:t>
      </w:r>
    </w:p>
    <w:p>
      <w:pPr>
        <w:ind w:left="420" w:firstLine="420"/>
        <w:rPr>
          <w:rFonts w:ascii="宋体" w:hAnsi="宋体"/>
          <w:bCs/>
          <w:sz w:val="24"/>
        </w:rPr>
      </w:pPr>
      <w:r>
        <w:rPr>
          <w:rFonts w:ascii="宋体" w:hAnsi="宋体"/>
          <w:bCs/>
          <w:sz w:val="24"/>
        </w:rPr>
        <w:t>b</w:t>
      </w:r>
      <w:r>
        <w:rPr>
          <w:rFonts w:hint="eastAsia" w:ascii="宋体" w:hAnsi="宋体"/>
          <w:bCs/>
          <w:sz w:val="24"/>
        </w:rPr>
        <w:t>.在广告语文本框中输入广告文本字符串，点击“添加广告”按钮（验证能否正常输</w:t>
      </w:r>
      <w:r>
        <w:rPr>
          <w:rFonts w:hint="eastAsia" w:ascii="宋体" w:hAnsi="宋体"/>
          <w:bCs/>
          <w:sz w:val="24"/>
        </w:rPr>
        <w:tab/>
      </w:r>
      <w:r>
        <w:rPr>
          <w:rFonts w:hint="eastAsia" w:ascii="宋体" w:hAnsi="宋体"/>
          <w:bCs/>
          <w:sz w:val="24"/>
        </w:rPr>
        <w:t>入及添加广告语）。</w:t>
      </w:r>
    </w:p>
    <w:p>
      <w:pPr>
        <w:ind w:left="420" w:firstLine="420"/>
        <w:rPr>
          <w:rFonts w:ascii="宋体" w:hAnsi="宋体"/>
          <w:bCs/>
          <w:sz w:val="24"/>
        </w:rPr>
      </w:pPr>
      <w:r>
        <w:rPr>
          <w:rFonts w:ascii="宋体" w:hAnsi="宋体"/>
          <w:bCs/>
          <w:sz w:val="24"/>
        </w:rPr>
        <w:t>c</w:t>
      </w:r>
      <w:r>
        <w:rPr>
          <w:rFonts w:hint="eastAsia" w:ascii="宋体" w:hAnsi="宋体"/>
          <w:bCs/>
          <w:sz w:val="24"/>
        </w:rPr>
        <w:t>.在IP地址文本框中输入IP地址（验证能否正常输入广告语）。</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选择“速度”下的单选框（验证单选框能否正常选择且是否仅能选择一个选项）。</w:t>
      </w:r>
    </w:p>
    <w:p>
      <w:pPr>
        <w:ind w:left="420" w:firstLine="420"/>
        <w:rPr>
          <w:rFonts w:ascii="宋体" w:hAnsi="宋体"/>
          <w:bCs/>
          <w:sz w:val="24"/>
        </w:rPr>
      </w:pPr>
      <w:r>
        <w:rPr>
          <w:rFonts w:hint="eastAsia" w:ascii="宋体" w:hAnsi="宋体"/>
          <w:bCs/>
          <w:sz w:val="24"/>
        </w:rPr>
        <w:t>e</w:t>
      </w:r>
      <w:r>
        <w:rPr>
          <w:rFonts w:ascii="宋体" w:hAnsi="宋体"/>
          <w:bCs/>
          <w:sz w:val="24"/>
        </w:rPr>
        <w:t>.</w:t>
      </w:r>
      <w:r>
        <w:rPr>
          <w:rFonts w:hint="eastAsia" w:ascii="宋体" w:hAnsi="宋体"/>
          <w:bCs/>
          <w:sz w:val="24"/>
        </w:rPr>
        <w:t>选择“显示方式”下的单选框（验证单选框能否正常选择且是否仅能选择一个选项</w:t>
      </w:r>
      <w:r>
        <w:rPr>
          <w:rFonts w:ascii="宋体" w:hAnsi="宋体"/>
          <w:bCs/>
          <w:sz w:val="24"/>
        </w:rPr>
        <w:t>)</w:t>
      </w:r>
      <w:r>
        <w:rPr>
          <w:rFonts w:hint="eastAsia" w:ascii="宋体" w:hAnsi="宋体"/>
          <w:bCs/>
          <w:sz w:val="24"/>
        </w:rPr>
        <w:t>。</w:t>
      </w:r>
    </w:p>
    <w:p>
      <w:pPr>
        <w:ind w:left="420" w:firstLine="420"/>
        <w:rPr>
          <w:rFonts w:ascii="宋体" w:hAnsi="宋体"/>
          <w:bCs/>
          <w:sz w:val="24"/>
        </w:rPr>
      </w:pPr>
      <w:r>
        <w:rPr>
          <w:rFonts w:hint="eastAsia" w:ascii="宋体" w:hAnsi="宋体"/>
          <w:bCs/>
          <w:sz w:val="24"/>
        </w:rPr>
        <w:t>f</w:t>
      </w:r>
      <w:r>
        <w:rPr>
          <w:rFonts w:ascii="宋体" w:hAnsi="宋体"/>
          <w:bCs/>
          <w:sz w:val="24"/>
        </w:rPr>
        <w:t>.</w:t>
      </w:r>
      <w:r>
        <w:rPr>
          <w:rFonts w:hint="eastAsia" w:ascii="宋体" w:hAnsi="宋体"/>
          <w:bCs/>
          <w:sz w:val="24"/>
        </w:rPr>
        <w:t>单击“设定运行”按钮，观察点阵LED（验证能够按照所给配置及广告语内容正确</w:t>
      </w:r>
      <w:r>
        <w:rPr>
          <w:rFonts w:hint="eastAsia" w:ascii="宋体" w:hAnsi="宋体"/>
          <w:bCs/>
          <w:sz w:val="24"/>
        </w:rPr>
        <w:tab/>
      </w:r>
      <w:r>
        <w:rPr>
          <w:rFonts w:hint="eastAsia" w:ascii="宋体" w:hAnsi="宋体"/>
          <w:bCs/>
          <w:sz w:val="24"/>
        </w:rPr>
        <w:t>显示广告语）。</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a.双击打开配置客户端。</w:t>
      </w:r>
    </w:p>
    <w:p>
      <w:pPr>
        <w:ind w:left="420" w:firstLine="420"/>
        <w:rPr>
          <w:rFonts w:ascii="宋体" w:hAnsi="宋体"/>
          <w:bCs/>
          <w:sz w:val="24"/>
        </w:rPr>
      </w:pPr>
      <w:r>
        <w:rPr>
          <w:rFonts w:ascii="宋体" w:hAnsi="宋体"/>
          <w:bCs/>
          <w:sz w:val="24"/>
        </w:rPr>
        <w:t>b</w:t>
      </w:r>
      <w:r>
        <w:rPr>
          <w:rFonts w:hint="eastAsia" w:ascii="宋体" w:hAnsi="宋体"/>
          <w:bCs/>
          <w:sz w:val="24"/>
        </w:rPr>
        <w:t>.在广告语文本框中输入广告文本字符串“TEST”，点击“添加广告”按钮。</w:t>
      </w:r>
    </w:p>
    <w:p>
      <w:pPr>
        <w:ind w:left="420" w:firstLine="420"/>
        <w:rPr>
          <w:rFonts w:ascii="宋体" w:hAnsi="宋体"/>
          <w:bCs/>
          <w:sz w:val="24"/>
        </w:rPr>
      </w:pPr>
      <w:r>
        <w:rPr>
          <w:rFonts w:hint="eastAsia" w:ascii="宋体" w:hAnsi="宋体"/>
          <w:bCs/>
          <w:sz w:val="24"/>
        </w:rPr>
        <w:t>c.在IP地址文本框中输入IP地址“1</w:t>
      </w:r>
      <w:r>
        <w:rPr>
          <w:rFonts w:ascii="宋体" w:hAnsi="宋体"/>
          <w:bCs/>
          <w:sz w:val="24"/>
        </w:rPr>
        <w:t>92.168.24.18”</w:t>
      </w:r>
      <w:r>
        <w:rPr>
          <w:rFonts w:hint="eastAsia" w:ascii="宋体" w:hAnsi="宋体"/>
          <w:bCs/>
          <w:sz w:val="24"/>
        </w:rPr>
        <w:t>。</w:t>
      </w:r>
    </w:p>
    <w:p>
      <w:pPr>
        <w:ind w:left="420" w:firstLine="420"/>
        <w:rPr>
          <w:rFonts w:ascii="宋体" w:hAnsi="宋体"/>
          <w:bCs/>
          <w:sz w:val="24"/>
        </w:rPr>
      </w:pPr>
      <w:r>
        <w:rPr>
          <w:rFonts w:ascii="宋体" w:hAnsi="宋体"/>
          <w:bCs/>
          <w:sz w:val="24"/>
        </w:rPr>
        <w:t>d.</w:t>
      </w:r>
      <w:r>
        <w:rPr>
          <w:rFonts w:hint="eastAsia" w:ascii="宋体" w:hAnsi="宋体"/>
          <w:bCs/>
          <w:sz w:val="24"/>
        </w:rPr>
        <w:t>选择“速度”下的单选框“1x”。</w:t>
      </w:r>
    </w:p>
    <w:p>
      <w:pPr>
        <w:ind w:left="420" w:firstLine="420"/>
        <w:rPr>
          <w:rFonts w:ascii="宋体" w:hAnsi="宋体"/>
          <w:bCs/>
          <w:sz w:val="24"/>
        </w:rPr>
      </w:pPr>
      <w:r>
        <w:rPr>
          <w:rFonts w:ascii="宋体" w:hAnsi="宋体"/>
          <w:bCs/>
          <w:sz w:val="24"/>
        </w:rPr>
        <w:t>e.</w:t>
      </w:r>
      <w:r>
        <w:rPr>
          <w:rFonts w:hint="eastAsia" w:ascii="宋体" w:hAnsi="宋体"/>
          <w:bCs/>
          <w:sz w:val="24"/>
        </w:rPr>
        <w:t>选择“显示方式”下的单选框“上-</w:t>
      </w:r>
      <w:r>
        <w:rPr>
          <w:rFonts w:ascii="宋体" w:hAnsi="宋体"/>
          <w:bCs/>
          <w:sz w:val="24"/>
        </w:rPr>
        <w:t>&gt;</w:t>
      </w:r>
      <w:r>
        <w:rPr>
          <w:rFonts w:hint="eastAsia" w:ascii="宋体" w:hAnsi="宋体"/>
          <w:bCs/>
          <w:sz w:val="24"/>
        </w:rPr>
        <w:t>下”。</w:t>
      </w:r>
    </w:p>
    <w:p>
      <w:pPr>
        <w:ind w:left="420" w:firstLine="420"/>
        <w:rPr>
          <w:rFonts w:ascii="宋体" w:hAnsi="宋体"/>
          <w:bCs/>
          <w:sz w:val="24"/>
        </w:rPr>
      </w:pPr>
      <w:r>
        <w:rPr>
          <w:rFonts w:hint="eastAsia" w:ascii="宋体" w:hAnsi="宋体"/>
          <w:bCs/>
          <w:sz w:val="24"/>
        </w:rPr>
        <w:t>f</w:t>
      </w:r>
      <w:r>
        <w:rPr>
          <w:rFonts w:ascii="宋体" w:hAnsi="宋体"/>
          <w:bCs/>
          <w:sz w:val="24"/>
        </w:rPr>
        <w:t>.</w:t>
      </w:r>
      <w:r>
        <w:rPr>
          <w:rFonts w:hint="eastAsia" w:ascii="宋体" w:hAnsi="宋体"/>
          <w:bCs/>
          <w:sz w:val="24"/>
        </w:rPr>
        <w:t>单击“设定运行”按钮。</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测试结果显示，配置客户端能够正常打开；广告语能够成功输入且添加；能够正常配置广告语显示配置；设定后点阵LED能够按照给定配置正确显示广告语。</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系统中通过客户端配置当前滚动显示广告语内容的功能正常。</w:t>
      </w:r>
    </w:p>
    <w:p>
      <w:pPr>
        <w:rPr>
          <w:rFonts w:ascii="宋体" w:hAnsi="宋体"/>
          <w:b/>
          <w:sz w:val="24"/>
        </w:rPr>
      </w:pPr>
      <w:r>
        <w:rPr>
          <w:rFonts w:hint="eastAsia" w:ascii="宋体" w:hAnsi="宋体"/>
          <w:b/>
          <w:sz w:val="24"/>
        </w:rPr>
        <w:t>测试项2：</w:t>
      </w:r>
      <w:r>
        <w:rPr>
          <w:rFonts w:hint="eastAsia" w:ascii="宋体" w:hAnsi="宋体" w:cs="Arial"/>
          <w:b/>
          <w:color w:val="333333"/>
          <w:sz w:val="24"/>
          <w:shd w:val="clear" w:color="auto" w:fill="FFFFFF"/>
        </w:rPr>
        <w:t>通过客户端配置当前滚动显示广告语的滚动方向</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更改“显示方式”下选择的单选框（验证单选框能否正常选择且是否仅能选择一个</w:t>
      </w:r>
      <w:r>
        <w:rPr>
          <w:rFonts w:hint="eastAsia" w:ascii="宋体" w:hAnsi="宋体"/>
          <w:bCs/>
          <w:sz w:val="24"/>
        </w:rPr>
        <w:tab/>
      </w:r>
      <w:r>
        <w:rPr>
          <w:rFonts w:hint="eastAsia" w:ascii="宋体" w:hAnsi="宋体"/>
          <w:bCs/>
          <w:sz w:val="24"/>
        </w:rPr>
        <w:t>选项）。</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单击“设定运行”按钮，观察点阵LED（验证点阵LED能够根据更改后的显示方向</w:t>
      </w:r>
      <w:r>
        <w:rPr>
          <w:rFonts w:hint="eastAsia" w:ascii="宋体" w:hAnsi="宋体"/>
          <w:bCs/>
          <w:sz w:val="24"/>
        </w:rPr>
        <w:tab/>
      </w:r>
      <w:r>
        <w:rPr>
          <w:rFonts w:hint="eastAsia" w:ascii="宋体" w:hAnsi="宋体"/>
          <w:bCs/>
          <w:sz w:val="24"/>
        </w:rPr>
        <w:t>滚动显示广告语）。</w:t>
      </w:r>
    </w:p>
    <w:p>
      <w:pPr>
        <w:ind w:left="420" w:firstLine="420"/>
        <w:rPr>
          <w:rFonts w:ascii="宋体" w:hAnsi="宋体"/>
          <w:bCs/>
          <w:sz w:val="24"/>
        </w:rPr>
      </w:pPr>
      <w:r>
        <w:rPr>
          <w:rFonts w:hint="eastAsia" w:ascii="宋体" w:hAnsi="宋体"/>
          <w:bCs/>
          <w:sz w:val="24"/>
        </w:rPr>
        <w:t>c.依次更改“显示方式”下选择的单选框，重复上述步骤（验证广告语在各个方向均</w:t>
      </w:r>
      <w:r>
        <w:rPr>
          <w:rFonts w:hint="eastAsia" w:ascii="宋体" w:hAnsi="宋体"/>
          <w:bCs/>
          <w:sz w:val="24"/>
        </w:rPr>
        <w:tab/>
      </w:r>
      <w:r>
        <w:rPr>
          <w:rFonts w:hint="eastAsia" w:ascii="宋体" w:hAnsi="宋体"/>
          <w:bCs/>
          <w:sz w:val="24"/>
        </w:rPr>
        <w:t>可正常滚动显示）。</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选择“显示方式”下的单选框“下-</w:t>
      </w:r>
      <w:r>
        <w:rPr>
          <w:rFonts w:ascii="宋体" w:hAnsi="宋体"/>
          <w:bCs/>
          <w:sz w:val="24"/>
        </w:rPr>
        <w:t>&gt;</w:t>
      </w:r>
      <w:r>
        <w:rPr>
          <w:rFonts w:hint="eastAsia" w:ascii="宋体" w:hAnsi="宋体"/>
          <w:bCs/>
          <w:sz w:val="24"/>
        </w:rPr>
        <w:t>上”。</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依次选择“显示方式”下的单选框“左-</w:t>
      </w:r>
      <w:r>
        <w:rPr>
          <w:rFonts w:ascii="宋体" w:hAnsi="宋体"/>
          <w:bCs/>
          <w:sz w:val="24"/>
        </w:rPr>
        <w:t>&gt;</w:t>
      </w:r>
      <w:r>
        <w:rPr>
          <w:rFonts w:hint="eastAsia" w:ascii="宋体" w:hAnsi="宋体"/>
          <w:bCs/>
          <w:sz w:val="24"/>
        </w:rPr>
        <w:t>右”、“右-</w:t>
      </w:r>
      <w:r>
        <w:rPr>
          <w:rFonts w:ascii="宋体" w:hAnsi="宋体"/>
          <w:bCs/>
          <w:sz w:val="24"/>
        </w:rPr>
        <w:t>&gt;</w:t>
      </w:r>
      <w:r>
        <w:rPr>
          <w:rFonts w:hint="eastAsia" w:ascii="宋体" w:hAnsi="宋体"/>
          <w:bCs/>
          <w:sz w:val="24"/>
        </w:rPr>
        <w:t>左”，重复上述步骤。</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测试结果显示，在各个方向上，均能够在客户端上正常更改广告语显示方式配置；更改显示方式并设定后广告语能够按照配置正常在点阵LED上滚动显示。</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系统中通过客户端配置当前滚动显示广告语的滚动方向的功能正常。</w:t>
      </w:r>
    </w:p>
    <w:p>
      <w:pPr>
        <w:rPr>
          <w:rFonts w:ascii="宋体" w:hAnsi="宋体" w:cs="Arial"/>
          <w:b/>
          <w:color w:val="333333"/>
          <w:sz w:val="24"/>
          <w:shd w:val="clear" w:color="auto" w:fill="FFFFFF"/>
        </w:rPr>
      </w:pPr>
      <w:r>
        <w:rPr>
          <w:rFonts w:hint="eastAsia" w:ascii="宋体" w:hAnsi="宋体"/>
          <w:b/>
          <w:sz w:val="24"/>
        </w:rPr>
        <w:t>测试项3：</w:t>
      </w:r>
      <w:r>
        <w:rPr>
          <w:rFonts w:hint="eastAsia" w:ascii="宋体" w:hAnsi="宋体" w:cs="Arial"/>
          <w:b/>
          <w:color w:val="333333"/>
          <w:sz w:val="24"/>
          <w:shd w:val="clear" w:color="auto" w:fill="FFFFFF"/>
        </w:rPr>
        <w:t>通过客户端配置当前滚动显示广告语的速度</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a.更改“速度”下选择的单选框（验证单选框能否正常选择且是否仅能选择一个选项）。</w:t>
      </w:r>
    </w:p>
    <w:p>
      <w:pPr>
        <w:ind w:left="420" w:firstLine="420"/>
        <w:rPr>
          <w:rFonts w:ascii="宋体" w:hAnsi="宋体"/>
          <w:bCs/>
          <w:sz w:val="24"/>
        </w:rPr>
      </w:pPr>
      <w:r>
        <w:rPr>
          <w:rFonts w:hint="eastAsia" w:ascii="宋体" w:hAnsi="宋体"/>
          <w:bCs/>
          <w:sz w:val="24"/>
        </w:rPr>
        <w:t>b.单击“设定运行”按钮，观察点阵LED（验证点阵LED能够根据更改后的显示速度</w:t>
      </w:r>
      <w:r>
        <w:rPr>
          <w:rFonts w:hint="eastAsia" w:ascii="宋体" w:hAnsi="宋体"/>
          <w:bCs/>
          <w:sz w:val="24"/>
        </w:rPr>
        <w:tab/>
      </w:r>
      <w:r>
        <w:rPr>
          <w:rFonts w:hint="eastAsia" w:ascii="宋体" w:hAnsi="宋体"/>
          <w:bCs/>
          <w:sz w:val="24"/>
        </w:rPr>
        <w:t>滚动显示广告语）。</w:t>
      </w:r>
    </w:p>
    <w:p>
      <w:pPr>
        <w:ind w:left="420" w:firstLine="420"/>
        <w:rPr>
          <w:rFonts w:ascii="宋体" w:hAnsi="宋体"/>
          <w:bCs/>
          <w:sz w:val="24"/>
        </w:rPr>
      </w:pPr>
      <w:r>
        <w:rPr>
          <w:rFonts w:hint="eastAsia" w:ascii="宋体" w:hAnsi="宋体"/>
          <w:bCs/>
          <w:sz w:val="24"/>
        </w:rPr>
        <w:t>c.依次更改“显示速度”下选择的单选框，重复上述步骤（验证广告语能够按照所配</w:t>
      </w:r>
      <w:r>
        <w:rPr>
          <w:rFonts w:hint="eastAsia" w:ascii="宋体" w:hAnsi="宋体"/>
          <w:bCs/>
          <w:sz w:val="24"/>
        </w:rPr>
        <w:tab/>
      </w:r>
      <w:r>
        <w:rPr>
          <w:rFonts w:hint="eastAsia" w:ascii="宋体" w:hAnsi="宋体"/>
          <w:bCs/>
          <w:sz w:val="24"/>
        </w:rPr>
        <w:t>置的不同速度滚动选择广告语）。</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选择“速度”下的单选框“2</w:t>
      </w:r>
      <w:r>
        <w:rPr>
          <w:rFonts w:ascii="宋体" w:hAnsi="宋体"/>
          <w:bCs/>
          <w:sz w:val="24"/>
        </w:rPr>
        <w:t>x</w:t>
      </w:r>
      <w:r>
        <w:rPr>
          <w:rFonts w:hint="eastAsia" w:ascii="宋体" w:hAnsi="宋体"/>
          <w:bCs/>
          <w:sz w:val="24"/>
        </w:rPr>
        <w:t>”。</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选择“速度”下的单选框“3</w:t>
      </w:r>
      <w:r>
        <w:rPr>
          <w:rFonts w:ascii="宋体" w:hAnsi="宋体"/>
          <w:bCs/>
          <w:sz w:val="24"/>
        </w:rPr>
        <w:t>x</w:t>
      </w:r>
      <w:r>
        <w:rPr>
          <w:rFonts w:hint="eastAsia" w:ascii="宋体" w:hAnsi="宋体"/>
          <w:bCs/>
          <w:sz w:val="24"/>
        </w:rPr>
        <w:t>”，重复上述步骤。</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测试结果显示，在不同速度下，均能够在客户端上正常更改广告语显示速度配置；更改显示速度并设定后广告语能够按照配置正常在点阵LED上滚动显示。</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系统中通过客户端配置当前滚动显示广告语的速度的功能正常。</w:t>
      </w:r>
    </w:p>
    <w:p>
      <w:pPr>
        <w:rPr>
          <w:rFonts w:ascii="宋体" w:hAnsi="宋体" w:cs="Arial"/>
          <w:b/>
          <w:color w:val="333333"/>
          <w:sz w:val="24"/>
          <w:shd w:val="clear" w:color="auto" w:fill="FFFFFF"/>
        </w:rPr>
      </w:pPr>
      <w:r>
        <w:rPr>
          <w:rFonts w:hint="eastAsia" w:ascii="宋体" w:hAnsi="宋体"/>
          <w:b/>
          <w:sz w:val="24"/>
        </w:rPr>
        <w:t>测试项</w:t>
      </w:r>
      <w:r>
        <w:rPr>
          <w:rFonts w:ascii="宋体" w:hAnsi="宋体"/>
          <w:b/>
          <w:sz w:val="24"/>
        </w:rPr>
        <w:t>4</w:t>
      </w:r>
      <w:r>
        <w:rPr>
          <w:rFonts w:hint="eastAsia" w:ascii="宋体" w:hAnsi="宋体"/>
          <w:b/>
          <w:sz w:val="24"/>
        </w:rPr>
        <w:t>：</w:t>
      </w:r>
      <w:r>
        <w:rPr>
          <w:rFonts w:hint="eastAsia" w:ascii="宋体" w:hAnsi="宋体" w:cs="Arial"/>
          <w:b/>
          <w:color w:val="333333"/>
          <w:sz w:val="24"/>
          <w:shd w:val="clear" w:color="auto" w:fill="FFFFFF"/>
        </w:rPr>
        <w:t>通过客户端暂停广告语的滚动</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在“速度”下选择单选框“暂停”（验证单选框能否正常选择且是否仅能选择一个</w:t>
      </w:r>
      <w:r>
        <w:rPr>
          <w:rFonts w:hint="eastAsia" w:ascii="宋体" w:hAnsi="宋体"/>
          <w:bCs/>
          <w:sz w:val="24"/>
        </w:rPr>
        <w:tab/>
      </w:r>
      <w:r>
        <w:rPr>
          <w:rFonts w:hint="eastAsia" w:ascii="宋体" w:hAnsi="宋体"/>
          <w:bCs/>
          <w:sz w:val="24"/>
        </w:rPr>
        <w:t>选项）。</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单击“设定运行”按钮，观察点阵LED，（验证点阵LED能够暂停广告语的滚动显示）。</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选择“速度”下的单选框“暂停”。</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测试结果显示，能够在客户端上的显示速度一栏下正常选择暂停选项；选择暂停后并设定后点阵LED上显示的广告语暂停滚动。</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系统中通过客户端暂停广告语的滚动的功能正常。</w:t>
      </w:r>
    </w:p>
    <w:p>
      <w:pPr>
        <w:rPr>
          <w:rFonts w:ascii="宋体" w:hAnsi="宋体" w:cs="Arial"/>
          <w:b/>
          <w:color w:val="333333"/>
          <w:sz w:val="24"/>
          <w:shd w:val="clear" w:color="auto" w:fill="FFFFFF"/>
        </w:rPr>
      </w:pPr>
      <w:r>
        <w:rPr>
          <w:rFonts w:hint="eastAsia" w:ascii="宋体" w:hAnsi="宋体"/>
          <w:b/>
          <w:sz w:val="24"/>
        </w:rPr>
        <w:t>测试项5：</w:t>
      </w:r>
      <w:r>
        <w:rPr>
          <w:rFonts w:hint="eastAsia" w:ascii="宋体" w:hAnsi="宋体" w:cs="Arial"/>
          <w:b/>
          <w:color w:val="333333"/>
          <w:sz w:val="24"/>
          <w:shd w:val="clear" w:color="auto" w:fill="FFFFFF"/>
        </w:rPr>
        <w:t>通过客户端实现对暂停广告语的重新播放</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在“速度”下选择单选框“</w:t>
      </w:r>
      <w:r>
        <w:rPr>
          <w:rFonts w:ascii="宋体" w:hAnsi="宋体"/>
          <w:bCs/>
          <w:sz w:val="24"/>
        </w:rPr>
        <w:t>3</w:t>
      </w:r>
      <w:r>
        <w:rPr>
          <w:rFonts w:hint="eastAsia" w:ascii="宋体" w:hAnsi="宋体"/>
          <w:bCs/>
          <w:sz w:val="24"/>
        </w:rPr>
        <w:t>x”（验证单选框能否正常选择且是否仅能选择一个选</w:t>
      </w:r>
      <w:r>
        <w:rPr>
          <w:rFonts w:hint="eastAsia" w:ascii="宋体" w:hAnsi="宋体"/>
          <w:bCs/>
          <w:sz w:val="24"/>
        </w:rPr>
        <w:tab/>
      </w:r>
      <w:r>
        <w:rPr>
          <w:rFonts w:hint="eastAsia" w:ascii="宋体" w:hAnsi="宋体"/>
          <w:bCs/>
          <w:sz w:val="24"/>
        </w:rPr>
        <w:t>项）。</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单击“设定运行”按钮，观察点阵LED（验证点阵LED能够恢复广告语的滚动显示）。</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选择“速度”下的单选框“3x”。</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单击“设定运行”按钮。</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测试结果显示，能够在客户端上的显示速度一栏下正常选择非暂停的选项；选择非暂停选项并设定后点阵LED上显示的广告语恢复滚动。</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系统中通过客户端实现对暂停广告语的重新播放的功能正常。</w:t>
      </w:r>
    </w:p>
    <w:p>
      <w:pPr>
        <w:rPr>
          <w:rFonts w:ascii="宋体" w:hAnsi="宋体" w:cs="Arial"/>
          <w:b/>
          <w:color w:val="333333"/>
          <w:sz w:val="24"/>
          <w:shd w:val="clear" w:color="auto" w:fill="FFFFFF"/>
        </w:rPr>
      </w:pPr>
      <w:r>
        <w:rPr>
          <w:rFonts w:hint="eastAsia" w:ascii="宋体" w:hAnsi="宋体"/>
          <w:b/>
          <w:sz w:val="24"/>
        </w:rPr>
        <w:t>测试项</w:t>
      </w:r>
      <w:r>
        <w:rPr>
          <w:rFonts w:ascii="宋体" w:hAnsi="宋体"/>
          <w:b/>
          <w:sz w:val="24"/>
        </w:rPr>
        <w:t>6</w:t>
      </w:r>
      <w:r>
        <w:rPr>
          <w:rFonts w:hint="eastAsia" w:ascii="宋体" w:hAnsi="宋体"/>
          <w:b/>
          <w:sz w:val="24"/>
        </w:rPr>
        <w:t>：</w:t>
      </w:r>
      <w:r>
        <w:rPr>
          <w:rFonts w:hint="eastAsia" w:ascii="宋体" w:hAnsi="宋体" w:cs="Arial"/>
          <w:b/>
          <w:color w:val="333333"/>
          <w:sz w:val="24"/>
          <w:shd w:val="clear" w:color="auto" w:fill="FFFFFF"/>
        </w:rPr>
        <w:t>在客户端中添加预设广告语</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在配置客户端左上角“广告语”下侧的文本框中输入广告语（验证能够正常输入广</w:t>
      </w:r>
      <w:r>
        <w:rPr>
          <w:rFonts w:hint="eastAsia" w:ascii="宋体" w:hAnsi="宋体"/>
          <w:bCs/>
          <w:sz w:val="24"/>
        </w:rPr>
        <w:tab/>
      </w:r>
      <w:r>
        <w:rPr>
          <w:rFonts w:hint="eastAsia" w:ascii="宋体" w:hAnsi="宋体"/>
          <w:bCs/>
          <w:sz w:val="24"/>
        </w:rPr>
        <w:t>告语）。</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单击“添加广告”按钮，观察右侧“已有广告语”（验证能够正常添加预设的广告</w:t>
      </w:r>
      <w:r>
        <w:rPr>
          <w:rFonts w:hint="eastAsia" w:ascii="宋体" w:hAnsi="宋体"/>
          <w:bCs/>
          <w:sz w:val="24"/>
        </w:rPr>
        <w:tab/>
      </w:r>
      <w:r>
        <w:rPr>
          <w:rFonts w:hint="eastAsia" w:ascii="宋体" w:hAnsi="宋体"/>
          <w:bCs/>
          <w:sz w:val="24"/>
        </w:rPr>
        <w:t>语）。</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输入其他广告语，重复如上步骤（验证能够正常添加多条预设广告语）。</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重启客户端（验证当客户端关闭后之前预设的广告语仍然保留）。</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在配置客户端左上角“广告语”下侧的文本框中输入字符串“TESTA”。</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单击“添加广告”按钮。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依次输入广告语“TESTB”、“TESTC”、“TESTD”，重复如上步骤。</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重启客户端后观察右侧“已有广告语”。</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测试结果显示，能够在客户端上正常输入且添加多条广告语；在客户端重启后之前预设的广告语仍然保存。</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系统中在客户端中添加预设广告语的功能正常。</w:t>
      </w:r>
    </w:p>
    <w:p>
      <w:pPr>
        <w:rPr>
          <w:rFonts w:ascii="宋体" w:hAnsi="宋体" w:cs="Arial"/>
          <w:b/>
          <w:color w:val="333333"/>
          <w:sz w:val="24"/>
          <w:shd w:val="clear" w:color="auto" w:fill="FFFFFF"/>
        </w:rPr>
      </w:pPr>
      <w:r>
        <w:rPr>
          <w:rFonts w:hint="eastAsia" w:ascii="宋体" w:hAnsi="宋体"/>
          <w:b/>
          <w:sz w:val="24"/>
        </w:rPr>
        <w:t>测试项</w:t>
      </w:r>
      <w:r>
        <w:rPr>
          <w:rFonts w:ascii="宋体" w:hAnsi="宋体"/>
          <w:b/>
          <w:sz w:val="24"/>
        </w:rPr>
        <w:t>7</w:t>
      </w:r>
      <w:r>
        <w:rPr>
          <w:rFonts w:hint="eastAsia" w:ascii="宋体" w:hAnsi="宋体"/>
          <w:b/>
          <w:sz w:val="24"/>
        </w:rPr>
        <w:t>：</w:t>
      </w:r>
      <w:r>
        <w:rPr>
          <w:rFonts w:hint="eastAsia" w:ascii="宋体" w:hAnsi="宋体" w:cs="Arial"/>
          <w:b/>
          <w:color w:val="333333"/>
          <w:sz w:val="24"/>
          <w:shd w:val="clear" w:color="auto" w:fill="FFFFFF"/>
        </w:rPr>
        <w:t>在客户端中删除预设广告语</w:t>
      </w:r>
    </w:p>
    <w:p>
      <w:pPr>
        <w:ind w:firstLine="420"/>
        <w:rPr>
          <w:rFonts w:ascii="宋体" w:hAnsi="宋体"/>
          <w:bCs/>
          <w:sz w:val="24"/>
        </w:rPr>
      </w:pPr>
      <w:r>
        <w:rPr>
          <w:rFonts w:hint="eastAsia" w:ascii="宋体" w:hAnsi="宋体"/>
          <w:bCs/>
          <w:sz w:val="24"/>
        </w:rPr>
        <w:t>测试计划（测试步骤和测试指标）：</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在客户端右侧“已有广告语”中单击选中一个预设的广告语（验证能够正常选中预</w:t>
      </w:r>
      <w:r>
        <w:rPr>
          <w:rFonts w:hint="eastAsia" w:ascii="宋体" w:hAnsi="宋体"/>
          <w:bCs/>
          <w:sz w:val="24"/>
        </w:rPr>
        <w:tab/>
      </w:r>
      <w:r>
        <w:rPr>
          <w:rFonts w:hint="eastAsia" w:ascii="宋体" w:hAnsi="宋体"/>
          <w:bCs/>
          <w:sz w:val="24"/>
        </w:rPr>
        <w:t>设的广告语且一次仅可选中一个）。</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单击“删除选中广告语”按钮，观察右侧“已有广告语”（验证能够正常删除预设</w:t>
      </w:r>
      <w:r>
        <w:rPr>
          <w:rFonts w:hint="eastAsia" w:ascii="宋体" w:hAnsi="宋体"/>
          <w:bCs/>
          <w:sz w:val="24"/>
        </w:rPr>
        <w:tab/>
      </w:r>
      <w:r>
        <w:rPr>
          <w:rFonts w:hint="eastAsia" w:ascii="宋体" w:hAnsi="宋体"/>
          <w:bCs/>
          <w:sz w:val="24"/>
        </w:rPr>
        <w:t>的广告语）。</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选中其他预设广告语，重复如上步骤（验证能够正常删除多条预设广告语）。</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重启客户端（验证删除的持久性）。</w:t>
      </w:r>
    </w:p>
    <w:p>
      <w:pPr>
        <w:ind w:firstLine="420"/>
        <w:rPr>
          <w:rFonts w:ascii="宋体" w:hAnsi="宋体"/>
          <w:bCs/>
          <w:sz w:val="24"/>
        </w:rPr>
      </w:pPr>
      <w:r>
        <w:rPr>
          <w:rFonts w:hint="eastAsia" w:ascii="宋体" w:hAnsi="宋体"/>
          <w:bCs/>
          <w:sz w:val="24"/>
        </w:rPr>
        <w:t>测试环境：</w:t>
      </w:r>
    </w:p>
    <w:p>
      <w:pPr>
        <w:ind w:left="420" w:firstLine="420"/>
        <w:rPr>
          <w:rFonts w:ascii="宋体" w:hAnsi="宋体"/>
          <w:bCs/>
          <w:sz w:val="24"/>
        </w:rPr>
      </w:pPr>
      <w:r>
        <w:rPr>
          <w:rFonts w:hint="eastAsia" w:ascii="宋体" w:hAnsi="宋体"/>
          <w:bCs/>
          <w:sz w:val="24"/>
        </w:rPr>
        <w:t>配置客户端运行在Windows</w:t>
      </w:r>
      <w:r>
        <w:rPr>
          <w:rFonts w:ascii="宋体" w:hAnsi="宋体"/>
          <w:bCs/>
          <w:sz w:val="24"/>
        </w:rPr>
        <w:t xml:space="preserve"> 7</w:t>
      </w:r>
      <w:r>
        <w:rPr>
          <w:rFonts w:hint="eastAsia" w:ascii="宋体" w:hAnsi="宋体"/>
          <w:bCs/>
          <w:sz w:val="24"/>
        </w:rPr>
        <w:t>操作系统上，LED驱动程序以及后端服务器运行在</w:t>
      </w:r>
      <w:r>
        <w:rPr>
          <w:rFonts w:hint="eastAsia" w:ascii="宋体" w:hAnsi="宋体"/>
          <w:bCs/>
          <w:sz w:val="24"/>
        </w:rPr>
        <w:tab/>
      </w:r>
      <w:r>
        <w:rPr>
          <w:rFonts w:hint="eastAsia" w:ascii="宋体" w:hAnsi="宋体"/>
          <w:bCs/>
          <w:sz w:val="24"/>
        </w:rPr>
        <w:t>UP</w:t>
      </w:r>
      <w:r>
        <w:rPr>
          <w:rFonts w:ascii="宋体" w:hAnsi="宋体"/>
          <w:bCs/>
          <w:sz w:val="24"/>
        </w:rPr>
        <w:t>-</w:t>
      </w:r>
      <w:r>
        <w:rPr>
          <w:rFonts w:hint="eastAsia" w:ascii="宋体" w:hAnsi="宋体"/>
          <w:bCs/>
          <w:sz w:val="24"/>
        </w:rPr>
        <w:t>CUP2440开发板上。</w:t>
      </w:r>
    </w:p>
    <w:p>
      <w:pPr>
        <w:ind w:firstLine="420"/>
        <w:rPr>
          <w:rFonts w:ascii="宋体" w:hAnsi="宋体"/>
          <w:bCs/>
          <w:sz w:val="24"/>
        </w:rPr>
      </w:pPr>
      <w:r>
        <w:rPr>
          <w:rFonts w:hint="eastAsia" w:ascii="宋体" w:hAnsi="宋体"/>
          <w:bCs/>
          <w:sz w:val="24"/>
        </w:rPr>
        <w:t>测试操作：</w:t>
      </w:r>
    </w:p>
    <w:p>
      <w:pPr>
        <w:ind w:left="420" w:firstLine="420"/>
        <w:rPr>
          <w:rFonts w:ascii="宋体" w:hAnsi="宋体"/>
          <w:bCs/>
          <w:sz w:val="24"/>
        </w:rPr>
      </w:pPr>
      <w:r>
        <w:rPr>
          <w:rFonts w:hint="eastAsia" w:ascii="宋体" w:hAnsi="宋体"/>
          <w:bCs/>
          <w:sz w:val="24"/>
        </w:rPr>
        <w:t>a</w:t>
      </w:r>
      <w:r>
        <w:rPr>
          <w:rFonts w:ascii="宋体" w:hAnsi="宋体"/>
          <w:bCs/>
          <w:sz w:val="24"/>
        </w:rPr>
        <w:t>.</w:t>
      </w:r>
      <w:r>
        <w:rPr>
          <w:rFonts w:hint="eastAsia" w:ascii="宋体" w:hAnsi="宋体"/>
          <w:bCs/>
          <w:sz w:val="24"/>
        </w:rPr>
        <w:t>在配置客户端右侧“已有广告语”中单击选中预设广告语“TESTA”。</w:t>
      </w:r>
    </w:p>
    <w:p>
      <w:pPr>
        <w:ind w:left="420" w:firstLine="420"/>
        <w:rPr>
          <w:rFonts w:ascii="宋体" w:hAnsi="宋体"/>
          <w:bCs/>
          <w:sz w:val="24"/>
        </w:rPr>
      </w:pPr>
      <w:r>
        <w:rPr>
          <w:rFonts w:hint="eastAsia" w:ascii="宋体" w:hAnsi="宋体"/>
          <w:bCs/>
          <w:sz w:val="24"/>
        </w:rPr>
        <w:t>b</w:t>
      </w:r>
      <w:r>
        <w:rPr>
          <w:rFonts w:ascii="宋体" w:hAnsi="宋体"/>
          <w:bCs/>
          <w:sz w:val="24"/>
        </w:rPr>
        <w:t>.</w:t>
      </w:r>
      <w:r>
        <w:rPr>
          <w:rFonts w:hint="eastAsia" w:ascii="宋体" w:hAnsi="宋体"/>
          <w:bCs/>
          <w:sz w:val="24"/>
        </w:rPr>
        <w:t>单击“删除选中广告语”按钮。</w:t>
      </w:r>
    </w:p>
    <w:p>
      <w:pPr>
        <w:ind w:left="420" w:firstLine="420"/>
        <w:rPr>
          <w:rFonts w:ascii="宋体" w:hAnsi="宋体"/>
          <w:bCs/>
          <w:sz w:val="24"/>
        </w:rPr>
      </w:pPr>
      <w:r>
        <w:rPr>
          <w:rFonts w:hint="eastAsia" w:ascii="宋体" w:hAnsi="宋体"/>
          <w:bCs/>
          <w:sz w:val="24"/>
        </w:rPr>
        <w:t>c</w:t>
      </w:r>
      <w:r>
        <w:rPr>
          <w:rFonts w:ascii="宋体" w:hAnsi="宋体"/>
          <w:bCs/>
          <w:sz w:val="24"/>
        </w:rPr>
        <w:t>.</w:t>
      </w:r>
      <w:r>
        <w:rPr>
          <w:rFonts w:hint="eastAsia" w:ascii="宋体" w:hAnsi="宋体"/>
          <w:bCs/>
          <w:sz w:val="24"/>
        </w:rPr>
        <w:t>依次选中广告语“TESTB”、“TESTC”、“TESTD”，重复如上步骤。</w:t>
      </w:r>
    </w:p>
    <w:p>
      <w:pPr>
        <w:ind w:left="420" w:firstLine="420"/>
        <w:rPr>
          <w:rFonts w:ascii="宋体" w:hAnsi="宋体"/>
          <w:bCs/>
          <w:sz w:val="24"/>
        </w:rPr>
      </w:pPr>
      <w:r>
        <w:rPr>
          <w:rFonts w:hint="eastAsia" w:ascii="宋体" w:hAnsi="宋体"/>
          <w:bCs/>
          <w:sz w:val="24"/>
        </w:rPr>
        <w:t>d</w:t>
      </w:r>
      <w:r>
        <w:rPr>
          <w:rFonts w:ascii="宋体" w:hAnsi="宋体"/>
          <w:bCs/>
          <w:sz w:val="24"/>
        </w:rPr>
        <w:t>.</w:t>
      </w:r>
      <w:r>
        <w:rPr>
          <w:rFonts w:hint="eastAsia" w:ascii="宋体" w:hAnsi="宋体"/>
          <w:bCs/>
          <w:sz w:val="24"/>
        </w:rPr>
        <w:t>重启客户端后观察右侧“已有广告语”。</w:t>
      </w:r>
    </w:p>
    <w:p>
      <w:pPr>
        <w:ind w:firstLine="420"/>
        <w:rPr>
          <w:rFonts w:ascii="宋体" w:hAnsi="宋体"/>
          <w:bCs/>
          <w:sz w:val="24"/>
        </w:rPr>
      </w:pPr>
      <w:r>
        <w:rPr>
          <w:rFonts w:hint="eastAsia" w:ascii="宋体" w:hAnsi="宋体"/>
          <w:bCs/>
          <w:sz w:val="24"/>
        </w:rPr>
        <w:t>测试结果与分析：</w:t>
      </w:r>
    </w:p>
    <w:p>
      <w:pPr>
        <w:ind w:left="420" w:firstLine="420"/>
        <w:rPr>
          <w:rFonts w:ascii="宋体" w:hAnsi="宋体"/>
          <w:bCs/>
          <w:sz w:val="24"/>
        </w:rPr>
      </w:pPr>
      <w:r>
        <w:rPr>
          <w:rFonts w:hint="eastAsia" w:ascii="宋体" w:hAnsi="宋体"/>
          <w:bCs/>
          <w:sz w:val="24"/>
        </w:rPr>
        <w:t>测试结果显示，对多条不同广告语，均能够在客户端上正常选中一条广告语；能够正常删除选中的广告语。在重启客户端后，之前删除的广告语具有持久性。</w:t>
      </w:r>
    </w:p>
    <w:p>
      <w:pPr>
        <w:ind w:firstLine="420"/>
        <w:rPr>
          <w:rFonts w:ascii="宋体" w:hAnsi="宋体"/>
          <w:bCs/>
          <w:sz w:val="24"/>
        </w:rPr>
      </w:pPr>
      <w:r>
        <w:rPr>
          <w:rFonts w:hint="eastAsia" w:ascii="宋体" w:hAnsi="宋体"/>
          <w:bCs/>
          <w:sz w:val="24"/>
        </w:rPr>
        <w:t>总结：</w:t>
      </w:r>
    </w:p>
    <w:p>
      <w:pPr>
        <w:ind w:left="420" w:firstLine="420"/>
        <w:rPr>
          <w:rFonts w:ascii="宋体" w:hAnsi="宋体"/>
          <w:bCs/>
          <w:sz w:val="24"/>
        </w:rPr>
      </w:pPr>
      <w:r>
        <w:rPr>
          <w:rFonts w:hint="eastAsia" w:ascii="宋体" w:hAnsi="宋体"/>
          <w:bCs/>
          <w:sz w:val="24"/>
        </w:rPr>
        <w:t>系统中在客户端中删除预设广告语的功能正常。</w:t>
      </w:r>
    </w:p>
    <w:p>
      <w:pPr>
        <w:ind w:left="450" w:firstLine="585"/>
        <w:rPr>
          <w:rFonts w:ascii="宋体" w:hAnsi="宋体"/>
          <w:bCs/>
          <w:sz w:val="24"/>
        </w:rPr>
      </w:pPr>
    </w:p>
    <w:p>
      <w:pPr>
        <w:pStyle w:val="7"/>
        <w:numPr>
          <w:ilvl w:val="0"/>
          <w:numId w:val="1"/>
        </w:numPr>
        <w:jc w:val="both"/>
      </w:pPr>
      <w:r>
        <w:rPr>
          <w:rFonts w:hint="eastAsia" w:ascii="宋体" w:hAnsi="宋体" w:eastAsia="宋体"/>
          <w:sz w:val="28"/>
          <w:szCs w:val="28"/>
        </w:rPr>
        <w:t>总结</w:t>
      </w:r>
    </w:p>
    <w:p>
      <w:pPr>
        <w:ind w:left="420" w:firstLine="420"/>
        <w:rPr>
          <w:rFonts w:ascii="宋体" w:hAnsi="宋体"/>
          <w:bCs/>
          <w:sz w:val="24"/>
        </w:rPr>
      </w:pPr>
      <w:r>
        <w:rPr>
          <w:rFonts w:hint="eastAsia" w:ascii="宋体" w:hAnsi="宋体"/>
          <w:bCs/>
          <w:sz w:val="24"/>
        </w:rPr>
        <w:t>1、如何依据理论指导项目开发</w:t>
      </w:r>
    </w:p>
    <w:p>
      <w:pPr>
        <w:ind w:left="420" w:firstLine="420"/>
        <w:rPr>
          <w:rFonts w:ascii="宋体" w:hAnsi="宋体"/>
          <w:bCs/>
          <w:sz w:val="24"/>
        </w:rPr>
      </w:pPr>
      <w:r>
        <w:rPr>
          <w:rFonts w:hint="eastAsia" w:ascii="宋体" w:hAnsi="宋体"/>
          <w:bCs/>
          <w:sz w:val="24"/>
        </w:rPr>
        <w:t>若我们在课堂上的理论学习与项目开发的结果无关，则所能体验到的仅仅是动作的不断重复，却无法体验到行动与结果之间的关系。依据理论指导项目开发，在实际操作时是先明确项目开发的目标，然后根据目标细化内容，根据内容明确所需要的的开发技术，然后再学习并掌握开发技术的相关理论。只有通过理论理解技术实现过程，在开发时才能做到有序和规范。以我们小组项目的实现为例，首先进行需求分析，明确要实现的功能，然后各成员根据各自要实现的功能学习相关的技术理论，掌握相关理论后进行程序的实现设计，然后根据程序的实现设计进行程序开发。</w:t>
      </w:r>
    </w:p>
    <w:p>
      <w:pPr>
        <w:numPr>
          <w:ilvl w:val="0"/>
          <w:numId w:val="10"/>
        </w:numPr>
        <w:ind w:left="420" w:firstLine="420"/>
        <w:rPr>
          <w:rFonts w:ascii="宋体" w:hAnsi="宋体"/>
          <w:bCs/>
          <w:sz w:val="24"/>
        </w:rPr>
      </w:pPr>
      <w:r>
        <w:rPr>
          <w:rFonts w:hint="eastAsia" w:ascii="宋体" w:hAnsi="宋体"/>
          <w:bCs/>
          <w:sz w:val="24"/>
        </w:rPr>
        <w:t>开发项目过程中的得与失</w:t>
      </w:r>
    </w:p>
    <w:p>
      <w:pPr>
        <w:numPr>
          <w:ilvl w:val="0"/>
          <w:numId w:val="11"/>
        </w:numPr>
        <w:ind w:left="840"/>
        <w:rPr>
          <w:rFonts w:ascii="宋体" w:hAnsi="宋体"/>
          <w:bCs/>
          <w:sz w:val="24"/>
        </w:rPr>
      </w:pPr>
      <w:r>
        <w:rPr>
          <w:rFonts w:hint="eastAsia" w:ascii="宋体" w:hAnsi="宋体"/>
          <w:bCs/>
          <w:sz w:val="24"/>
        </w:rPr>
        <w:t>收获</w:t>
      </w:r>
    </w:p>
    <w:p>
      <w:pPr>
        <w:ind w:left="420" w:firstLine="420"/>
        <w:rPr>
          <w:rFonts w:ascii="宋体" w:hAnsi="宋体"/>
          <w:bCs/>
          <w:sz w:val="24"/>
        </w:rPr>
      </w:pPr>
      <w:r>
        <w:rPr>
          <w:rFonts w:hint="eastAsia" w:ascii="宋体" w:hAnsi="宋体"/>
          <w:bCs/>
          <w:sz w:val="24"/>
        </w:rPr>
        <w:t>提升了了linux命令行操作的熟练度，在此次团队嵌入式开发的过程中，掌握了进程相关的内存共享技术和管道技术，以及多线程相关操作。由于与此次项目的队友是第一次合作，整个合作过程一定程度上锻炼了我的交流沟通能力。</w:t>
      </w:r>
    </w:p>
    <w:p>
      <w:pPr>
        <w:numPr>
          <w:ilvl w:val="0"/>
          <w:numId w:val="11"/>
        </w:numPr>
        <w:ind w:left="840"/>
        <w:rPr>
          <w:rFonts w:ascii="宋体" w:hAnsi="宋体"/>
          <w:bCs/>
          <w:sz w:val="24"/>
        </w:rPr>
      </w:pPr>
      <w:r>
        <w:rPr>
          <w:rFonts w:hint="eastAsia" w:ascii="宋体" w:hAnsi="宋体"/>
          <w:bCs/>
          <w:sz w:val="24"/>
        </w:rPr>
        <w:t>不足</w:t>
      </w:r>
    </w:p>
    <w:p>
      <w:pPr>
        <w:ind w:left="420" w:firstLine="420"/>
        <w:rPr>
          <w:rFonts w:ascii="宋体" w:hAnsi="宋体"/>
          <w:bCs/>
          <w:sz w:val="24"/>
        </w:rPr>
      </w:pPr>
      <w:r>
        <w:rPr>
          <w:rFonts w:hint="eastAsia" w:ascii="宋体" w:hAnsi="宋体"/>
          <w:bCs/>
          <w:sz w:val="24"/>
        </w:rPr>
        <w:t>小组合作方面，由于前期小组成员之间没有过合作经历，所以沟通上不是很流畅，导致前期开发浪费了一些时间；功能实现方面，由于开发时间有限，最后实现的功能上还比较简单。</w:t>
      </w:r>
    </w:p>
    <w:p>
      <w:pPr>
        <w:adjustRightInd w:val="0"/>
        <w:snapToGrid w:val="0"/>
        <w:spacing w:line="360" w:lineRule="auto"/>
        <w:ind w:left="977"/>
        <w:rPr>
          <w:rFonts w:ascii="宋体" w:hAnsi="宋体"/>
          <w:b/>
          <w:sz w:val="28"/>
          <w:szCs w:val="28"/>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EFB1D"/>
    <w:multiLevelType w:val="singleLevel"/>
    <w:tmpl w:val="8E8EFB1D"/>
    <w:lvl w:ilvl="0" w:tentative="0">
      <w:start w:val="1"/>
      <w:numFmt w:val="bullet"/>
      <w:lvlText w:val=""/>
      <w:lvlJc w:val="left"/>
      <w:pPr>
        <w:tabs>
          <w:tab w:val="left" w:pos="420"/>
        </w:tabs>
        <w:ind w:left="840" w:hanging="420"/>
      </w:pPr>
      <w:rPr>
        <w:rFonts w:hint="default" w:ascii="Wingdings" w:hAnsi="Wingdings"/>
      </w:rPr>
    </w:lvl>
  </w:abstractNum>
  <w:abstractNum w:abstractNumId="1">
    <w:nsid w:val="8EA9392F"/>
    <w:multiLevelType w:val="singleLevel"/>
    <w:tmpl w:val="8EA9392F"/>
    <w:lvl w:ilvl="0" w:tentative="0">
      <w:start w:val="1"/>
      <w:numFmt w:val="decimal"/>
      <w:suff w:val="nothing"/>
      <w:lvlText w:val="（%1）"/>
      <w:lvlJc w:val="left"/>
    </w:lvl>
  </w:abstractNum>
  <w:abstractNum w:abstractNumId="2">
    <w:nsid w:val="A8BF961E"/>
    <w:multiLevelType w:val="singleLevel"/>
    <w:tmpl w:val="A8BF961E"/>
    <w:lvl w:ilvl="0" w:tentative="0">
      <w:start w:val="1"/>
      <w:numFmt w:val="decimal"/>
      <w:suff w:val="nothing"/>
      <w:lvlText w:val="（%1）"/>
      <w:lvlJc w:val="left"/>
    </w:lvl>
  </w:abstractNum>
  <w:abstractNum w:abstractNumId="3">
    <w:nsid w:val="BFF2D4D4"/>
    <w:multiLevelType w:val="singleLevel"/>
    <w:tmpl w:val="BFF2D4D4"/>
    <w:lvl w:ilvl="0" w:tentative="0">
      <w:start w:val="1"/>
      <w:numFmt w:val="bullet"/>
      <w:lvlText w:val=""/>
      <w:lvlJc w:val="left"/>
      <w:pPr>
        <w:ind w:left="420" w:hanging="420"/>
      </w:pPr>
      <w:rPr>
        <w:rFonts w:hint="default" w:ascii="Wingdings" w:hAnsi="Wingdings"/>
      </w:rPr>
    </w:lvl>
  </w:abstractNum>
  <w:abstractNum w:abstractNumId="4">
    <w:nsid w:val="D6903533"/>
    <w:multiLevelType w:val="singleLevel"/>
    <w:tmpl w:val="D6903533"/>
    <w:lvl w:ilvl="0" w:tentative="0">
      <w:start w:val="1"/>
      <w:numFmt w:val="decimal"/>
      <w:suff w:val="nothing"/>
      <w:lvlText w:val="（%1）"/>
      <w:lvlJc w:val="left"/>
    </w:lvl>
  </w:abstractNum>
  <w:abstractNum w:abstractNumId="5">
    <w:nsid w:val="DA1A7EDB"/>
    <w:multiLevelType w:val="singleLevel"/>
    <w:tmpl w:val="DA1A7EDB"/>
    <w:lvl w:ilvl="0" w:tentative="0">
      <w:start w:val="2"/>
      <w:numFmt w:val="decimal"/>
      <w:suff w:val="nothing"/>
      <w:lvlText w:val="%1、"/>
      <w:lvlJc w:val="left"/>
    </w:lvl>
  </w:abstractNum>
  <w:abstractNum w:abstractNumId="6">
    <w:nsid w:val="E038C7E5"/>
    <w:multiLevelType w:val="singleLevel"/>
    <w:tmpl w:val="E038C7E5"/>
    <w:lvl w:ilvl="0" w:tentative="0">
      <w:start w:val="1"/>
      <w:numFmt w:val="decimal"/>
      <w:suff w:val="nothing"/>
      <w:lvlText w:val="（%1）"/>
      <w:lvlJc w:val="left"/>
    </w:lvl>
  </w:abstractNum>
  <w:abstractNum w:abstractNumId="7">
    <w:nsid w:val="25834B67"/>
    <w:multiLevelType w:val="multilevel"/>
    <w:tmpl w:val="25834B67"/>
    <w:lvl w:ilvl="0" w:tentative="0">
      <w:start w:val="1"/>
      <w:numFmt w:val="decimal"/>
      <w:lvlText w:val="%1、"/>
      <w:lvlJc w:val="left"/>
      <w:pPr>
        <w:ind w:left="1282" w:hanging="720"/>
      </w:pPr>
      <w:rPr>
        <w:rFonts w:hint="default"/>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8">
    <w:nsid w:val="2C0C0837"/>
    <w:multiLevelType w:val="singleLevel"/>
    <w:tmpl w:val="2C0C0837"/>
    <w:lvl w:ilvl="0" w:tentative="0">
      <w:start w:val="1"/>
      <w:numFmt w:val="decimal"/>
      <w:suff w:val="nothing"/>
      <w:lvlText w:val="（%1）"/>
      <w:lvlJc w:val="left"/>
    </w:lvl>
  </w:abstractNum>
  <w:abstractNum w:abstractNumId="9">
    <w:nsid w:val="3621D548"/>
    <w:multiLevelType w:val="singleLevel"/>
    <w:tmpl w:val="3621D548"/>
    <w:lvl w:ilvl="0" w:tentative="0">
      <w:start w:val="1"/>
      <w:numFmt w:val="decimal"/>
      <w:suff w:val="space"/>
      <w:lvlText w:val="（%1）"/>
      <w:lvlJc w:val="left"/>
    </w:lvl>
  </w:abstractNum>
  <w:abstractNum w:abstractNumId="10">
    <w:nsid w:val="43085045"/>
    <w:multiLevelType w:val="multilevel"/>
    <w:tmpl w:val="43085045"/>
    <w:lvl w:ilvl="0" w:tentative="0">
      <w:start w:val="1"/>
      <w:numFmt w:val="japaneseCounting"/>
      <w:lvlText w:val="%1、"/>
      <w:lvlJc w:val="left"/>
      <w:pPr>
        <w:ind w:left="450" w:hanging="450"/>
      </w:pPr>
      <w:rPr>
        <w:rFonts w:hint="default" w:ascii="宋体" w:hAnsi="宋体" w:eastAsia="宋体"/>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7"/>
  </w:num>
  <w:num w:numId="3">
    <w:abstractNumId w:val="4"/>
  </w:num>
  <w:num w:numId="4">
    <w:abstractNumId w:val="1"/>
  </w:num>
  <w:num w:numId="5">
    <w:abstractNumId w:val="9"/>
  </w:num>
  <w:num w:numId="6">
    <w:abstractNumId w:val="6"/>
  </w:num>
  <w:num w:numId="7">
    <w:abstractNumId w:val="8"/>
  </w:num>
  <w:num w:numId="8">
    <w:abstractNumId w:val="0"/>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1"/>
  <w:drawingGridVerticalSpacing w:val="1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RjZjA2NjNhZGVlMjJkMmJkZjc1YTNkMjc4ZTE3ODIifQ=="/>
  </w:docVars>
  <w:rsids>
    <w:rsidRoot w:val="00172A27"/>
    <w:rsid w:val="000012B0"/>
    <w:rsid w:val="0000605A"/>
    <w:rsid w:val="000351F3"/>
    <w:rsid w:val="000358E6"/>
    <w:rsid w:val="00046301"/>
    <w:rsid w:val="0005495D"/>
    <w:rsid w:val="00054C23"/>
    <w:rsid w:val="00094325"/>
    <w:rsid w:val="00096C75"/>
    <w:rsid w:val="000B0A9B"/>
    <w:rsid w:val="000B442D"/>
    <w:rsid w:val="000C5469"/>
    <w:rsid w:val="000C5644"/>
    <w:rsid w:val="000E5717"/>
    <w:rsid w:val="000F2736"/>
    <w:rsid w:val="000F491F"/>
    <w:rsid w:val="001052D0"/>
    <w:rsid w:val="00122D3F"/>
    <w:rsid w:val="001238E9"/>
    <w:rsid w:val="00130E3D"/>
    <w:rsid w:val="00135173"/>
    <w:rsid w:val="0013796A"/>
    <w:rsid w:val="001473A9"/>
    <w:rsid w:val="00147F4D"/>
    <w:rsid w:val="00152BA3"/>
    <w:rsid w:val="00163009"/>
    <w:rsid w:val="00170787"/>
    <w:rsid w:val="001717B8"/>
    <w:rsid w:val="00171D6A"/>
    <w:rsid w:val="00172A27"/>
    <w:rsid w:val="001808FC"/>
    <w:rsid w:val="001B4F14"/>
    <w:rsid w:val="001D02CC"/>
    <w:rsid w:val="001D0902"/>
    <w:rsid w:val="001E41D8"/>
    <w:rsid w:val="001F2F26"/>
    <w:rsid w:val="001F774E"/>
    <w:rsid w:val="00214BBB"/>
    <w:rsid w:val="00223F61"/>
    <w:rsid w:val="00233D08"/>
    <w:rsid w:val="00243299"/>
    <w:rsid w:val="00255C52"/>
    <w:rsid w:val="00260414"/>
    <w:rsid w:val="00266DC9"/>
    <w:rsid w:val="00271A49"/>
    <w:rsid w:val="00277CB7"/>
    <w:rsid w:val="00284E85"/>
    <w:rsid w:val="00284FE4"/>
    <w:rsid w:val="0029660F"/>
    <w:rsid w:val="002A26CF"/>
    <w:rsid w:val="002B3ED1"/>
    <w:rsid w:val="002B787D"/>
    <w:rsid w:val="002F5117"/>
    <w:rsid w:val="00314598"/>
    <w:rsid w:val="00335253"/>
    <w:rsid w:val="00337087"/>
    <w:rsid w:val="00347E80"/>
    <w:rsid w:val="003617C5"/>
    <w:rsid w:val="00371DC8"/>
    <w:rsid w:val="00374531"/>
    <w:rsid w:val="003749F8"/>
    <w:rsid w:val="00382AE1"/>
    <w:rsid w:val="003948A3"/>
    <w:rsid w:val="0039745F"/>
    <w:rsid w:val="003A481D"/>
    <w:rsid w:val="003A6E51"/>
    <w:rsid w:val="003B2A20"/>
    <w:rsid w:val="003C18D4"/>
    <w:rsid w:val="003D2471"/>
    <w:rsid w:val="003D406B"/>
    <w:rsid w:val="003D454C"/>
    <w:rsid w:val="003E483E"/>
    <w:rsid w:val="003E728E"/>
    <w:rsid w:val="003F4B51"/>
    <w:rsid w:val="00410FAE"/>
    <w:rsid w:val="004147BA"/>
    <w:rsid w:val="0041695C"/>
    <w:rsid w:val="00417EE1"/>
    <w:rsid w:val="00427639"/>
    <w:rsid w:val="0043178D"/>
    <w:rsid w:val="004507A3"/>
    <w:rsid w:val="00451069"/>
    <w:rsid w:val="00451452"/>
    <w:rsid w:val="004519C3"/>
    <w:rsid w:val="0046609E"/>
    <w:rsid w:val="0047272C"/>
    <w:rsid w:val="004B0190"/>
    <w:rsid w:val="004B4CF8"/>
    <w:rsid w:val="004D7DAE"/>
    <w:rsid w:val="004E0DD9"/>
    <w:rsid w:val="004E270A"/>
    <w:rsid w:val="004E51F3"/>
    <w:rsid w:val="004E578B"/>
    <w:rsid w:val="004F0DE4"/>
    <w:rsid w:val="004F5D72"/>
    <w:rsid w:val="00500A0D"/>
    <w:rsid w:val="00517AD4"/>
    <w:rsid w:val="00524BD1"/>
    <w:rsid w:val="0053771A"/>
    <w:rsid w:val="00542186"/>
    <w:rsid w:val="00544252"/>
    <w:rsid w:val="00553ACE"/>
    <w:rsid w:val="00560C11"/>
    <w:rsid w:val="005954A7"/>
    <w:rsid w:val="005A5260"/>
    <w:rsid w:val="005B1D58"/>
    <w:rsid w:val="005C547E"/>
    <w:rsid w:val="005D05DC"/>
    <w:rsid w:val="005D7A53"/>
    <w:rsid w:val="006019B5"/>
    <w:rsid w:val="0060625C"/>
    <w:rsid w:val="006128C1"/>
    <w:rsid w:val="0062609C"/>
    <w:rsid w:val="00630606"/>
    <w:rsid w:val="00636AB8"/>
    <w:rsid w:val="006442C4"/>
    <w:rsid w:val="006508A0"/>
    <w:rsid w:val="0066222A"/>
    <w:rsid w:val="00663506"/>
    <w:rsid w:val="00671D98"/>
    <w:rsid w:val="0067240B"/>
    <w:rsid w:val="00672A39"/>
    <w:rsid w:val="00677930"/>
    <w:rsid w:val="006803A0"/>
    <w:rsid w:val="0069428A"/>
    <w:rsid w:val="00696907"/>
    <w:rsid w:val="006A1BDA"/>
    <w:rsid w:val="006A34CC"/>
    <w:rsid w:val="006B28CB"/>
    <w:rsid w:val="006B3119"/>
    <w:rsid w:val="006C0528"/>
    <w:rsid w:val="006C1E91"/>
    <w:rsid w:val="006D3E76"/>
    <w:rsid w:val="006E7862"/>
    <w:rsid w:val="006F00C3"/>
    <w:rsid w:val="006F214D"/>
    <w:rsid w:val="006F3419"/>
    <w:rsid w:val="00702FDC"/>
    <w:rsid w:val="007071D2"/>
    <w:rsid w:val="00721134"/>
    <w:rsid w:val="00726E54"/>
    <w:rsid w:val="007300FB"/>
    <w:rsid w:val="00730956"/>
    <w:rsid w:val="00736B17"/>
    <w:rsid w:val="0075241F"/>
    <w:rsid w:val="00755DA3"/>
    <w:rsid w:val="00766E6A"/>
    <w:rsid w:val="007671B8"/>
    <w:rsid w:val="00771D4D"/>
    <w:rsid w:val="00772F82"/>
    <w:rsid w:val="00783566"/>
    <w:rsid w:val="007837B5"/>
    <w:rsid w:val="00785346"/>
    <w:rsid w:val="007933ED"/>
    <w:rsid w:val="007B23D1"/>
    <w:rsid w:val="007C1373"/>
    <w:rsid w:val="007C1895"/>
    <w:rsid w:val="007C693B"/>
    <w:rsid w:val="007E24F9"/>
    <w:rsid w:val="007F1341"/>
    <w:rsid w:val="007F624B"/>
    <w:rsid w:val="007F7515"/>
    <w:rsid w:val="008042CE"/>
    <w:rsid w:val="00833BBA"/>
    <w:rsid w:val="008535C5"/>
    <w:rsid w:val="0086198F"/>
    <w:rsid w:val="00875EF5"/>
    <w:rsid w:val="00885495"/>
    <w:rsid w:val="00895BB9"/>
    <w:rsid w:val="008A1265"/>
    <w:rsid w:val="008A40F2"/>
    <w:rsid w:val="008A4B24"/>
    <w:rsid w:val="008B7B88"/>
    <w:rsid w:val="008C0C7E"/>
    <w:rsid w:val="008C2119"/>
    <w:rsid w:val="008D56E9"/>
    <w:rsid w:val="008E1233"/>
    <w:rsid w:val="009163BC"/>
    <w:rsid w:val="00922C19"/>
    <w:rsid w:val="00925815"/>
    <w:rsid w:val="009323D8"/>
    <w:rsid w:val="0094229B"/>
    <w:rsid w:val="00952122"/>
    <w:rsid w:val="00952444"/>
    <w:rsid w:val="00956A3C"/>
    <w:rsid w:val="00957F42"/>
    <w:rsid w:val="009730F8"/>
    <w:rsid w:val="00985CED"/>
    <w:rsid w:val="00994C66"/>
    <w:rsid w:val="009A4CE1"/>
    <w:rsid w:val="009E1861"/>
    <w:rsid w:val="009F6602"/>
    <w:rsid w:val="00A031F4"/>
    <w:rsid w:val="00A124EC"/>
    <w:rsid w:val="00A1684C"/>
    <w:rsid w:val="00A27752"/>
    <w:rsid w:val="00A319E4"/>
    <w:rsid w:val="00A360E9"/>
    <w:rsid w:val="00A411CE"/>
    <w:rsid w:val="00A433C8"/>
    <w:rsid w:val="00A43DC2"/>
    <w:rsid w:val="00A534B1"/>
    <w:rsid w:val="00A649F7"/>
    <w:rsid w:val="00A65F37"/>
    <w:rsid w:val="00A701D5"/>
    <w:rsid w:val="00A7123E"/>
    <w:rsid w:val="00A77F73"/>
    <w:rsid w:val="00A8390C"/>
    <w:rsid w:val="00A90673"/>
    <w:rsid w:val="00A91945"/>
    <w:rsid w:val="00A924EF"/>
    <w:rsid w:val="00AB287C"/>
    <w:rsid w:val="00AB4273"/>
    <w:rsid w:val="00AB575B"/>
    <w:rsid w:val="00AC39F5"/>
    <w:rsid w:val="00AD0C1E"/>
    <w:rsid w:val="00AE3049"/>
    <w:rsid w:val="00AF2B2B"/>
    <w:rsid w:val="00AF5515"/>
    <w:rsid w:val="00AF6A79"/>
    <w:rsid w:val="00AF7976"/>
    <w:rsid w:val="00B00144"/>
    <w:rsid w:val="00B05B8A"/>
    <w:rsid w:val="00B070FF"/>
    <w:rsid w:val="00B156D9"/>
    <w:rsid w:val="00B31641"/>
    <w:rsid w:val="00B339D4"/>
    <w:rsid w:val="00B36CCD"/>
    <w:rsid w:val="00B70FF6"/>
    <w:rsid w:val="00B76EC5"/>
    <w:rsid w:val="00B87F46"/>
    <w:rsid w:val="00BA31C3"/>
    <w:rsid w:val="00BA5970"/>
    <w:rsid w:val="00BA6E3A"/>
    <w:rsid w:val="00BB0E3E"/>
    <w:rsid w:val="00BB6DAF"/>
    <w:rsid w:val="00BC5648"/>
    <w:rsid w:val="00BC7A4B"/>
    <w:rsid w:val="00BD11DE"/>
    <w:rsid w:val="00BD3F3B"/>
    <w:rsid w:val="00BD5531"/>
    <w:rsid w:val="00BD597C"/>
    <w:rsid w:val="00BE0D97"/>
    <w:rsid w:val="00BE5001"/>
    <w:rsid w:val="00BF06C4"/>
    <w:rsid w:val="00BF5B9C"/>
    <w:rsid w:val="00C0398F"/>
    <w:rsid w:val="00C35CCD"/>
    <w:rsid w:val="00C406C7"/>
    <w:rsid w:val="00C46AA7"/>
    <w:rsid w:val="00C54664"/>
    <w:rsid w:val="00C57851"/>
    <w:rsid w:val="00C66C77"/>
    <w:rsid w:val="00C72531"/>
    <w:rsid w:val="00C729CA"/>
    <w:rsid w:val="00C72CFB"/>
    <w:rsid w:val="00CB26DC"/>
    <w:rsid w:val="00CB49E0"/>
    <w:rsid w:val="00CB5609"/>
    <w:rsid w:val="00CF2FB2"/>
    <w:rsid w:val="00CF678A"/>
    <w:rsid w:val="00D41C5E"/>
    <w:rsid w:val="00D42FD5"/>
    <w:rsid w:val="00D46E4E"/>
    <w:rsid w:val="00D50B8A"/>
    <w:rsid w:val="00D56895"/>
    <w:rsid w:val="00D60703"/>
    <w:rsid w:val="00D84E14"/>
    <w:rsid w:val="00D91A00"/>
    <w:rsid w:val="00D9531E"/>
    <w:rsid w:val="00D95D1C"/>
    <w:rsid w:val="00DA5B82"/>
    <w:rsid w:val="00DA652D"/>
    <w:rsid w:val="00DB6B6A"/>
    <w:rsid w:val="00DC5D74"/>
    <w:rsid w:val="00DD7568"/>
    <w:rsid w:val="00DE30B6"/>
    <w:rsid w:val="00DE3492"/>
    <w:rsid w:val="00E02DB2"/>
    <w:rsid w:val="00E05545"/>
    <w:rsid w:val="00E11860"/>
    <w:rsid w:val="00E1683E"/>
    <w:rsid w:val="00E32076"/>
    <w:rsid w:val="00E32688"/>
    <w:rsid w:val="00E339DF"/>
    <w:rsid w:val="00E37870"/>
    <w:rsid w:val="00E452E4"/>
    <w:rsid w:val="00E51730"/>
    <w:rsid w:val="00E65AB5"/>
    <w:rsid w:val="00E8020C"/>
    <w:rsid w:val="00E91281"/>
    <w:rsid w:val="00EB0358"/>
    <w:rsid w:val="00EB2253"/>
    <w:rsid w:val="00EC1B29"/>
    <w:rsid w:val="00EE70AA"/>
    <w:rsid w:val="00EF3868"/>
    <w:rsid w:val="00EF5375"/>
    <w:rsid w:val="00EF541E"/>
    <w:rsid w:val="00F04BB7"/>
    <w:rsid w:val="00F118BC"/>
    <w:rsid w:val="00F14DA7"/>
    <w:rsid w:val="00F20C3C"/>
    <w:rsid w:val="00F4452F"/>
    <w:rsid w:val="00F524BB"/>
    <w:rsid w:val="00F56BBD"/>
    <w:rsid w:val="00F606C1"/>
    <w:rsid w:val="00F6170A"/>
    <w:rsid w:val="00F75899"/>
    <w:rsid w:val="00F808F9"/>
    <w:rsid w:val="00F858E5"/>
    <w:rsid w:val="00F863AF"/>
    <w:rsid w:val="00F93CCA"/>
    <w:rsid w:val="00FA73C7"/>
    <w:rsid w:val="00FB4AF7"/>
    <w:rsid w:val="00FB687D"/>
    <w:rsid w:val="00FB70F9"/>
    <w:rsid w:val="00FC1EE5"/>
    <w:rsid w:val="00FC2A3C"/>
    <w:rsid w:val="00FE104B"/>
    <w:rsid w:val="00FE3EFF"/>
    <w:rsid w:val="00FF54FE"/>
    <w:rsid w:val="069238F6"/>
    <w:rsid w:val="084D744A"/>
    <w:rsid w:val="107A770B"/>
    <w:rsid w:val="11C545EA"/>
    <w:rsid w:val="158D4C9F"/>
    <w:rsid w:val="16E814A5"/>
    <w:rsid w:val="18F85BE5"/>
    <w:rsid w:val="26921152"/>
    <w:rsid w:val="28544D6C"/>
    <w:rsid w:val="2913012A"/>
    <w:rsid w:val="2CA750DC"/>
    <w:rsid w:val="30965AF3"/>
    <w:rsid w:val="32550AE1"/>
    <w:rsid w:val="326E0B0A"/>
    <w:rsid w:val="38905314"/>
    <w:rsid w:val="3A125A0F"/>
    <w:rsid w:val="3B67154F"/>
    <w:rsid w:val="4A1A1EE5"/>
    <w:rsid w:val="4FB12CA2"/>
    <w:rsid w:val="52486AF3"/>
    <w:rsid w:val="52A85EEB"/>
    <w:rsid w:val="55D33F10"/>
    <w:rsid w:val="57822542"/>
    <w:rsid w:val="676A6916"/>
    <w:rsid w:val="688571B5"/>
    <w:rsid w:val="6FFD51C0"/>
    <w:rsid w:val="75F5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Plain Text"/>
    <w:basedOn w:val="1"/>
    <w:qFormat/>
    <w:uiPriority w:val="0"/>
    <w:rPr>
      <w:rFonts w:ascii="宋体" w:hAnsi="Courier New"/>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7">
    <w:name w:val="Title"/>
    <w:basedOn w:val="1"/>
    <w:qFormat/>
    <w:uiPriority w:val="0"/>
    <w:pPr>
      <w:jc w:val="center"/>
    </w:pPr>
    <w:rPr>
      <w:rFonts w:ascii="FangSong_GB2312" w:eastAsia="FangSong_GB2312"/>
      <w:b/>
      <w:szCs w:val="20"/>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qFormat/>
    <w:uiPriority w:val="0"/>
  </w:style>
  <w:style w:type="character" w:styleId="12">
    <w:name w:val="Hyperlink"/>
    <w:qFormat/>
    <w:uiPriority w:val="0"/>
    <w:rPr>
      <w:color w:val="0000FF"/>
      <w:u w:val="single"/>
    </w:rPr>
  </w:style>
  <w:style w:type="character" w:styleId="13">
    <w:name w:val="HTML Code"/>
    <w:qFormat/>
    <w:uiPriority w:val="0"/>
    <w:rPr>
      <w:rFonts w:ascii="宋体" w:hAnsi="宋体" w:eastAsia="宋体" w:cs="宋体"/>
      <w:sz w:val="24"/>
      <w:szCs w:val="24"/>
    </w:rPr>
  </w:style>
  <w:style w:type="character" w:customStyle="1" w:styleId="14">
    <w:name w:val="Header Char"/>
    <w:link w:val="5"/>
    <w:qFormat/>
    <w:uiPriority w:val="0"/>
    <w:rPr>
      <w:kern w:val="2"/>
      <w:sz w:val="18"/>
      <w:szCs w:val="18"/>
    </w:rPr>
  </w:style>
  <w:style w:type="character" w:customStyle="1" w:styleId="15">
    <w:name w:val="grame"/>
    <w:qFormat/>
    <w:uiPriority w:val="0"/>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zhw</Company>
  <Pages>17</Pages>
  <Words>9473</Words>
  <Characters>11274</Characters>
  <Lines>84</Lines>
  <Paragraphs>23</Paragraphs>
  <TotalTime>6</TotalTime>
  <ScaleCrop>false</ScaleCrop>
  <LinksUpToDate>false</LinksUpToDate>
  <CharactersWithSpaces>11655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2022-10-12T03:45:00Z</dcterms:created>
  <dc:creator>zhw</dc:creator>
  <cp:lastModifiedBy>Ww</cp:lastModifiedBy>
  <dcterms:modified xsi:type="dcterms:W3CDTF">2022-11-08T00:55:22Z</dcterms:modified>
  <dc:title>《单片机技术》课程报告提纲</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706882169FFA47C790C35ED1F0ABC86A</vt:lpwstr>
  </property>
</Properties>
</file>