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240" w:after="240"/>
        <w:rPr>
          <w:rFonts w:hint="default"/>
        </w:rPr>
      </w:pPr>
      <w:r>
        <w:t>关于本文档的开源协议说明</w:t>
      </w:r>
    </w:p>
    <w:p>
      <w:pPr>
        <w:pStyle w:val="9"/>
        <w:widowControl/>
        <w:spacing w:before="240" w:after="240"/>
      </w:pPr>
      <w:r>
        <w:rPr>
          <w:rStyle w:val="11"/>
        </w:rPr>
        <w:t>您可以自由地：</w:t>
      </w:r>
    </w:p>
    <w:p>
      <w:pPr>
        <w:pStyle w:val="9"/>
        <w:widowControl/>
        <w:spacing w:before="240" w:after="240"/>
      </w:pPr>
      <w:r>
        <w:rPr>
          <w:rStyle w:val="11"/>
        </w:rPr>
        <w:t>分享</w:t>
      </w:r>
    </w:p>
    <w:p>
      <w:pPr>
        <w:widowControl/>
        <w:numPr>
          <w:ilvl w:val="0"/>
          <w:numId w:val="1"/>
        </w:numPr>
        <w:spacing w:before="240" w:after="240"/>
      </w:pPr>
      <w:r>
        <w:t>在任何媒介以任何形式复制、发行本文档</w:t>
      </w:r>
    </w:p>
    <w:p>
      <w:pPr>
        <w:pStyle w:val="9"/>
        <w:widowControl/>
        <w:spacing w:before="240" w:after="240"/>
      </w:pPr>
      <w:r>
        <w:rPr>
          <w:rStyle w:val="11"/>
        </w:rPr>
        <w:t>演绎</w:t>
      </w:r>
    </w:p>
    <w:p>
      <w:pPr>
        <w:widowControl/>
        <w:numPr>
          <w:ilvl w:val="0"/>
          <w:numId w:val="2"/>
        </w:numPr>
        <w:spacing w:before="240" w:after="240"/>
      </w:pPr>
      <w:r>
        <w:t>修改、转换或以本文档为基础进行创作。只要你遵守许可协议条款，许可人就无法收回你的这些权利。</w:t>
      </w:r>
    </w:p>
    <w:p>
      <w:pPr>
        <w:pStyle w:val="9"/>
        <w:widowControl/>
        <w:spacing w:before="240" w:after="240"/>
      </w:pPr>
      <w:r>
        <w:rPr>
          <w:rStyle w:val="11"/>
        </w:rPr>
        <w:t>惟须遵守下列条件：</w:t>
      </w:r>
    </w:p>
    <w:p>
      <w:pPr>
        <w:pStyle w:val="9"/>
        <w:widowControl/>
        <w:spacing w:before="240" w:after="240"/>
      </w:pPr>
      <w:r>
        <w:rPr>
          <w:rStyle w:val="11"/>
        </w:rPr>
        <w:t>署名</w:t>
      </w:r>
    </w:p>
    <w:p>
      <w:pPr>
        <w:widowControl/>
        <w:numPr>
          <w:ilvl w:val="0"/>
          <w:numId w:val="3"/>
        </w:numPr>
        <w:spacing w:before="240" w:after="240"/>
      </w:pPr>
      <w:r>
        <w:t>您必须提供适当的证书，提供一个链接到许可证，并指示是否作出更改。您可以以任何合理的方式这样做，但不是以任何方式表明，许可方赞同您或您的使用。</w:t>
      </w:r>
    </w:p>
    <w:p>
      <w:pPr>
        <w:pStyle w:val="9"/>
        <w:widowControl/>
        <w:spacing w:before="240" w:after="240"/>
      </w:pPr>
      <w:r>
        <w:rPr>
          <w:rStyle w:val="11"/>
        </w:rPr>
        <w:t>非商业性使用</w:t>
      </w:r>
    </w:p>
    <w:p>
      <w:pPr>
        <w:widowControl/>
        <w:numPr>
          <w:ilvl w:val="0"/>
          <w:numId w:val="4"/>
        </w:numPr>
        <w:spacing w:before="240" w:after="240"/>
      </w:pPr>
      <w:r>
        <w:t>您不得将本作品用于商业目的。</w:t>
      </w:r>
    </w:p>
    <w:p>
      <w:pPr>
        <w:pStyle w:val="9"/>
        <w:widowControl/>
        <w:spacing w:before="240" w:after="240"/>
      </w:pPr>
      <w:r>
        <w:rPr>
          <w:rStyle w:val="11"/>
        </w:rPr>
        <w:t>相同方式共享</w:t>
      </w:r>
    </w:p>
    <w:p>
      <w:pPr>
        <w:widowControl/>
        <w:numPr>
          <w:ilvl w:val="0"/>
          <w:numId w:val="5"/>
        </w:numPr>
        <w:spacing w:before="240" w:after="240"/>
      </w:pPr>
      <w:r>
        <w:t>如果您的修改、转换，或以本文档为基础进行创作，仅得依本素材的 授权条款来散布您的贡献作品。</w:t>
      </w:r>
    </w:p>
    <w:p>
      <w:pPr>
        <w:pStyle w:val="9"/>
        <w:widowControl/>
        <w:spacing w:before="240" w:after="240"/>
      </w:pPr>
      <w:r>
        <w:rPr>
          <w:rStyle w:val="11"/>
        </w:rPr>
        <w:t>没有附加限制</w:t>
      </w:r>
    </w:p>
    <w:p>
      <w:pPr>
        <w:widowControl/>
        <w:numPr>
          <w:ilvl w:val="0"/>
          <w:numId w:val="6"/>
        </w:numPr>
        <w:spacing w:before="240" w:after="240"/>
      </w:pPr>
      <w:r>
        <w:t>您不能增设法律条款或科技措施，来限制别人依授权条款本已许可的作为。</w:t>
      </w:r>
    </w:p>
    <w:p>
      <w:pPr>
        <w:pStyle w:val="9"/>
        <w:widowControl/>
        <w:spacing w:before="240" w:after="240"/>
      </w:pPr>
      <w:r>
        <w:rPr>
          <w:rStyle w:val="11"/>
        </w:rPr>
        <w:t>声明：</w:t>
      </w:r>
    </w:p>
    <w:p>
      <w:pPr>
        <w:widowControl/>
        <w:numPr>
          <w:ilvl w:val="0"/>
          <w:numId w:val="7"/>
        </w:numPr>
        <w:spacing w:before="240" w:after="240"/>
      </w:pPr>
      <w:r>
        <w:t>当您使用本素材中属于公众领域的元素，或当法律有例外或限制条款允许您的使用， 则您不需要遵守本授权条款。 未提供保证。本授权条款未必能完全提供您预期用途所需要的所有许可。例如：形象 权、隐私权、著作人格权等其他权利，可能限制您如何使用本素材。</w:t>
      </w:r>
    </w:p>
    <w:p>
      <w:pPr>
        <w:pStyle w:val="9"/>
        <w:widowControl/>
        <w:spacing w:before="240" w:after="240"/>
      </w:pPr>
      <w:r>
        <w:rPr>
          <w:rStyle w:val="11"/>
        </w:rPr>
        <w:t>注意</w:t>
      </w:r>
    </w:p>
    <w:p>
      <w:pPr>
        <w:widowControl/>
        <w:numPr>
          <w:ilvl w:val="0"/>
          <w:numId w:val="8"/>
        </w:numPr>
        <w:spacing w:before="240" w:after="240"/>
      </w:pPr>
      <w:r>
        <w:t xml:space="preserve">为了方便用户理解，这是协议的概述. 可以访问网址 </w:t>
      </w:r>
      <w:r>
        <w:fldChar w:fldCharType="begin"/>
      </w:r>
      <w:r>
        <w:instrText xml:space="preserve"> HYPERLINK "https://creativecommons.org/licenses/by-sa/3.0/legalcode" </w:instrText>
      </w:r>
      <w:r>
        <w:fldChar w:fldCharType="separate"/>
      </w:r>
      <w:r>
        <w:rPr>
          <w:rStyle w:val="15"/>
        </w:rPr>
        <w:t>https://creativecommons.org/licenses/by-sa/3.0/legalcode</w:t>
      </w:r>
      <w:r>
        <w:rPr>
          <w:rStyle w:val="15"/>
        </w:rPr>
        <w:fldChar w:fldCharType="end"/>
      </w:r>
      <w:r>
        <w:t xml:space="preserve"> 了解完整协议内容.</w:t>
      </w:r>
    </w:p>
    <w:p>
      <w:pPr>
        <w:widowControl/>
        <w:spacing w:before="240" w:after="240"/>
        <w:ind w:left="360"/>
      </w:pP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"2前言" </w:instrText>
      </w:r>
      <w:r>
        <w:fldChar w:fldCharType="separate"/>
      </w:r>
      <w:r>
        <w:fldChar w:fldCharType="end"/>
      </w:r>
      <w:r>
        <w:t>2前言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"目的" </w:instrText>
      </w:r>
      <w:r>
        <w:fldChar w:fldCharType="separate"/>
      </w:r>
      <w:r>
        <w:fldChar w:fldCharType="end"/>
      </w:r>
      <w:r>
        <w:t>目的</w:t>
      </w:r>
    </w:p>
    <w:p>
      <w:pPr>
        <w:pStyle w:val="9"/>
        <w:widowControl/>
        <w:spacing w:before="240" w:after="240"/>
      </w:pPr>
      <w:r>
        <w:t>本文档介如何移植Huawei LiteOS到Silicon LAB</w:t>
      </w:r>
      <w:r>
        <w:rPr>
          <w:rFonts w:hint="eastAsia"/>
        </w:rPr>
        <w:t>开发板 SLSTK3401A</w:t>
      </w:r>
      <w:r>
        <w:t>，并成功运行基础示例。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"读者对象" </w:instrText>
      </w:r>
      <w:r>
        <w:fldChar w:fldCharType="separate"/>
      </w:r>
      <w:r>
        <w:fldChar w:fldCharType="end"/>
      </w:r>
      <w:r>
        <w:t>读者对象</w:t>
      </w:r>
    </w:p>
    <w:p>
      <w:pPr>
        <w:pStyle w:val="9"/>
        <w:widowControl/>
        <w:spacing w:before="240" w:after="240"/>
      </w:pPr>
      <w:r>
        <w:t>本文档主要适用于Huawei LiteOS Kernel的开发者。 本文档主要适用于以下对象：</w:t>
      </w:r>
    </w:p>
    <w:p>
      <w:pPr>
        <w:pStyle w:val="9"/>
        <w:widowControl/>
        <w:spacing w:before="240" w:after="240"/>
        <w:ind w:left="720"/>
      </w:pPr>
      <w:r>
        <w:t>物联网端软件开发工程师</w:t>
      </w:r>
    </w:p>
    <w:p>
      <w:pPr>
        <w:pStyle w:val="9"/>
        <w:widowControl/>
        <w:spacing w:before="240" w:after="240"/>
        <w:ind w:left="720"/>
      </w:pPr>
      <w:r>
        <w:t>物联网架构设计师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"符号约定" </w:instrText>
      </w:r>
      <w:r>
        <w:fldChar w:fldCharType="separate"/>
      </w:r>
      <w:r>
        <w:fldChar w:fldCharType="end"/>
      </w:r>
      <w:r>
        <w:t>符号约定</w:t>
      </w:r>
    </w:p>
    <w:p>
      <w:pPr>
        <w:pStyle w:val="9"/>
        <w:widowControl/>
        <w:spacing w:before="240" w:after="240"/>
      </w:pPr>
      <w:r>
        <w:t>在本文中可能出现下列标志，它们所代表的含义如下。</w:t>
      </w:r>
    </w:p>
    <w:p>
      <w:pPr>
        <w:pStyle w:val="9"/>
        <w:widowControl/>
        <w:spacing w:before="240" w:after="240"/>
      </w:pPr>
      <w:r>
        <w:rPr>
          <w:color w:val="0366D6"/>
        </w:rPr>
        <w:drawing>
          <wp:inline distT="0" distB="0" distL="0" distR="0">
            <wp:extent cx="455930" cy="335915"/>
            <wp:effectExtent l="19050" t="0" r="762" b="0"/>
            <wp:docPr id="4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71" cy="33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用于警示紧急的危险情形，若不避免，将会导致人员死亡或严重的人身伤害</w:t>
      </w:r>
    </w:p>
    <w:p>
      <w:pPr>
        <w:pStyle w:val="9"/>
        <w:widowControl/>
        <w:spacing w:before="240" w:after="240"/>
      </w:pPr>
      <w:r>
        <w:rPr>
          <w:color w:val="0366D6"/>
        </w:rPr>
        <w:drawing>
          <wp:inline distT="0" distB="0" distL="0" distR="0">
            <wp:extent cx="416560" cy="277495"/>
            <wp:effectExtent l="19050" t="0" r="2275" b="0"/>
            <wp:docPr id="6" name="图片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43" cy="27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用于警示潜在的危险情形，若不避免，可能会导致人员死亡或严重的人身伤害</w:t>
      </w:r>
    </w:p>
    <w:p>
      <w:pPr>
        <w:pStyle w:val="9"/>
        <w:widowControl/>
        <w:spacing w:before="240" w:after="240"/>
      </w:pPr>
      <w:r>
        <w:rPr>
          <w:color w:val="0366D6"/>
        </w:rPr>
        <w:drawing>
          <wp:inline distT="0" distB="0" distL="0" distR="0">
            <wp:extent cx="584835" cy="357505"/>
            <wp:effectExtent l="19050" t="0" r="5634" b="0"/>
            <wp:docPr id="17" name="图片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2" cy="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用于警示潜在的危险情形，若不避免，可能会导致中度或轻微的人身伤害</w:t>
      </w:r>
    </w:p>
    <w:p>
      <w:pPr>
        <w:pStyle w:val="9"/>
        <w:widowControl/>
        <w:spacing w:before="240" w:after="240"/>
      </w:pPr>
      <w:r>
        <w:rPr>
          <w:color w:val="0366D6"/>
        </w:rPr>
        <w:drawing>
          <wp:inline distT="0" distB="0" distL="0" distR="0">
            <wp:extent cx="721360" cy="401320"/>
            <wp:effectExtent l="19050" t="0" r="2396" b="0"/>
            <wp:docPr id="30" name="图片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846" cy="40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用于传递设备或环境安全警示信息，若不避免，可能会导致设备损坏、数据丢失、设备性能降低或其它不可预知的结果“注意”不涉及人身伤害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"修订记录" </w:instrText>
      </w:r>
      <w:r>
        <w:fldChar w:fldCharType="separate"/>
      </w:r>
      <w:r>
        <w:fldChar w:fldCharType="end"/>
      </w:r>
      <w:r>
        <w:t>修订记录</w:t>
      </w:r>
    </w:p>
    <w:p>
      <w:pPr>
        <w:pStyle w:val="9"/>
        <w:widowControl/>
        <w:spacing w:before="240" w:after="240"/>
      </w:pPr>
      <w:r>
        <w:t>修改记录累积了每次文档更新的说明。最新版本的文档包含以前所有文档版本的更新 内容。</w:t>
      </w:r>
    </w:p>
    <w:tbl>
      <w:tblPr>
        <w:tblStyle w:val="19"/>
        <w:tblW w:w="80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1"/>
        <w:gridCol w:w="842"/>
        <w:gridCol w:w="50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日期</w:t>
            </w:r>
          </w:p>
        </w:tc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修订版本</w:t>
            </w:r>
          </w:p>
        </w:tc>
        <w:tc>
          <w:tcPr>
            <w:tcW w:w="5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2017年0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4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月1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0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日</w:t>
            </w:r>
          </w:p>
        </w:tc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1.0</w:t>
            </w:r>
          </w:p>
        </w:tc>
        <w:tc>
          <w:tcPr>
            <w:tcW w:w="5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完成初稿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2017年0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4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月1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1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日</w:t>
            </w:r>
          </w:p>
        </w:tc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1.1</w:t>
            </w:r>
          </w:p>
        </w:tc>
        <w:tc>
          <w:tcPr>
            <w:tcW w:w="5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更新为通用移植指南，并增加移植相关注意事项及说明</w:t>
            </w:r>
          </w:p>
        </w:tc>
      </w:tr>
    </w:tbl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"3概述" </w:instrText>
      </w:r>
      <w:r>
        <w:fldChar w:fldCharType="separate"/>
      </w:r>
      <w:r>
        <w:fldChar w:fldCharType="end"/>
      </w:r>
      <w:r>
        <w:t>3概述</w:t>
      </w:r>
    </w:p>
    <w:p>
      <w:pPr>
        <w:pStyle w:val="9"/>
        <w:widowControl/>
        <w:spacing w:before="240" w:after="240"/>
      </w:pPr>
      <w:r>
        <w:t>目前在github上已开源的Huawei LiteOS_Kernel源码已适配好S</w:t>
      </w:r>
      <w:r>
        <w:rPr>
          <w:rFonts w:hint="eastAsia"/>
        </w:rPr>
        <w:t>LSTK3401A</w:t>
      </w:r>
      <w:r>
        <w:t>芯片的iar示例工程，如果您使用的芯片(开发板)未在其中，可以参照本文档从零开始创建自己的发开工程，并验证移植的结果。</w:t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"4环境准备" </w:instrText>
      </w:r>
      <w:r>
        <w:fldChar w:fldCharType="separate"/>
      </w:r>
      <w:r>
        <w:fldChar w:fldCharType="end"/>
      </w:r>
      <w:r>
        <w:t>4环境准备</w:t>
      </w:r>
    </w:p>
    <w:p>
      <w:pPr>
        <w:pStyle w:val="9"/>
        <w:widowControl/>
        <w:spacing w:before="240" w:after="240"/>
      </w:pPr>
      <w:r>
        <w:t>基于Huawei LiteOS Kernel开发前，我们首先需要准备好单板运行的环境，包括软件环 境和硬件环境。 硬件环境：</w:t>
      </w:r>
    </w:p>
    <w:tbl>
      <w:tblPr>
        <w:tblStyle w:val="19"/>
        <w:tblW w:w="572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"/>
        <w:gridCol w:w="48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所需硬件</w:t>
            </w:r>
          </w:p>
        </w:tc>
        <w:tc>
          <w:tcPr>
            <w:tcW w:w="4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开发板</w:t>
            </w:r>
          </w:p>
        </w:tc>
        <w:tc>
          <w:tcPr>
            <w:tcW w:w="4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基于Cortex-M3或Cortex-M4内核的芯片开发板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PC机</w:t>
            </w:r>
          </w:p>
        </w:tc>
        <w:tc>
          <w:tcPr>
            <w:tcW w:w="4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用于编译、加载并调试镜像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电源</w:t>
            </w:r>
          </w:p>
        </w:tc>
        <w:tc>
          <w:tcPr>
            <w:tcW w:w="48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开发板供电</w:t>
            </w:r>
          </w:p>
        </w:tc>
      </w:tr>
    </w:tbl>
    <w:p>
      <w:pPr>
        <w:pStyle w:val="9"/>
        <w:widowControl/>
        <w:spacing w:before="240" w:after="240"/>
      </w:pPr>
      <w:r>
        <w:t>软件环境：</w:t>
      </w:r>
    </w:p>
    <w:tbl>
      <w:tblPr>
        <w:tblStyle w:val="19"/>
        <w:tblW w:w="71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3"/>
        <w:gridCol w:w="51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软件</w:t>
            </w:r>
          </w:p>
        </w:tc>
        <w:tc>
          <w:tcPr>
            <w:tcW w:w="51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 xml:space="preserve">Window 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10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 xml:space="preserve"> 操作系</w:t>
            </w:r>
          </w:p>
        </w:tc>
        <w:tc>
          <w:tcPr>
            <w:tcW w:w="51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安装IAR和相关调试驱动的操作系统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IAR(</w:t>
            </w: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8.10</w:t>
            </w: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)</w:t>
            </w:r>
          </w:p>
        </w:tc>
        <w:tc>
          <w:tcPr>
            <w:tcW w:w="51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用于编译、链接、调试程序代码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hint="eastAsia" w:ascii="-apple-system" w:hAnsi="-apple-system" w:eastAsia="宋体" w:cs="-apple-system"/>
                <w:color w:val="24292E"/>
                <w:szCs w:val="21"/>
              </w:rPr>
            </w:pPr>
            <w:r>
              <w:rPr>
                <w:rFonts w:hint="eastAsia" w:ascii="-apple-system" w:hAnsi="-apple-system" w:eastAsia="宋体" w:cs="-apple-system"/>
                <w:color w:val="24292E"/>
                <w:szCs w:val="21"/>
              </w:rPr>
              <w:t>Starter Kit</w:t>
            </w:r>
          </w:p>
        </w:tc>
        <w:tc>
          <w:tcPr>
            <w:tcW w:w="517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hint="eastAsia" w:ascii="-apple-system" w:hAnsi="-apple-system" w:eastAsia="宋体" w:cs="-apple-system"/>
                <w:color w:val="24292E"/>
                <w:szCs w:val="21"/>
              </w:rPr>
            </w:pPr>
            <w:r>
              <w:rPr>
                <w:rFonts w:hint="eastAsia" w:ascii="-apple-system" w:hAnsi="-apple-system" w:eastAsia="宋体" w:cs="-apple-system"/>
                <w:color w:val="24292E"/>
                <w:szCs w:val="21"/>
              </w:rPr>
              <w:t>Silicon LAB 提供的一系列例程</w:t>
            </w:r>
          </w:p>
        </w:tc>
      </w:tr>
    </w:tbl>
    <w:p>
      <w:pPr>
        <w:pStyle w:val="9"/>
        <w:widowControl/>
        <w:spacing w:before="240" w:after="240"/>
      </w:pPr>
      <w:r>
        <w:rPr>
          <w:rStyle w:val="11"/>
        </w:rPr>
        <w:t>说明</w:t>
      </w:r>
    </w:p>
    <w:p>
      <w:pPr>
        <w:pStyle w:val="2"/>
        <w:widowControl/>
        <w:spacing w:before="240" w:after="240"/>
        <w:rPr>
          <w:rFonts w:hint="default" w:cs="宋体"/>
          <w:sz w:val="24"/>
          <w:szCs w:val="24"/>
        </w:rPr>
      </w:pPr>
      <w:r>
        <w:rPr>
          <w:rFonts w:cs="宋体"/>
          <w:sz w:val="24"/>
          <w:szCs w:val="24"/>
        </w:rPr>
        <w:t>I). IAR 获取</w:t>
      </w:r>
      <w:r>
        <w:fldChar w:fldCharType="begin"/>
      </w:r>
      <w:r>
        <w:instrText xml:space="preserve"> HYPERLINK "https://www.iar.com/iar-embedded-workbench/?focus=wbselector" \t "http://developer.huawei.com/ict/forum/_blank" </w:instrText>
      </w:r>
      <w:r>
        <w:fldChar w:fldCharType="separate"/>
      </w:r>
      <w:r>
        <w:rPr>
          <w:rStyle w:val="15"/>
          <w:rFonts w:cs="宋体"/>
          <w:sz w:val="24"/>
          <w:szCs w:val="24"/>
        </w:rPr>
        <w:t>https://www.iar.com/iar-embedded-workbench/?focus=wbselector</w:t>
      </w:r>
      <w:r>
        <w:rPr>
          <w:rStyle w:val="15"/>
          <w:rFonts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II).Starter Kit获取：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"http://www.silabs.com/products/development-tools/mcu/32-bit/efm32-pearl-gecko-starter-kit" \t "http://developer.huawei.com/ict/forum/_blank"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</w:rPr>
        <w:t>http://www.silabs.com/products/d ... l-gecko-starter-kit</w:t>
      </w:r>
      <w:r>
        <w:rPr>
          <w:rStyle w:val="15"/>
          <w:rFonts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官方使用的</w:t>
      </w:r>
      <w:r>
        <w:rPr>
          <w:rFonts w:ascii="宋体" w:hAnsi="宋体" w:eastAsia="宋体" w:cs="宋体"/>
          <w:sz w:val="24"/>
        </w:rPr>
        <w:t>Simplicity Studio</w:t>
      </w:r>
      <w:r>
        <w:rPr>
          <w:rFonts w:hint="eastAsia" w:ascii="宋体" w:hAnsi="宋体" w:eastAsia="宋体" w:cs="宋体"/>
          <w:sz w:val="24"/>
        </w:rPr>
        <w:t xml:space="preserve"> IDE，需要注册账号，安装成功后，首次打开软件，登陆后，会弹出一个对话框，可以对SDK进行选择，下载完成后的，Starter Kit的路径是：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$(INSTALL_DIR)\SiliconLabs\SimplicityStudio\v4\developer\sdks\exx32\v4.4.1\</w:t>
      </w:r>
    </w:p>
    <w:p>
      <w:pPr>
        <w:rPr>
          <w:rFonts w:ascii="宋体" w:hAnsi="宋体" w:eastAsia="宋体" w:cs="宋体"/>
          <w:sz w:val="24"/>
        </w:rPr>
      </w:pPr>
    </w:p>
    <w:p>
      <w:r>
        <w:rPr>
          <w:rFonts w:hint="eastAsia" w:ascii="宋体" w:hAnsi="宋体" w:eastAsia="宋体" w:cs="宋体"/>
          <w:sz w:val="24"/>
        </w:rPr>
        <w:t>III).安装完软件过程中，提示安装驱动，按照提示安装，安装完成后，J-Trace便已经支持了；</w:t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"5获取huawei-liteos-源码" </w:instrText>
      </w:r>
      <w:r>
        <w:fldChar w:fldCharType="separate"/>
      </w:r>
      <w:r>
        <w:fldChar w:fldCharType="end"/>
      </w:r>
      <w:r>
        <w:t>5获取Huawei LiteOS 源码</w:t>
      </w:r>
    </w:p>
    <w:p>
      <w:pPr>
        <w:pStyle w:val="9"/>
        <w:widowControl/>
        <w:spacing w:before="240" w:after="240"/>
      </w:pPr>
      <w:r>
        <w:t>首先下载Huawei LiteOS开发包，步骤如下：</w:t>
      </w:r>
    </w:p>
    <w:p>
      <w:pPr>
        <w:pStyle w:val="9"/>
        <w:widowControl/>
        <w:spacing w:before="240" w:after="240"/>
      </w:pPr>
      <w:r>
        <w:t>仓库地址：</w:t>
      </w:r>
      <w:r>
        <w:rPr>
          <w:rFonts w:hint="eastAsia"/>
          <w:color w:val="0366D6"/>
        </w:rPr>
        <w:t>https://github.com/Songzhongrang/PortingContest.git</w:t>
      </w:r>
    </w:p>
    <w:p>
      <w:pPr>
        <w:pStyle w:val="9"/>
        <w:widowControl/>
        <w:spacing w:before="240" w:after="240"/>
      </w:pPr>
      <w:r>
        <w:t>点击”clone or download”按钮,下载源代码</w:t>
      </w:r>
    </w:p>
    <w:p>
      <w:pPr>
        <w:pStyle w:val="9"/>
        <w:widowControl/>
        <w:spacing w:before="240" w:after="240"/>
      </w:pPr>
      <w:r>
        <w:t xml:space="preserve">目录结构如下： </w:t>
      </w:r>
      <w:bookmarkStart w:id="3" w:name="_GoBack"/>
      <w:bookmarkEnd w:id="3"/>
    </w:p>
    <w:p>
      <w:pPr>
        <w:pStyle w:val="9"/>
        <w:widowControl/>
        <w:spacing w:before="240" w:after="240"/>
      </w:pPr>
      <w:r>
        <w:t>关于代码树中各个目录存放的源代码的相关内容简介如下：</w:t>
      </w:r>
    </w:p>
    <w:tbl>
      <w:tblPr>
        <w:tblStyle w:val="19"/>
        <w:tblW w:w="830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9"/>
        <w:gridCol w:w="3382"/>
        <w:gridCol w:w="39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一级目录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二级目录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doc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此目录存放的是LiteOS的使用文档和API说明文档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example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api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此目录存放的是内核功能测试用的相关用例的代码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include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aip功能头文件存放目录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kernel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base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此目录存放的是与平台无关的内核代码，包含核心提供给外部调用的接口的头文件以及内核中进程调度、进程通信、内存管理等等功能的核心代码。用户一般不需要修改此目录下的相关内容。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cmsis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LiteOS提供的cmsis接口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config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此目录下是内核资源配置相关的代码，在头文件中配置了LiteOS所提供的各种资源所占用的内存池的总大小以及各种资源的数量，例如task的最大个数、信号量的最大个数等等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cpu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此目录以及以下目录存放的是与体系架构紧密相关的适配LiteOS的代码。比如目前我们适配了arm/cortex-m4及arm/cortex-m3系列对应的初始化内容。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include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内核的相关头文件存放目录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link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与IDE相关的编译链接相关宏定义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platform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GD32F190R-EVAL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GD190开发板systick以及led、uart、key驱动bsp适配代码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GD32F450i-EVAL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GD450开发板systick以及led、uart、key驱动bsp适配代码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STM32F412ZG-NUCLEO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STM32F412开发板systick以及led、uart、key驱动bsp适配代码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STM32F429I_DISCO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STM32F429开发板systick以及led、uart、key驱动bsp适配代码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STM32L476RG_NUCLEO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STM32L476开发板systick以及led、uart、key驱动bsp适配代码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b/>
                <w:bCs/>
                <w:color w:val="24292E"/>
                <w:kern w:val="0"/>
                <w:szCs w:val="21"/>
                <w:highlight w:val="yellow"/>
              </w:rPr>
              <w:t>SLSTK3401A-SLab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hint="eastAsia" w:ascii="-apple-system" w:hAnsi="-apple-system" w:eastAsia="宋体" w:cs="-apple-system"/>
                <w:color w:val="24292E"/>
                <w:szCs w:val="21"/>
              </w:rPr>
            </w:pPr>
            <w:r>
              <w:rPr>
                <w:rFonts w:hint="eastAsia" w:ascii="-apple-system" w:hAnsi="-apple-system" w:eastAsia="宋体" w:cs="-apple-system"/>
                <w:color w:val="24292E"/>
                <w:szCs w:val="21"/>
              </w:rPr>
              <w:t>SLSTK3401A开发板systick以及led/uart/key/lcd驱动bsp适配代码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projects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STM32F412ZG-NUCLEO-KEIL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stm32f412开发板的keil工程目录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STM32F429I_DISCO_IAR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stm32f429开发板的iar工程目录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STM32F429I_DISCO_KEIL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stm32f429开发板的keil工程目录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STM32L476R-NUCLEO-KEIL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stm32l476开发板的keil工程目录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GD32F190R-EVAL-KEIL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gd32f190开发板的keil工程目录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GD32F450i-EVAL-KEIL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gd32f450开发板的keil工程目录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</w:pPr>
            <w:r>
              <w:rPr>
                <w:rFonts w:ascii="-apple-system" w:hAnsi="-apple-system" w:eastAsia="-apple-system" w:cs="-apple-system"/>
                <w:b/>
                <w:bCs/>
                <w:color w:val="24292E"/>
                <w:kern w:val="0"/>
                <w:szCs w:val="21"/>
                <w:highlight w:val="yellow"/>
              </w:rPr>
              <w:t>SLSTK3401A-SLab-IAR</w:t>
            </w: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</w:pPr>
            <w:r>
              <w:rPr>
                <w:rFonts w:hint="eastAsia" w:ascii="-apple-system" w:hAnsi="-apple-system" w:eastAsia="-apple-system" w:cs="-apple-system"/>
                <w:color w:val="24292E"/>
                <w:kern w:val="0"/>
                <w:szCs w:val="21"/>
              </w:rPr>
              <w:t>Slstk3401A开发板的iar工程目录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user</w:t>
            </w:r>
          </w:p>
        </w:tc>
        <w:tc>
          <w:tcPr>
            <w:tcW w:w="3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</w:p>
        </w:tc>
        <w:tc>
          <w:tcPr>
            <w:tcW w:w="3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3" w:lineRule="atLeast"/>
              <w:jc w:val="left"/>
              <w:rPr>
                <w:rFonts w:ascii="-apple-system" w:hAnsi="-apple-system" w:eastAsia="-apple-system" w:cs="-apple-system"/>
                <w:color w:val="24292E"/>
                <w:szCs w:val="21"/>
              </w:rPr>
            </w:pPr>
            <w:r>
              <w:rPr>
                <w:rFonts w:ascii="-apple-system" w:hAnsi="-apple-system" w:eastAsia="-apple-system" w:cs="-apple-system"/>
                <w:color w:val="24292E"/>
                <w:kern w:val="0"/>
                <w:szCs w:val="21"/>
              </w:rPr>
              <w:t>此目录存放用户测试代码，LiteOS的初始化和使用示例在main.c文件中</w:t>
            </w:r>
          </w:p>
        </w:tc>
      </w:tr>
    </w:tbl>
    <w:p>
      <w:pPr>
        <w:pStyle w:val="9"/>
        <w:widowControl/>
        <w:spacing w:before="240" w:after="240"/>
      </w:pPr>
      <w:r>
        <w:t>获取Huawei LiteOS源代码之后，我们就可以开始创建自己的project开发工程了，详细内容请参考后续各章节。</w:t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"6创建huawei-liteos-工程" </w:instrText>
      </w:r>
      <w:r>
        <w:fldChar w:fldCharType="separate"/>
      </w:r>
      <w:r>
        <w:fldChar w:fldCharType="end"/>
      </w:r>
      <w:r>
        <w:t>6创建Huawei LiteOS 工程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"61-创建工程" </w:instrText>
      </w:r>
      <w:r>
        <w:fldChar w:fldCharType="separate"/>
      </w:r>
      <w:r>
        <w:fldChar w:fldCharType="end"/>
      </w:r>
      <w:r>
        <w:t>6.1 创建工程</w:t>
      </w:r>
    </w:p>
    <w:p>
      <w:pPr>
        <w:pStyle w:val="9"/>
        <w:widowControl/>
        <w:spacing w:before="240" w:after="240"/>
      </w:pPr>
      <w:r>
        <w:t>获取到LiteOS内核代码后，如果您本地有开发板相关的驱动代码，可以先将您本地的驱动代码库拷贝到platform\</w:t>
      </w:r>
      <w:r>
        <w:rPr>
          <w:rFonts w:hint="eastAsia"/>
        </w:rPr>
        <w:t>SLSTK3401A-SLab</w:t>
      </w:r>
      <w:r>
        <w:t>目录下，以便添加到工程中。</w:t>
      </w:r>
    </w:p>
    <w:p>
      <w:pPr>
        <w:pStyle w:val="9"/>
        <w:widowControl/>
        <w:spacing w:before="240" w:after="240"/>
      </w:pPr>
    </w:p>
    <w:p>
      <w:pPr>
        <w:pStyle w:val="9"/>
        <w:widowControl/>
        <w:spacing w:before="240" w:after="240"/>
      </w:pPr>
      <w:r>
        <w:t>在安装好IAR等开发工具后，我们使用IAR集成开发环境创建Huawei LiteOS工程，步骤如下：</w:t>
      </w:r>
    </w:p>
    <w:p>
      <w:pPr>
        <w:widowControl/>
        <w:numPr>
          <w:ilvl w:val="0"/>
          <w:numId w:val="9"/>
        </w:numPr>
        <w:spacing w:before="240" w:after="240"/>
      </w:pPr>
      <w:r>
        <w:t>打开IAR， 然后点击File-&gt;New-&gt;Workspace创建一个新的工作空间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"https://github.com/LITEOS/LiteOS_Kernel/blob/master/doc/meta/iar/newworkspace.png"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"https://github.com/LITEOS/LiteOS_Kernel/raw/master/doc/meta/iar/newworkspace.png"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4285615" cy="108585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0"/>
        </w:numPr>
        <w:spacing w:before="240" w:after="240"/>
      </w:pPr>
      <w:r>
        <w:t>然后点击Project-&gt;Create New Project...创建一个新的project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"https://github.com/LITEOS/LiteOS_Kernel/blob/master/doc/meta/iar/newproject.png"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"https://github.com/LITEOS/LiteOS_Kernel/raw/master/doc/meta/iar/newproject.png"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4285615" cy="10858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1"/>
        </w:numPr>
        <w:spacing w:before="240" w:after="240"/>
      </w:pPr>
      <w:r>
        <w:t>创建一个空的工程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"https://github.com/LITEOS/LiteOS_Kernel/blob/master/doc/meta/iar/newproject_2.png"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"https://github.com/LITEOS/LiteOS_Kernel/raw/master/doc/meta/iar/newproject_2.png"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3742690" cy="4057015"/>
            <wp:effectExtent l="0" t="0" r="1016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="240" w:after="240"/>
      </w:pPr>
      <w:r>
        <w:t>保存工程名，比如</w:t>
      </w:r>
      <w:r>
        <w:rPr>
          <w:rFonts w:hint="eastAsia"/>
        </w:rPr>
        <w:t>HuaweiLiteOS_slstk3401a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"https://github.com/LITEOS/LiteOS_Kernel/blob/master/doc/meta/iar/newproject_3.png"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"https://github.com/LITEOS/LiteOS_Kernel/raw/master/doc/meta/iar/newproject_3.png"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5270500" cy="3724275"/>
            <wp:effectExtent l="0" t="0" r="635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"62-添加kernel代码到工程" </w:instrText>
      </w:r>
      <w:r>
        <w:fldChar w:fldCharType="separate"/>
      </w:r>
      <w:r>
        <w:fldChar w:fldCharType="end"/>
      </w:r>
      <w:r>
        <w:t>6.2 添加kernel代码到工程</w:t>
      </w:r>
    </w:p>
    <w:p>
      <w:pPr>
        <w:widowControl/>
        <w:numPr>
          <w:ilvl w:val="0"/>
          <w:numId w:val="13"/>
        </w:numPr>
        <w:spacing w:before="240" w:after="240"/>
      </w:pPr>
      <w:r>
        <w:t>创建工程中的目录结构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"https://github.com/LITEOS/LiteOS_Kernel/blob/master/doc/meta/iar/add_group.png"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"https://github.com/LITEOS/LiteOS_Kernel/raw/master/doc/meta/iar/add_group.png"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5269865" cy="3683635"/>
            <wp:effectExtent l="0" t="0" r="6985" b="120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t>如上图所示，通过add Group 操作来创建一个在工程中显示的目录树，方便我们区分代码功能，比如我们创建如下结构的目录树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"https://github.com/LITEOS/LiteOS_Kernel/blob/master/doc/meta/iar/add_group_2.png"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"https://github.com/LITEOS/LiteOS_Kernel/raw/master/doc/meta/iar/add_group_2.png"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3456940" cy="3723640"/>
            <wp:effectExtent l="0" t="0" r="10160" b="1016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t>创建完成目录树之后我们添加源代码到目录树中，最终添加完成的内容如下：</w:t>
      </w:r>
    </w:p>
    <w:p>
      <w:pPr>
        <w:widowControl/>
        <w:numPr>
          <w:ilvl w:val="0"/>
          <w:numId w:val="14"/>
        </w:numPr>
        <w:spacing w:before="240" w:after="240"/>
      </w:pPr>
      <w:r>
        <w:t>将kernel/base目录下的所有C文件添加到</w:t>
      </w:r>
      <w:bookmarkStart w:id="0" w:name="OLE_LINK1"/>
      <w:r>
        <w:t>工程中的</w:t>
      </w:r>
      <w:bookmarkEnd w:id="0"/>
      <w:r>
        <w:t>kernel下</w:t>
      </w:r>
    </w:p>
    <w:p>
      <w:pPr>
        <w:widowControl/>
        <w:numPr>
          <w:ilvl w:val="0"/>
          <w:numId w:val="14"/>
        </w:numPr>
        <w:spacing w:before="240" w:after="240"/>
      </w:pPr>
      <w:r>
        <w:t>将platform</w:t>
      </w:r>
      <w:r>
        <w:rPr>
          <w:rFonts w:hint="eastAsia"/>
        </w:rPr>
        <w:t>/SLSTK3401A-SLab</w:t>
      </w:r>
      <w:r>
        <w:t>目录下的所有</w:t>
      </w:r>
      <w:r>
        <w:rPr>
          <w:rFonts w:hint="eastAsia"/>
        </w:rPr>
        <w:t>驱动适配</w:t>
      </w:r>
      <w:r>
        <w:t>文件</w:t>
      </w:r>
      <w:r>
        <w:rPr>
          <w:rFonts w:hint="eastAsia"/>
        </w:rPr>
        <w:t>，平台无关文件，</w:t>
      </w:r>
      <w:r>
        <w:t>添加到工程中的platform/</w:t>
      </w:r>
      <w:r>
        <w:rPr>
          <w:rFonts w:hint="eastAsia"/>
        </w:rPr>
        <w:t>slstk3401a</w:t>
      </w:r>
      <w:r>
        <w:t>下(</w:t>
      </w:r>
      <w:r>
        <w:rPr>
          <w:rFonts w:hint="eastAsia"/>
        </w:rPr>
        <w:t>slstk3401a</w:t>
      </w:r>
      <w:r>
        <w:t>文件夹名字可自行修改)</w:t>
      </w:r>
    </w:p>
    <w:p>
      <w:pPr>
        <w:widowControl/>
        <w:numPr>
          <w:ilvl w:val="0"/>
          <w:numId w:val="14"/>
        </w:numPr>
        <w:spacing w:before="240" w:after="240"/>
      </w:pPr>
      <w:r>
        <w:t>根据芯片内核型号，将kernel\cpu\arm\cortex-m4（或者cortex-m3）目录下的所有C文件以及汇编代码添加到工程中的cpu/m4（cpu/m3）下</w:t>
      </w:r>
    </w:p>
    <w:p>
      <w:pPr>
        <w:widowControl/>
        <w:numPr>
          <w:ilvl w:val="0"/>
          <w:numId w:val="14"/>
        </w:numPr>
        <w:spacing w:before="240" w:after="240"/>
      </w:pPr>
      <w:r>
        <w:t>将kernel\config目录下的所有C文件添加到工程中的config下</w:t>
      </w:r>
    </w:p>
    <w:p>
      <w:pPr>
        <w:widowControl/>
        <w:numPr>
          <w:ilvl w:val="0"/>
          <w:numId w:val="14"/>
        </w:numPr>
        <w:spacing w:before="240" w:after="240"/>
      </w:pPr>
      <w:r>
        <w:t>将user目录下的所有C文件添加到工程中的user下</w:t>
      </w:r>
    </w:p>
    <w:p>
      <w:pPr>
        <w:widowControl/>
        <w:numPr>
          <w:ilvl w:val="0"/>
          <w:numId w:val="14"/>
        </w:numPr>
        <w:spacing w:before="240" w:after="240"/>
      </w:pPr>
      <w:r>
        <w:rPr>
          <w:rFonts w:hint="eastAsia"/>
        </w:rPr>
        <w:t>从Starter Kit中找到例程，可以使用其中的startup_efm32pg1b.s，因为，SLSTK3401A属于</w:t>
      </w:r>
      <w:r>
        <w:fldChar w:fldCharType="begin"/>
      </w:r>
      <w:r>
        <w:instrText xml:space="preserve"> HYPERLINK "http://www.silabs.com/products/mcu/32-bit/efm32-pearl-gecko/device.efm32pg1b200f256gm48" \t "http://developer.huawei.com/ict/forum/_blank" </w:instrText>
      </w:r>
      <w:r>
        <w:fldChar w:fldCharType="separate"/>
      </w:r>
      <w:r>
        <w:rPr>
          <w:rStyle w:val="12"/>
          <w:rFonts w:ascii="宋体" w:hAnsi="宋体" w:eastAsia="宋体" w:cs="宋体"/>
          <w:color w:val="0066CC"/>
          <w:sz w:val="24"/>
        </w:rPr>
        <w:t>EFM32PG1B200F256GM48</w:t>
      </w:r>
      <w:r>
        <w:rPr>
          <w:rStyle w:val="12"/>
          <w:rFonts w:ascii="宋体" w:hAnsi="宋体" w:eastAsia="宋体" w:cs="宋体"/>
          <w:color w:val="0066CC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系列；添加到platform/startup目录下；</w:t>
      </w:r>
    </w:p>
    <w:p>
      <w:pPr>
        <w:widowControl/>
        <w:numPr>
          <w:ilvl w:val="0"/>
          <w:numId w:val="14"/>
        </w:numPr>
        <w:spacing w:before="240" w:after="240"/>
      </w:pPr>
      <w:r>
        <w:t>将\platform\</w:t>
      </w:r>
      <w:r>
        <w:rPr>
          <w:rFonts w:hint="eastAsia"/>
        </w:rPr>
        <w:t>SLSTK3401A-SLab下驱动文件，平台相关文件，拷贝到</w:t>
      </w:r>
      <w:r>
        <w:t>工程中的</w:t>
      </w:r>
      <w:r>
        <w:rPr>
          <w:rFonts w:hint="eastAsia"/>
        </w:rPr>
        <w:t>CMSIS目录，可以设置子目录；</w:t>
      </w:r>
    </w:p>
    <w:p>
      <w:pPr>
        <w:widowControl/>
        <w:numPr>
          <w:ilvl w:val="0"/>
          <w:numId w:val="14"/>
        </w:numPr>
        <w:spacing w:before="240" w:after="240"/>
      </w:pPr>
      <w:r>
        <w:t>添加example/api目录下的所有C文件到工程的example目录下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"https://github.com/LITEOS/LiteOS_Kernel/blob/master/doc/meta/iar/add_files.png"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"https://github.com/LITEOS/LiteOS_Kernel/raw/master/doc/meta/iar/add_files.png"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pStyle w:val="9"/>
        <w:widowControl/>
        <w:spacing w:before="240" w:after="240"/>
      </w:pPr>
      <w:r>
        <w:t>完成代码添加后的工程目录如下图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"https://github.com/LITEOS/LiteOS_Kernel/blob/master/doc/meta/iar/add_files_1.png"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"https://github.com/LITEOS/LiteOS_Kernel/raw/master/doc/meta/iar/add_files_1.png"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3437890" cy="4676140"/>
            <wp:effectExtent l="0" t="0" r="10160" b="1016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5"/>
        </w:numPr>
        <w:spacing w:before="240" w:after="240"/>
      </w:pPr>
      <w:r>
        <w:t>完成上面内容后我们先保存一下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"https://github.com/LITEOS/LiteOS_Kernel/blob/master/doc/meta/iar/save_workspace.png"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"https://github.com/LITEOS/LiteOS_Kernel/raw/master/doc/meta/iar/save_workspace.png"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fldChar w:fldCharType="begin"/>
      </w:r>
      <w:r>
        <w:instrText xml:space="preserve"> HYPERLINK "https://github.com/LITEOS/LiteOS_Kernel/blob/master/doc/meta/iar/save_workspace_2.png"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"https://github.com/LITEOS/LiteOS_Kernel/raw/master/doc/meta/iar/save_workspace_2.png"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"63-配置工程属性" </w:instrText>
      </w:r>
      <w:r>
        <w:fldChar w:fldCharType="separate"/>
      </w:r>
      <w:r>
        <w:fldChar w:fldCharType="end"/>
      </w:r>
      <w:r>
        <w:t>6.3 配置工程属性</w:t>
      </w:r>
    </w:p>
    <w:p>
      <w:pPr>
        <w:widowControl/>
        <w:numPr>
          <w:ilvl w:val="0"/>
          <w:numId w:val="16"/>
        </w:numPr>
        <w:spacing w:before="240" w:after="240"/>
      </w:pPr>
      <w:r>
        <w:t>完成添加文件之后，需要对工程进行详细的配置，配置内容步骤如下所示：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"https://github.com/LITEOS/LiteOS_Kernel/blob/master/doc/meta/iar/config_1.png"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"https://github.com/LITEOS/LiteOS_Kernel/raw/master/doc/meta/iar/config_1.png"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4085590" cy="2571115"/>
            <wp:effectExtent l="0" t="0" r="1016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7"/>
        </w:numPr>
        <w:spacing w:before="240" w:after="240"/>
      </w:pPr>
      <w:r>
        <w:t>配置芯片型号,假如您使用的是</w:t>
      </w:r>
      <w:r>
        <w:rPr>
          <w:rFonts w:hint="eastAsia"/>
        </w:rPr>
        <w:t>SiliconLaboratories EFM32PG1B200F256GM48</w:t>
      </w:r>
      <w:r>
        <w:t>芯片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"https://github.com/LITEOS/LiteOS_Kernel/blob/master/doc/meta/iar/config_2.png"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"https://github.com/LITEOS/LiteOS_Kernel/raw/master/doc/meta/iar/config_2.png"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5274310" cy="4464050"/>
            <wp:effectExtent l="0" t="0" r="254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"https://github.com/LITEOS/LiteOS_Kernel/blob/master/doc/meta/iar/config_3.png"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"https://github.com/LITEOS/LiteOS_Kernel/raw/master/doc/meta/iar/config_3.png"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widowControl/>
        <w:numPr>
          <w:ilvl w:val="0"/>
          <w:numId w:val="18"/>
        </w:numPr>
        <w:spacing w:before="240" w:after="240"/>
      </w:pPr>
      <w:r>
        <w:t>配置C文件头文件搜索路径，需要将所有的头文件路径都包含进来</w:t>
      </w:r>
      <w:r>
        <w:rPr>
          <w:rFonts w:hint="eastAsia"/>
        </w:rPr>
        <w:t>，定义宏；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"https://github.com/LITEOS/LiteOS_Kernel/blob/master/doc/meta/iar/config_5.png"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"https://github.com/LITEOS/LiteOS_Kernel/raw/master/doc/meta/iar/config_5.png"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5270500" cy="5091430"/>
            <wp:effectExtent l="0" t="0" r="6350" b="139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9"/>
        </w:numPr>
        <w:spacing w:before="240" w:after="240"/>
      </w:pPr>
      <w:r>
        <w:t>配置分散加载文件</w:t>
      </w:r>
      <w:r>
        <w:rPr>
          <w:rFonts w:hint="eastAsia"/>
        </w:rPr>
        <w:t>，就是icf文件，IAR默认指向了一个，可以从中拷贝出来，放到某个路径下，然后，覆盖就可以；分散加载的意思，是划分了ro,rw,vector这些section的位置；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"https://github.com/LITEOS/LiteOS_Kernel/blob/master/doc/meta/iar/config_6.png"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"https://github.com/LITEOS/LiteOS_Kernel/raw/master/doc/meta/iar/config_6.png"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drawing>
          <wp:inline distT="0" distB="0" distL="114300" distR="114300">
            <wp:extent cx="5271135" cy="4966970"/>
            <wp:effectExtent l="0" t="0" r="5715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t>如果您需要使用中断动态注册功能，则需要配套使用分散机制。本示例中未使用分散加载机制，可参考源码中其他工程的分散加载文件自己编写。</w:t>
      </w:r>
    </w:p>
    <w:p>
      <w:pPr>
        <w:pStyle w:val="9"/>
        <w:widowControl/>
        <w:spacing w:before="240" w:after="240"/>
      </w:pPr>
      <w:r>
        <w:rPr>
          <w:rFonts w:hint="eastAsia"/>
        </w:rPr>
        <w:t>SLSTK3401A</w:t>
      </w:r>
      <w:r>
        <w:t>的配置文件内容如下：</w:t>
      </w:r>
    </w:p>
    <w:p>
      <w:pPr>
        <w:pStyle w:val="9"/>
        <w:widowControl/>
        <w:spacing w:before="240" w:after="240"/>
        <w:rPr>
          <w:color w:val="0366D6"/>
        </w:rPr>
      </w:pPr>
      <w:r>
        <w:fldChar w:fldCharType="begin"/>
      </w:r>
      <w:r>
        <w:instrText xml:space="preserve"> HYPERLINK "https://github.com/LITEOS/LiteOS_Kernel/blob/master/doc/meta/iar/sct_file.png"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"https://github.com/LITEOS/LiteOS_Kernel/raw/master/doc/meta/iar/sct_file.png"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rPr>
          <w:rFonts w:hint="eastAsia"/>
          <w:color w:val="0366D6"/>
        </w:rPr>
        <w:t>/*###ICF### Section handled by ICF editor, don't touch! ****/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/*-Editor annotation file-*/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 IcfEditorFile="$TOOLKIT_DIR$\config\ide\IcfEditor\cortex_v1_0.xml" */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/*-Specials-*/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symbol __ICFEDIT_intvec_start__ = 0x00000000;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/*-Memory Regions-*/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symbol __ICFEDIT_region_ROM_start__   = 0x00000000;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symbol __ICFEDIT_region_ROM_end__     = (0x00000000+0x00040000-1);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symbol __ICFEDIT_region_RAM_start__   = 0x20000000;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symbol __ICFEDIT_region_RAM_end__     = (0x20000000+0x00008000-1);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/*-Sizes-*/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if ( !isdefinedsymbol( __ICFEDIT_size_cstack__ ) )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{ define symbol __ICFEDIT_size_cstack__   = 0x400; }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if ( !isdefinedsymbol( __ICFEDIT_size_heap__ ) )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{ define symbol __ICFEDIT_size_heap__     = 0x800; }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/**** End of ICF editor section. ###ICF###*/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memory mem with size = 4G;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region ROM_region   = mem:[from __ICFEDIT_region_ROM_start__   to __ICFEDIT_region_ROM_end__];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region RAM_region   = mem:[from __ICFEDIT_region_RAM_start__   to __ICFEDIT_region_RAM_end__];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block CSTACK    with alignment = 8, size = __ICFEDIT_size_cstack__   { };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define block HEAP      with alignment = 8, size = __ICFEDIT_size_heap__     { };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initialize by copy { readwrite };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do not initialize  { section .noinit };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keep { section .intvec };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place at address mem:__ICFEDIT_intvec_start__ { readonly section .intvec };</w:t>
      </w:r>
    </w:p>
    <w:p>
      <w:pPr>
        <w:pStyle w:val="9"/>
        <w:widowControl/>
        <w:spacing w:before="240" w:after="240"/>
        <w:rPr>
          <w:color w:val="0366D6"/>
        </w:rPr>
      </w:pP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place in ROM_region   { readonly };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>place in RAM_region   { readwrite,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 xml:space="preserve">                        block CSTACK,</w:t>
      </w:r>
    </w:p>
    <w:p>
      <w:pPr>
        <w:pStyle w:val="9"/>
        <w:widowControl/>
        <w:spacing w:before="240" w:after="240"/>
        <w:rPr>
          <w:color w:val="0366D6"/>
        </w:rPr>
      </w:pPr>
      <w:r>
        <w:rPr>
          <w:rFonts w:hint="eastAsia"/>
          <w:color w:val="0366D6"/>
        </w:rPr>
        <w:t xml:space="preserve">                        block HEAP };</w:t>
      </w:r>
    </w:p>
    <w:p>
      <w:pPr>
        <w:pStyle w:val="9"/>
        <w:widowControl/>
        <w:spacing w:before="240" w:after="240"/>
      </w:pPr>
    </w:p>
    <w:p>
      <w:pPr>
        <w:widowControl/>
        <w:numPr>
          <w:ilvl w:val="0"/>
          <w:numId w:val="20"/>
        </w:numPr>
        <w:spacing w:before="240" w:after="240"/>
      </w:pPr>
      <w:r>
        <w:t>配置debug相关选项，比如您使用的是s</w:t>
      </w:r>
      <w:r>
        <w:rPr>
          <w:rFonts w:hint="eastAsia"/>
        </w:rPr>
        <w:t>lstk3401A</w:t>
      </w:r>
      <w:r>
        <w:t>芯片，则使用选择</w:t>
      </w:r>
      <w:r>
        <w:rPr>
          <w:rFonts w:hint="eastAsia"/>
        </w:rPr>
        <w:t>,J-Link/J-Trace</w:t>
      </w:r>
    </w:p>
    <w:p>
      <w:pPr>
        <w:widowControl/>
        <w:spacing w:before="240" w:after="240"/>
        <w:ind w:left="360"/>
      </w:pPr>
      <w:r>
        <w:drawing>
          <wp:inline distT="0" distB="0" distL="114300" distR="114300">
            <wp:extent cx="5271135" cy="4669790"/>
            <wp:effectExtent l="0" t="0" r="5715" b="165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"https://github.com/LITEOS/LiteOS_Kernel/blob/master/doc/meta/iar/config_7.png"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"https://github.com/LITEOS/LiteOS_Kernel/raw/master/doc/meta/iar/config_7.png"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  <w:r>
        <w:fldChar w:fldCharType="begin"/>
      </w:r>
      <w:r>
        <w:instrText xml:space="preserve"> HYPERLINK "https://github.com/LITEOS/LiteOS_Kernel/blob/master/doc/meta/iar/config_8.png"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"https://github.com/LITEOS/LiteOS_Kernel/raw/master/doc/meta/iar/config_8.png"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"7适配驱动代码" </w:instrText>
      </w:r>
      <w:r>
        <w:fldChar w:fldCharType="separate"/>
      </w:r>
      <w:r>
        <w:fldChar w:fldCharType="end"/>
      </w:r>
      <w:r>
        <w:t>7适配驱动代码</w:t>
      </w:r>
    </w:p>
    <w:p>
      <w:pPr>
        <w:pStyle w:val="9"/>
        <w:widowControl/>
        <w:spacing w:before="240" w:after="240"/>
      </w:pPr>
      <w:r>
        <w:t>如果您不需要适配驱动代码到工程，可忽略此章。</w:t>
      </w:r>
    </w:p>
    <w:p>
      <w:pPr>
        <w:widowControl/>
        <w:numPr>
          <w:ilvl w:val="0"/>
          <w:numId w:val="21"/>
        </w:numPr>
        <w:spacing w:before="240" w:after="240"/>
      </w:pPr>
      <w:r>
        <w:t>内核代码中提供了bsp适配的框架代码，存放在</w:t>
      </w:r>
      <w:r>
        <w:rPr>
          <w:rFonts w:hint="eastAsia"/>
        </w:rPr>
        <w:t>platform</w:t>
      </w:r>
      <w:r>
        <w:t>文件夹下</w:t>
      </w:r>
    </w:p>
    <w:p>
      <w:pPr>
        <w:widowControl/>
        <w:numPr>
          <w:ilvl w:val="0"/>
          <w:numId w:val="22"/>
        </w:numPr>
        <w:spacing w:before="240" w:after="240"/>
      </w:pPr>
      <w:r>
        <w:t>根据本地Library代码提供的接口函数，来实现LiteOS中相关的bsp接口函数</w:t>
      </w:r>
    </w:p>
    <w:p>
      <w:pPr>
        <w:pStyle w:val="9"/>
        <w:widowControl/>
        <w:spacing w:before="240" w:after="240"/>
      </w:pPr>
      <w:r>
        <w:t>（1）修改los_bsp_adapter.c文件，配置系统时钟及SysTick，适配sysTick_Handler函数；</w:t>
      </w:r>
    </w:p>
    <w:p>
      <w:pPr>
        <w:pStyle w:val="9"/>
        <w:widowControl/>
        <w:spacing w:before="240" w:after="240"/>
      </w:pPr>
      <w:r>
        <w:t>（2）实现los_bsp_led.c、los_bsp_key.c、los_bsp_uart.c等文件中提供的空函数。</w:t>
      </w:r>
    </w:p>
    <w:p>
      <w:pPr>
        <w:pStyle w:val="9"/>
        <w:widowControl/>
        <w:spacing w:before="240" w:after="240"/>
        <w:ind w:left="720"/>
      </w:pPr>
      <w:r>
        <w:t>空函数的具体实现可参考源码中已适配的其他工程中同名的文件，如有其他需要增加的驱动功能，可以在同级目录下添加相关文件。</w:t>
      </w:r>
    </w:p>
    <w:p>
      <w:pPr>
        <w:pStyle w:val="9"/>
        <w:widowControl/>
        <w:spacing w:before="240" w:after="240"/>
        <w:ind w:left="720"/>
      </w:pPr>
      <w:r>
        <w:t>将驱动代码添加到内核工程更详细的过程可参考源码doc目录下其他开发板的移植指南文档。</w:t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"8如何验证移植后的工程" </w:instrText>
      </w:r>
      <w:r>
        <w:fldChar w:fldCharType="separate"/>
      </w:r>
      <w:r>
        <w:fldChar w:fldCharType="end"/>
      </w:r>
      <w:r>
        <w:t>8如何验证移植后的工程</w:t>
      </w:r>
    </w:p>
    <w:p>
      <w:pPr>
        <w:pStyle w:val="9"/>
        <w:widowControl/>
        <w:spacing w:before="240" w:after="240"/>
      </w:pPr>
      <w:r>
        <w:t>如果您需要验证移植后的LiteOS内核功能，可以参考本章内容。</w:t>
      </w:r>
    </w:p>
    <w:p>
      <w:pPr>
        <w:pStyle w:val="3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"https://github.com/LITEOS/LiteOS_Kernel/blob/master/doc/LiteOS_Migration_Guide_IAR.md" \l "81-api测试代码使用" </w:instrText>
      </w:r>
      <w:r>
        <w:fldChar w:fldCharType="separate"/>
      </w:r>
      <w:r>
        <w:fldChar w:fldCharType="end"/>
      </w:r>
      <w:r>
        <w:t>8.1 API测试代码使用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目前LiteOS提供了单独测试每个功能的api代码，可在main()函数中调用los_demo_entry.c文件中的LOS_Demo_Entry()函数，并放开相应的宏定义。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如果需要一次测试内核所有的功能，则可调用los_inspect_entry.c文件中的LOS_Inspect_Entry()函数。</w:t>
      </w:r>
      <w:r>
        <w:rPr>
          <w:rFonts w:hint="eastAsia"/>
        </w:rPr>
        <w:t>在本例中，是采用的这种方式；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</w:pPr>
      <w:r>
        <w:t>LiteOS最小需要占用8K的RAM,使用Inspect巡检功能需要再增加1k RAM，不满足此要求的芯片请使用API单项测试功能。</w:t>
      </w:r>
      <w:r>
        <w:rPr>
          <w:rFonts w:hint="eastAsia"/>
        </w:rPr>
        <w:t>SLSTK3401A的RAM是32K，因此，满足要求，我们可以直接调用LOS_Inspect_Entry函数；</w:t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"https://github.com/LITEOS/LiteOS_Kernel/blob/master/doc/meta/iar/add_src_example.png"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"https://github.com/LITEOS/LiteOS_Kernel/raw/master/doc/meta/iar/add_src_example.png"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pStyle w:val="9"/>
        <w:widowControl/>
        <w:spacing w:before="240" w:after="240"/>
      </w:pPr>
      <w:r>
        <w:rPr>
          <w:rStyle w:val="11"/>
        </w:rPr>
        <w:t>使用printf打印的方法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将printf重定向到uart输出，需要uart驱动支持，如果没有适配串口驱动代码，则不建议使用该方法。</w:t>
      </w:r>
      <w:r>
        <w:rPr>
          <w:rFonts w:hint="eastAsia"/>
        </w:rPr>
        <w:t>我们已经适配了串口驱动代码，因此，可以尝试使用printf，具体，可以参考</w:t>
      </w:r>
      <w:r>
        <w:fldChar w:fldCharType="begin"/>
      </w:r>
      <w:r>
        <w:instrText xml:space="preserve"> HYPERLINK "https://github.com/Songzhongrang/PortingContest/blob/master/PortingContest_SLSTK3401A-SLab_songzhongrang_0/platform/SLSTK3401A-SLab/driver/retargetio.c" \o "retargetio.c" </w:instrText>
      </w:r>
      <w:r>
        <w:fldChar w:fldCharType="separate"/>
      </w:r>
      <w:r>
        <w:rPr>
          <w:rStyle w:val="15"/>
          <w:rFonts w:ascii="-apple-system" w:hAnsi="-apple-system"/>
          <w:sz w:val="16"/>
          <w:szCs w:val="16"/>
          <w:shd w:val="clear" w:color="auto" w:fill="FFFFFF"/>
        </w:rPr>
        <w:t>retargetio.c</w:t>
      </w:r>
      <w:r>
        <w:rPr>
          <w:rStyle w:val="15"/>
          <w:rFonts w:ascii="-apple-system" w:hAnsi="-apple-system"/>
          <w:sz w:val="16"/>
          <w:szCs w:val="16"/>
          <w:shd w:val="clear" w:color="auto" w:fill="FFFFFF"/>
        </w:rPr>
        <w:fldChar w:fldCharType="end"/>
      </w:r>
      <w:r>
        <w:rPr>
          <w:rFonts w:hint="eastAsia"/>
        </w:rPr>
        <w:t>里的处理；</w:t>
      </w:r>
    </w:p>
    <w:p>
      <w:pPr>
        <w:pStyle w:val="9"/>
        <w:widowControl/>
        <w:spacing w:before="240" w:after="240"/>
        <w:ind w:left="720"/>
      </w:pP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"82编译调试" </w:instrText>
      </w:r>
      <w:r>
        <w:fldChar w:fldCharType="separate"/>
      </w:r>
      <w:r>
        <w:fldChar w:fldCharType="end"/>
      </w:r>
      <w:r>
        <w:t>8.2编译调试</w:t>
      </w:r>
    </w:p>
    <w:p>
      <w:pPr>
        <w:widowControl/>
        <w:numPr>
          <w:ilvl w:val="0"/>
          <w:numId w:val="23"/>
        </w:numPr>
        <w:spacing w:before="240" w:after="240"/>
      </w:pPr>
      <w:r>
        <w:t>打开工程后，菜单栏Project→Clean 、Rebuild All，可clean和build 文件。这里点 击Rebuild All，编译全部文件</w:t>
      </w:r>
      <w:r>
        <w:fldChar w:fldCharType="begin"/>
      </w:r>
      <w:r>
        <w:instrText xml:space="preserve"> HYPERLINK "https://github.com/LITEOS/LiteOS_Kernel/blob/master/doc/meta/iar/build_1.png"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"https://github.com/LITEOS/LiteOS_Kernel/raw/master/doc/meta/iar/build_1.png"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widowControl/>
        <w:numPr>
          <w:ilvl w:val="0"/>
          <w:numId w:val="24"/>
        </w:numPr>
        <w:spacing w:before="240" w:after="240"/>
      </w:pPr>
      <w:r>
        <w:t>调试运行代码，查看测试结果输出：</w:t>
      </w:r>
    </w:p>
    <w:p>
      <w:pPr>
        <w:pStyle w:val="9"/>
        <w:widowControl/>
        <w:spacing w:before="240" w:after="240"/>
      </w:pPr>
      <w:r>
        <w:t>(1)如果调用LOS_Demo_Entry()函数进行测试，可根据《HuaweiLiteOSKernelDevGuide》文档中列出每项API功能测试结果来进行对比判断。</w:t>
      </w:r>
    </w:p>
    <w:p>
      <w:pPr>
        <w:pStyle w:val="9"/>
        <w:widowControl/>
        <w:spacing w:before="240" w:after="240"/>
      </w:pPr>
      <w:r>
        <w:t>(2)如果调用LOS_Inspect_Entry()函数进行功能巡检，gInspectErrCnt值为0则代表移植成功。</w:t>
      </w:r>
    </w:p>
    <w:p>
      <w:pPr>
        <w:pStyle w:val="9"/>
        <w:widowControl/>
        <w:spacing w:before="240" w:after="240"/>
        <w:rPr>
          <w:rFonts w:hint="eastAsia"/>
          <w:color w:val="0366D6"/>
        </w:rPr>
      </w:pPr>
      <w:r>
        <w:rPr>
          <w:color w:val="0366D6"/>
        </w:rPr>
        <w:drawing>
          <wp:inline distT="0" distB="0" distL="0" distR="0">
            <wp:extent cx="4015740" cy="3160395"/>
            <wp:effectExtent l="19050" t="0" r="381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"https://github.com/LITEOS/LiteOS_Kernel/blob/master/doc/meta/iar/inspect_result.png" \t "https://github.com/LITEOS/LiteOS_Kernel/blob/master/doc/_blank" </w:instrText>
      </w:r>
      <w:r>
        <w:fldChar w:fldCharType="separate"/>
      </w:r>
      <w:r>
        <w:rPr>
          <w:rStyle w:val="15"/>
        </w:rPr>
        <w:fldChar w:fldCharType="begin"/>
      </w:r>
      <w:r>
        <w:rPr>
          <w:rStyle w:val="15"/>
        </w:rPr>
        <w:instrText xml:space="preserve">INCLUDEPICTURE \d "https://github.com/LITEOS/LiteOS_Kernel/raw/master/doc/meta/iar/inspect_result.png" \* MERGEFORMATINET </w:instrText>
      </w:r>
      <w:r>
        <w:rPr>
          <w:rStyle w:val="15"/>
        </w:rPr>
        <w:fldChar w:fldCharType="separate"/>
      </w:r>
      <w:r>
        <w:rPr>
          <w:rStyle w:val="15"/>
        </w:rPr>
        <w:fldChar w:fldCharType="end"/>
      </w:r>
      <w:r>
        <w:rPr>
          <w:rStyle w:val="15"/>
        </w:rPr>
        <w:fldChar w:fldCharType="end"/>
      </w:r>
    </w:p>
    <w:p>
      <w:pPr>
        <w:pStyle w:val="2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"9-如何使用liteos-开发" </w:instrText>
      </w:r>
      <w:r>
        <w:fldChar w:fldCharType="separate"/>
      </w:r>
      <w:r>
        <w:fldChar w:fldCharType="end"/>
      </w:r>
      <w:r>
        <w:t>9 如何使用LiteOS 开发</w:t>
      </w:r>
    </w:p>
    <w:p>
      <w:pPr>
        <w:pStyle w:val="9"/>
        <w:widowControl/>
        <w:spacing w:before="240" w:after="240"/>
      </w:pPr>
      <w:r>
        <w:t>LiteOS中提供的功能包括如下内容： 任务创建与删除、任务同步（信号量、互斥锁）、动态中断注册机制 等等内容，更详细的内容可以参考“HuaweiLiteOSKernelDevGuide”中描述的相关内容。下面章节将对任务和中断进行说明。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"91-创建任务" </w:instrText>
      </w:r>
      <w:r>
        <w:fldChar w:fldCharType="separate"/>
      </w:r>
      <w:r>
        <w:fldChar w:fldCharType="end"/>
      </w:r>
      <w:r>
        <w:t>9.1 创建任务</w:t>
      </w:r>
    </w:p>
    <w:p>
      <w:pPr>
        <w:widowControl/>
        <w:numPr>
          <w:ilvl w:val="0"/>
          <w:numId w:val="25"/>
        </w:numPr>
        <w:spacing w:before="240" w:after="240"/>
      </w:pPr>
      <w:r>
        <w:t>用户使用LOS_TaskCreate(...)等接口来进行任务的创建。具体可以参考example/api/los_api_task.c中的使用方法来创建管理任务。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"92-中断处理" </w:instrText>
      </w:r>
      <w:r>
        <w:fldChar w:fldCharType="separate"/>
      </w:r>
      <w:r>
        <w:fldChar w:fldCharType="end"/>
      </w:r>
      <w:r>
        <w:t>9.2 中断处理</w:t>
      </w:r>
    </w:p>
    <w:p>
      <w:pPr>
        <w:pStyle w:val="4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"huawei-liteos-的中断使用" </w:instrText>
      </w:r>
      <w:r>
        <w:fldChar w:fldCharType="separate"/>
      </w:r>
      <w:r>
        <w:fldChar w:fldCharType="end"/>
      </w:r>
      <w:r>
        <w:t>Huawei LiteOS 的中断使用</w:t>
      </w:r>
    </w:p>
    <w:p>
      <w:pPr>
        <w:pStyle w:val="9"/>
        <w:widowControl/>
        <w:spacing w:before="240" w:after="240"/>
      </w:pPr>
      <w:r>
        <w:t>在驱动开发的过程中我们通常会使用到中断，Huawei LiteOS有一套自己的中断的逻辑，在使用每个中断前需要为其注册相关的中断处理程序。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OS启动后，RAM起始地址是0x20000000到0x20000400，用来存放中断向量表，系统启动的汇编代码中只将reset功能写入到了对应的区域，系统使用一个全局的m_pstHwiForm[ ]来管理中断。m3以及m4核的前16个异常处理程序都是直接写入m_pstHwiForm[]这个数组的。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开发者需要使用某些中断(m3以及m4中非前16个异常)时，可以通过LOS_HwiCreate (…)接口来注册自己的中断处理函数。如果驱动卸载还可以通过LOS_HwiDelete(….)来删除已注册的中断处理函数。系统还提供了LOS_IntLock()关中断及LOS_IntRestore()恢复到中断前状态等接口。详细的使用方法可以参考LiteOS中已经使用的地方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LiteOS中断机制会额外地使用2K的RAM，跟大部分开发板bsp代码包中的机制不一样。如果没有动态修改中断处理函数的需要，用户可以选择不使用该中断机制，简单的方法是在los_bsp_adapter.c中将g_use_ram_vect变量设置为0，并且在配置工程时不配置分散加载文件。这样就可以使用demo板bsp包中提供的中断方式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如果使用LiteOS的中断机制，那么在启动LiteOS之前，请先将所有用到的中断都用LOS_HwiCreate()完成注册，否则在完成中断注册前就初始化了相关的硬件以及中断会直接进入osHwiDefaultHandler()导致程序无法正常运行。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los_bsp_adapter.c中LosAdapIntInit() LosAdapIrpEnable() LosAdapIrqDisable（）等接口都可以调用BSP包中的接口实现。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</w:pPr>
      <w:r>
        <w:rPr>
          <w:rStyle w:val="11"/>
        </w:rPr>
        <w:t>关于中断向量位置选择</w:t>
      </w:r>
    </w:p>
    <w:p>
      <w:pPr>
        <w:widowControl/>
        <w:numPr>
          <w:ilvl w:val="0"/>
          <w:numId w:val="26"/>
        </w:numPr>
        <w:spacing w:before="240" w:after="240"/>
      </w:pPr>
      <w:r>
        <w:t>在los_bsp_adapter.c中，g_use_ram_vect变量控制了LiteOS中是否使用vector向量表（中断向量表）重定向功能。如果g_use_ram_vect设置为 1 ，则需要在配置分散加载文件，如果配置为0，则不配置分散加载文件（即在上面的配置步骤中可以不进行分散加载文件配置），系统启动后默认中断向量表在Rom的0x00000000地址。</w:t>
      </w: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"93-系统tick中断配置修改" </w:instrText>
      </w:r>
      <w:r>
        <w:fldChar w:fldCharType="separate"/>
      </w:r>
      <w:r>
        <w:fldChar w:fldCharType="end"/>
      </w:r>
      <w:r>
        <w:t>9.3 系统tick中断配置修改</w:t>
      </w:r>
    </w:p>
    <w:p>
      <w:pPr>
        <w:widowControl/>
        <w:numPr>
          <w:ilvl w:val="0"/>
          <w:numId w:val="27"/>
        </w:numPr>
        <w:spacing w:before="240" w:after="240"/>
      </w:pPr>
      <w:r>
        <w:t>los_bsp_adapter.c中修改后的osTickStart()函数，比如在该函数中直接调用BSP包中的接口配置system tick，在</w:t>
      </w:r>
      <w:bookmarkStart w:id="1" w:name="OLE_LINK2"/>
      <w:bookmarkStart w:id="2" w:name="OLE_LINK3"/>
      <w:r>
        <w:rPr>
          <w:rFonts w:hint="eastAsia"/>
        </w:rPr>
        <w:t>SLSTK3401A</w:t>
      </w:r>
      <w:bookmarkEnd w:id="1"/>
      <w:bookmarkEnd w:id="2"/>
      <w:r>
        <w:t>中可以调用SysTick_Config(g_ucycle_per_tick);</w:t>
      </w:r>
    </w:p>
    <w:p>
      <w:pPr>
        <w:widowControl/>
        <w:numPr>
          <w:ilvl w:val="0"/>
          <w:numId w:val="27"/>
        </w:numPr>
        <w:spacing w:before="240" w:after="240"/>
      </w:pPr>
      <w:r>
        <w:t>根据实际配置的system clock 修改sys_clk_freq的值，比如</w:t>
      </w:r>
      <w:r>
        <w:rPr>
          <w:rFonts w:hint="eastAsia"/>
        </w:rPr>
        <w:t>SLSTK3401A</w:t>
      </w:r>
      <w:r>
        <w:t>的</w:t>
      </w:r>
      <w:r>
        <w:rPr>
          <w:rFonts w:hint="eastAsia"/>
        </w:rPr>
        <w:t>最大</w:t>
      </w:r>
      <w:r>
        <w:t>时钟是</w:t>
      </w:r>
      <w:r>
        <w:rPr>
          <w:rFonts w:hint="eastAsia"/>
        </w:rPr>
        <w:t>40</w:t>
      </w:r>
      <w:r>
        <w:t>M HZ。</w:t>
      </w:r>
    </w:p>
    <w:p>
      <w:pPr>
        <w:pStyle w:val="3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"https://github.com/LITEOS/LiteOS_Kernel/blob/master/doc/LiteOS_Migration_Guide_IAR.md" \l "94-liteos资源配置" </w:instrText>
      </w:r>
      <w:r>
        <w:fldChar w:fldCharType="separate"/>
      </w:r>
      <w:r>
        <w:fldChar w:fldCharType="end"/>
      </w:r>
      <w:r>
        <w:t>9.4 LiteOS资源配置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对于嵌入式系统来说，内存都是比较宝贵的资源，因此一般的程序都会严格管理内存使用，LiteOS也一样。在LiteOS中系统资源使用g_ucMemStart[OS_SYS_MEM_SIZE]作为内存池，来管理任务、信号量等等资源的创建。而留给用户创建的task的的个数则是LOSCFG_BASE_CORE_TSK_LIMIT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rPr>
          <w:rFonts w:hint="eastAsia"/>
        </w:rPr>
        <w:t>根据</w:t>
      </w:r>
      <w:r>
        <w:t>RAM_SIZE_LEVEL_</w:t>
      </w:r>
      <w:r>
        <w:rPr>
          <w:rFonts w:hint="eastAsia"/>
        </w:rPr>
        <w:t>X宏进行控制，需要根据实际情况进行配置，否则，超过RAM空间限制，在link阶段会报错误；可以通过查看icf分散加载文件和查看生成的map文件进行分析；</w:t>
      </w:r>
    </w:p>
    <w:p>
      <w:pPr>
        <w:pStyle w:val="9"/>
        <w:widowControl/>
        <w:spacing w:before="240" w:after="240"/>
        <w:ind w:left="720"/>
      </w:pPr>
    </w:p>
    <w:p>
      <w:pPr>
        <w:pStyle w:val="9"/>
        <w:widowControl/>
        <w:spacing w:before="240" w:after="240"/>
        <w:ind w:left="720"/>
      </w:pPr>
      <w:r>
        <w:t>LiteOS中的内存使用都是在los_config.h中进行配置的，需要使用多大的内存，可以根据实际的task个数、信号量、互斥锁、timer、消息队列、链表等内容的个数来决定的（根据各自的结构体大小以及个数计算），总的内存池的大小是OS_SYS_MEM_SIZE来定义的。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t>LiteOS的中断机制，</w:t>
      </w:r>
      <w:r>
        <w:rPr>
          <w:rFonts w:hint="eastAsia"/>
        </w:rPr>
        <w:t>由于未涉及向量表映射，因此，这部分并没有处理；</w:t>
      </w:r>
    </w:p>
    <w:p>
      <w:pPr>
        <w:pStyle w:val="9"/>
        <w:widowControl/>
        <w:spacing w:before="240" w:after="240"/>
        <w:ind w:left="720"/>
        <w:rPr>
          <w:rFonts w:hint="eastAsia"/>
        </w:rPr>
      </w:pPr>
      <w:r>
        <w:rPr>
          <w:rFonts w:hint="eastAsia"/>
        </w:rPr>
        <w:t>关于这里，有些疑问，会在另一篇issue文档中进行阐述；</w:t>
      </w:r>
    </w:p>
    <w:p>
      <w:pPr>
        <w:pStyle w:val="9"/>
        <w:widowControl/>
        <w:spacing w:before="240" w:after="240"/>
        <w:ind w:left="720"/>
      </w:pPr>
    </w:p>
    <w:p>
      <w:pPr>
        <w:pStyle w:val="3"/>
        <w:widowControl/>
        <w:spacing w:before="240" w:after="240"/>
        <w:rPr>
          <w:rFonts w:hint="default"/>
        </w:rPr>
      </w:pPr>
      <w:r>
        <w:fldChar w:fldCharType="begin"/>
      </w:r>
      <w:r>
        <w:instrText xml:space="preserve"> HYPERLINK "https://github.com/LITEOS/LiteOS_Kernel/blob/master/doc/LiteOS_Migration_Guide_IAR.md" \l "95-移植cortex-m3m4以外其他内核的芯片" </w:instrText>
      </w:r>
      <w:r>
        <w:fldChar w:fldCharType="separate"/>
      </w:r>
      <w:r>
        <w:fldChar w:fldCharType="end"/>
      </w:r>
      <w:r>
        <w:t>9.5 移植cortex-m3/m4以外其他内核的芯片</w:t>
      </w:r>
    </w:p>
    <w:p>
      <w:pPr>
        <w:widowControl/>
        <w:numPr>
          <w:ilvl w:val="0"/>
          <w:numId w:val="28"/>
        </w:numPr>
        <w:spacing w:before="240" w:after="240"/>
      </w:pPr>
      <w:r>
        <w:t>移植LiteOS到其他内核的芯片时，需要在kernel\cpu下去添加一个芯片所属系列的目录，并且在该新增加的目录下添加los_dispatch，los_hw.c、los_hw_tick、los_hwi这些文件。dispatch文件主要实现task调度相关的处理以及开关中断获取中断号等内容，los_hw.c中实现的task调度时需要保存的寄存器等内容，los_hwi则是中断的相关内容，los_hw_tick则是系统tick中断处理以及获取tick等的实现。</w:t>
      </w:r>
    </w:p>
    <w:p>
      <w:pPr>
        <w:pStyle w:val="2"/>
        <w:widowControl/>
        <w:spacing w:before="240" w:after="240"/>
      </w:pPr>
      <w:r>
        <w:fldChar w:fldCharType="begin"/>
      </w:r>
      <w:r>
        <w:instrText xml:space="preserve"> HYPERLINK "https://github.com/LITEOS/LiteOS_Kernel/blob/master/doc/LiteOS_Migration_Guide_IAR.md" \l "其他说明" </w:instrText>
      </w:r>
      <w:r>
        <w:fldChar w:fldCharType="separate"/>
      </w:r>
      <w:r>
        <w:fldChar w:fldCharType="end"/>
      </w:r>
      <w:r>
        <w:t>其他说明</w:t>
      </w:r>
    </w:p>
    <w:p>
      <w:pPr>
        <w:pStyle w:val="9"/>
        <w:widowControl/>
        <w:spacing w:before="240" w:after="240"/>
        <w:ind w:left="720"/>
      </w:pPr>
      <w:r>
        <w:t>对于RAM较小的芯片，请参照los_config.h文件中的注释，在工程中定义相关的编译宏，否则会出现</w:t>
      </w:r>
      <w:r>
        <w:rPr>
          <w:rFonts w:hint="eastAsia"/>
        </w:rPr>
        <w:t>链接</w:t>
      </w:r>
      <w:r>
        <w:t>失败（RAM大于32k可不定义）。</w:t>
      </w:r>
    </w:p>
    <w:p>
      <w:pPr>
        <w:pStyle w:val="8"/>
        <w:widowControl/>
        <w:spacing w:before="240" w:after="240"/>
        <w:ind w:left="720"/>
        <w:rPr>
          <w:rFonts w:ascii="Monaco" w:hAnsi="Monaco" w:eastAsia="Monaco" w:cs="Monaco"/>
        </w:rPr>
      </w:pPr>
      <w:r>
        <w:rPr>
          <w:rFonts w:ascii="Monaco" w:hAnsi="Monaco" w:eastAsia="Monaco" w:cs="Monaco"/>
        </w:rPr>
        <w:t xml:space="preserve">  /* default LiteOS ram size level </w:t>
      </w:r>
    </w:p>
    <w:p>
      <w:pPr>
        <w:pStyle w:val="8"/>
        <w:widowControl/>
        <w:spacing w:before="240" w:after="240"/>
        <w:ind w:left="720"/>
        <w:rPr>
          <w:rFonts w:ascii="Monaco" w:hAnsi="Monaco" w:eastAsia="Monaco" w:cs="Monaco"/>
        </w:rPr>
      </w:pPr>
      <w:r>
        <w:rPr>
          <w:rFonts w:ascii="Monaco" w:hAnsi="Monaco" w:eastAsia="Monaco" w:cs="Monaco"/>
        </w:rPr>
        <w:tab/>
      </w:r>
      <w:r>
        <w:rPr>
          <w:rFonts w:ascii="Monaco" w:hAnsi="Monaco" w:eastAsia="Monaco" w:cs="Monaco"/>
        </w:rPr>
        <w:t xml:space="preserve">RAM_SIZE_LEVEL_0 means kernel ram &lt; 8k  , </w:t>
      </w:r>
    </w:p>
    <w:p>
      <w:pPr>
        <w:pStyle w:val="8"/>
        <w:widowControl/>
        <w:spacing w:before="240" w:after="240"/>
        <w:ind w:left="720"/>
        <w:rPr>
          <w:rFonts w:ascii="Monaco" w:hAnsi="Monaco" w:eastAsia="Monaco" w:cs="Monaco"/>
        </w:rPr>
      </w:pPr>
      <w:r>
        <w:rPr>
          <w:rFonts w:ascii="Monaco" w:hAnsi="Monaco" w:eastAsia="Monaco" w:cs="Monaco"/>
        </w:rPr>
        <w:tab/>
      </w:r>
      <w:r>
        <w:rPr>
          <w:rFonts w:ascii="Monaco" w:hAnsi="Monaco" w:eastAsia="Monaco" w:cs="Monaco"/>
        </w:rPr>
        <w:t xml:space="preserve">RAM_SIZE_LEVEL_1 means kernel ram &lt; 16k, </w:t>
      </w:r>
    </w:p>
    <w:p>
      <w:pPr>
        <w:pStyle w:val="8"/>
        <w:widowControl/>
        <w:spacing w:before="240" w:after="240"/>
        <w:ind w:left="720"/>
        <w:rPr>
          <w:rFonts w:ascii="Monaco" w:hAnsi="Monaco" w:eastAsia="Monaco" w:cs="Monaco"/>
        </w:rPr>
      </w:pPr>
      <w:r>
        <w:rPr>
          <w:rFonts w:ascii="Monaco" w:hAnsi="Monaco" w:eastAsia="Monaco" w:cs="Monaco"/>
        </w:rPr>
        <w:tab/>
      </w:r>
      <w:r>
        <w:rPr>
          <w:rFonts w:ascii="Monaco" w:hAnsi="Monaco" w:eastAsia="Monaco" w:cs="Monaco"/>
        </w:rPr>
        <w:t xml:space="preserve">RAM_SIZE_LEVEL_2 means means kernel ram&gt;=32k </w:t>
      </w:r>
    </w:p>
    <w:p>
      <w:pPr>
        <w:pStyle w:val="8"/>
        <w:widowControl/>
        <w:spacing w:before="240" w:after="240"/>
        <w:ind w:left="720"/>
        <w:rPr>
          <w:rFonts w:hint="eastAsia" w:eastAsiaTheme="minorEastAsia"/>
        </w:rPr>
      </w:pPr>
      <w:r>
        <w:rPr>
          <w:rFonts w:ascii="Monaco" w:hAnsi="Monaco" w:eastAsia="Monaco" w:cs="Monaco"/>
        </w:rPr>
        <w:t xml:space="preserve">  */</w:t>
      </w:r>
    </w:p>
    <w:p>
      <w:pPr>
        <w:pStyle w:val="9"/>
        <w:widowControl/>
        <w:spacing w:before="240" w:after="240"/>
        <w:ind w:left="720"/>
      </w:pPr>
      <w:r>
        <w:t>目前在LiteOS的源代码中有一些已经创建好了的工程，移植到新的开发板(芯片)时可参考源码中的这些工程。</w:t>
      </w:r>
    </w:p>
    <w:p>
      <w:pPr>
        <w:pStyle w:val="9"/>
        <w:widowControl/>
        <w:spacing w:before="240" w:after="240"/>
        <w:ind w:left="720"/>
      </w:pPr>
      <w:r>
        <w:t>详细的应用编程API请参考《HuaweiLiteOSKernelDevGuide》。</w:t>
      </w:r>
    </w:p>
    <w:p>
      <w:pPr>
        <w:pStyle w:val="9"/>
        <w:widowControl/>
        <w:spacing w:before="240" w:after="240"/>
        <w:ind w:left="720"/>
      </w:pPr>
      <w:r>
        <w:t>FatFs文件系统移植请参考《LiteOS_Migration_Guide_FatFs_Keil.md》。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9D1A"/>
    <w:multiLevelType w:val="multilevel"/>
    <w:tmpl w:val="58EB9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EB9D25"/>
    <w:multiLevelType w:val="multilevel"/>
    <w:tmpl w:val="58EB9D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EB9D30"/>
    <w:multiLevelType w:val="multilevel"/>
    <w:tmpl w:val="58EB9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EB9D3B"/>
    <w:multiLevelType w:val="multilevel"/>
    <w:tmpl w:val="58EB9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EB9D46"/>
    <w:multiLevelType w:val="multilevel"/>
    <w:tmpl w:val="58EB9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EB9D51"/>
    <w:multiLevelType w:val="multilevel"/>
    <w:tmpl w:val="58EB9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EB9D5C"/>
    <w:multiLevelType w:val="multilevel"/>
    <w:tmpl w:val="58EB9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EB9D67"/>
    <w:multiLevelType w:val="multilevel"/>
    <w:tmpl w:val="58EB9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EB9D72"/>
    <w:multiLevelType w:val="multilevel"/>
    <w:tmpl w:val="58EB9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EB9D7D"/>
    <w:multiLevelType w:val="multilevel"/>
    <w:tmpl w:val="58EB9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EB9D88"/>
    <w:multiLevelType w:val="multilevel"/>
    <w:tmpl w:val="58EB9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8EB9D9E"/>
    <w:multiLevelType w:val="multilevel"/>
    <w:tmpl w:val="58EB9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EB9DA9"/>
    <w:multiLevelType w:val="multilevel"/>
    <w:tmpl w:val="58EB9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8EB9DB4"/>
    <w:multiLevelType w:val="multilevel"/>
    <w:tmpl w:val="58EB9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8EB9DBF"/>
    <w:multiLevelType w:val="multilevel"/>
    <w:tmpl w:val="58EB9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8EB9DCA"/>
    <w:multiLevelType w:val="multilevel"/>
    <w:tmpl w:val="58EB9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8EB9DE0"/>
    <w:multiLevelType w:val="multilevel"/>
    <w:tmpl w:val="58EB9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EB9E17"/>
    <w:multiLevelType w:val="multilevel"/>
    <w:tmpl w:val="58EB9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8EB9E22"/>
    <w:multiLevelType w:val="multilevel"/>
    <w:tmpl w:val="58EB9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8EB9E2D"/>
    <w:multiLevelType w:val="multilevel"/>
    <w:tmpl w:val="58EB9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8EB9E38"/>
    <w:multiLevelType w:val="multilevel"/>
    <w:tmpl w:val="58EB9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8EB9E4E"/>
    <w:multiLevelType w:val="multilevel"/>
    <w:tmpl w:val="58EB9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8EB9E59"/>
    <w:multiLevelType w:val="multilevel"/>
    <w:tmpl w:val="58EB9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8EB9E6F"/>
    <w:multiLevelType w:val="multilevel"/>
    <w:tmpl w:val="58EB9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8EB9E85"/>
    <w:multiLevelType w:val="multilevel"/>
    <w:tmpl w:val="58EB9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8EB9E90"/>
    <w:multiLevelType w:val="multilevel"/>
    <w:tmpl w:val="58EB9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8EB9E9B"/>
    <w:multiLevelType w:val="multilevel"/>
    <w:tmpl w:val="58EB9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8EB9EA6"/>
    <w:multiLevelType w:val="multilevel"/>
    <w:tmpl w:val="58EB9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7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7027"/>
    <w:rsid w:val="000A215C"/>
    <w:rsid w:val="000A5D75"/>
    <w:rsid w:val="000D7A21"/>
    <w:rsid w:val="00136EBC"/>
    <w:rsid w:val="00177391"/>
    <w:rsid w:val="001A52B8"/>
    <w:rsid w:val="001A79E5"/>
    <w:rsid w:val="00222088"/>
    <w:rsid w:val="002469F4"/>
    <w:rsid w:val="00277F0C"/>
    <w:rsid w:val="00294C1F"/>
    <w:rsid w:val="002B1B96"/>
    <w:rsid w:val="002E379A"/>
    <w:rsid w:val="00312176"/>
    <w:rsid w:val="00325BF2"/>
    <w:rsid w:val="003C1E09"/>
    <w:rsid w:val="003D1945"/>
    <w:rsid w:val="003D286C"/>
    <w:rsid w:val="003F5494"/>
    <w:rsid w:val="004747D4"/>
    <w:rsid w:val="004B3563"/>
    <w:rsid w:val="00550202"/>
    <w:rsid w:val="005855AB"/>
    <w:rsid w:val="005C4E38"/>
    <w:rsid w:val="005D53F0"/>
    <w:rsid w:val="00600E69"/>
    <w:rsid w:val="0063050B"/>
    <w:rsid w:val="00670D7D"/>
    <w:rsid w:val="00672694"/>
    <w:rsid w:val="006A1A27"/>
    <w:rsid w:val="006C1EC4"/>
    <w:rsid w:val="006E2457"/>
    <w:rsid w:val="00740E42"/>
    <w:rsid w:val="008356AE"/>
    <w:rsid w:val="00862B16"/>
    <w:rsid w:val="00874649"/>
    <w:rsid w:val="008753DD"/>
    <w:rsid w:val="00886D6B"/>
    <w:rsid w:val="00892C75"/>
    <w:rsid w:val="008C2B08"/>
    <w:rsid w:val="008C30C2"/>
    <w:rsid w:val="008D2D8F"/>
    <w:rsid w:val="008E4EE1"/>
    <w:rsid w:val="009628DA"/>
    <w:rsid w:val="0099405F"/>
    <w:rsid w:val="00A125FB"/>
    <w:rsid w:val="00A454C7"/>
    <w:rsid w:val="00A775ED"/>
    <w:rsid w:val="00AE17D9"/>
    <w:rsid w:val="00B17027"/>
    <w:rsid w:val="00B727D9"/>
    <w:rsid w:val="00B84609"/>
    <w:rsid w:val="00B92F47"/>
    <w:rsid w:val="00BF266E"/>
    <w:rsid w:val="00C36A30"/>
    <w:rsid w:val="00C371CD"/>
    <w:rsid w:val="00CC46E1"/>
    <w:rsid w:val="00DC2BAD"/>
    <w:rsid w:val="00DF5FA3"/>
    <w:rsid w:val="00E169C3"/>
    <w:rsid w:val="00E531DC"/>
    <w:rsid w:val="00E574EB"/>
    <w:rsid w:val="00EA1ECD"/>
    <w:rsid w:val="00EF77C4"/>
    <w:rsid w:val="00F264D9"/>
    <w:rsid w:val="00F4139C"/>
    <w:rsid w:val="00F46C53"/>
    <w:rsid w:val="00F91E48"/>
    <w:rsid w:val="00FA7D29"/>
    <w:rsid w:val="01BA5CEA"/>
    <w:rsid w:val="03D13BE4"/>
    <w:rsid w:val="0F5908FF"/>
    <w:rsid w:val="105450FF"/>
    <w:rsid w:val="1479430F"/>
    <w:rsid w:val="155C6AEB"/>
    <w:rsid w:val="156E496E"/>
    <w:rsid w:val="166E4290"/>
    <w:rsid w:val="280B0C36"/>
    <w:rsid w:val="2E69312B"/>
    <w:rsid w:val="30C97A78"/>
    <w:rsid w:val="33E3781B"/>
    <w:rsid w:val="34541E54"/>
    <w:rsid w:val="345626D8"/>
    <w:rsid w:val="34686BCB"/>
    <w:rsid w:val="35011CB6"/>
    <w:rsid w:val="35CF6853"/>
    <w:rsid w:val="3AAA2F87"/>
    <w:rsid w:val="3D6F4909"/>
    <w:rsid w:val="3F34279B"/>
    <w:rsid w:val="43F32697"/>
    <w:rsid w:val="44000B70"/>
    <w:rsid w:val="4413541B"/>
    <w:rsid w:val="445101F1"/>
    <w:rsid w:val="44DB4F15"/>
    <w:rsid w:val="45832A73"/>
    <w:rsid w:val="46FB07DB"/>
    <w:rsid w:val="48475E12"/>
    <w:rsid w:val="48C8712F"/>
    <w:rsid w:val="49DF72A3"/>
    <w:rsid w:val="4A2D5972"/>
    <w:rsid w:val="4C3F4C8C"/>
    <w:rsid w:val="4D4E1509"/>
    <w:rsid w:val="4D924AB5"/>
    <w:rsid w:val="4DFC7A31"/>
    <w:rsid w:val="4E083AFD"/>
    <w:rsid w:val="4F3D7188"/>
    <w:rsid w:val="4F642965"/>
    <w:rsid w:val="4FAF7C6E"/>
    <w:rsid w:val="4FBB49E8"/>
    <w:rsid w:val="516D747B"/>
    <w:rsid w:val="52292FDD"/>
    <w:rsid w:val="52FA277F"/>
    <w:rsid w:val="54D605AF"/>
    <w:rsid w:val="5B785BF8"/>
    <w:rsid w:val="5F827FB9"/>
    <w:rsid w:val="62271384"/>
    <w:rsid w:val="63E5084F"/>
    <w:rsid w:val="645260BB"/>
    <w:rsid w:val="64CB3C42"/>
    <w:rsid w:val="65047108"/>
    <w:rsid w:val="69FB60AE"/>
    <w:rsid w:val="6B00244A"/>
    <w:rsid w:val="6D1C4B13"/>
    <w:rsid w:val="704A72A7"/>
    <w:rsid w:val="70B945AD"/>
    <w:rsid w:val="71EA512E"/>
    <w:rsid w:val="75630C9C"/>
    <w:rsid w:val="75D26B01"/>
    <w:rsid w:val="78680231"/>
    <w:rsid w:val="7A81136C"/>
    <w:rsid w:val="7C953A08"/>
    <w:rsid w:val="7DE419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30"/>
      <w:szCs w:val="30"/>
    </w:rPr>
  </w:style>
  <w:style w:type="paragraph" w:styleId="4">
    <w:name w:val="heading 4"/>
    <w:basedOn w:val="1"/>
    <w:next w:val="1"/>
    <w:unhideWhenUsed/>
    <w:qFormat/>
    <w:uiPriority w:val="0"/>
    <w:pPr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0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54"/>
    <w:qFormat/>
    <w:uiPriority w:val="0"/>
    <w:rPr>
      <w:sz w:val="18"/>
      <w:szCs w:val="18"/>
    </w:rPr>
  </w:style>
  <w:style w:type="paragraph" w:styleId="6">
    <w:name w:val="footer"/>
    <w:basedOn w:val="1"/>
    <w:link w:val="5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5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fmono-regular" w:hAnsi="sfmono-regular" w:eastAsia="sfmono-regular" w:cs="Times New Roman"/>
      <w:kern w:val="0"/>
      <w:sz w:val="18"/>
      <w:szCs w:val="18"/>
    </w:rPr>
  </w:style>
  <w:style w:type="paragraph" w:styleId="9">
    <w:name w:val="Normal (Web)"/>
    <w:basedOn w:val="1"/>
    <w:qFormat/>
    <w:uiPriority w:val="0"/>
    <w:pPr>
      <w:spacing w:after="150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0366D6"/>
      <w:u w:val="none"/>
    </w:rPr>
  </w:style>
  <w:style w:type="character" w:styleId="13">
    <w:name w:val="HTML Definition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15">
    <w:name w:val="Hyperlink"/>
    <w:basedOn w:val="10"/>
    <w:qFormat/>
    <w:uiPriority w:val="0"/>
    <w:rPr>
      <w:color w:val="0366D6"/>
      <w:u w:val="none"/>
    </w:rPr>
  </w:style>
  <w:style w:type="character" w:styleId="16">
    <w:name w:val="HTML Code"/>
    <w:basedOn w:val="10"/>
    <w:qFormat/>
    <w:uiPriority w:val="0"/>
    <w:rPr>
      <w:rFonts w:ascii="sfmono-regular" w:hAnsi="sfmono-regular" w:eastAsia="sfmono-regular" w:cs="sfmono-regular"/>
      <w:sz w:val="18"/>
      <w:szCs w:val="18"/>
    </w:rPr>
  </w:style>
  <w:style w:type="character" w:styleId="17">
    <w:name w:val="HTML Keyboard"/>
    <w:basedOn w:val="10"/>
    <w:qFormat/>
    <w:uiPriority w:val="0"/>
    <w:rPr>
      <w:rFonts w:hint="default" w:ascii="sfmono-regular" w:hAnsi="sfmono-regular" w:eastAsia="sfmono-regular" w:cs="sfmono-regular"/>
      <w:color w:val="444D56"/>
      <w:sz w:val="16"/>
      <w:szCs w:val="16"/>
      <w:bdr w:val="single" w:color="C6CBD1" w:sz="6" w:space="0"/>
      <w:shd w:val="clear" w:color="auto" w:fill="FCFCFC"/>
    </w:rPr>
  </w:style>
  <w:style w:type="character" w:styleId="18">
    <w:name w:val="HTML Sample"/>
    <w:basedOn w:val="10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20">
    <w:name w:val="frame&gt;span"/>
    <w:basedOn w:val="10"/>
    <w:qFormat/>
    <w:uiPriority w:val="0"/>
    <w:rPr>
      <w:bdr w:val="single" w:color="DFE2E5" w:sz="6" w:space="0"/>
    </w:rPr>
  </w:style>
  <w:style w:type="character" w:customStyle="1" w:styleId="21">
    <w:name w:val="label8"/>
    <w:basedOn w:val="10"/>
    <w:qFormat/>
    <w:uiPriority w:val="0"/>
    <w:rPr>
      <w:color w:val="586069"/>
      <w:sz w:val="19"/>
      <w:szCs w:val="19"/>
    </w:rPr>
  </w:style>
  <w:style w:type="character" w:customStyle="1" w:styleId="22">
    <w:name w:val="float-left"/>
    <w:basedOn w:val="10"/>
    <w:qFormat/>
    <w:uiPriority w:val="0"/>
  </w:style>
  <w:style w:type="character" w:customStyle="1" w:styleId="23">
    <w:name w:val="align-center&gt;span"/>
    <w:basedOn w:val="10"/>
    <w:qFormat/>
    <w:uiPriority w:val="0"/>
  </w:style>
  <w:style w:type="character" w:customStyle="1" w:styleId="24">
    <w:name w:val="focus1"/>
    <w:basedOn w:val="10"/>
    <w:qFormat/>
    <w:uiPriority w:val="0"/>
    <w:rPr>
      <w:u w:val="none"/>
      <w:shd w:val="clear" w:color="auto" w:fill="E7E7E7"/>
    </w:rPr>
  </w:style>
  <w:style w:type="character" w:customStyle="1" w:styleId="25">
    <w:name w:val="align-center"/>
    <w:basedOn w:val="10"/>
    <w:qFormat/>
    <w:uiPriority w:val="0"/>
  </w:style>
  <w:style w:type="character" w:customStyle="1" w:styleId="26">
    <w:name w:val="align-right&gt;span"/>
    <w:basedOn w:val="10"/>
    <w:qFormat/>
    <w:uiPriority w:val="0"/>
  </w:style>
  <w:style w:type="character" w:customStyle="1" w:styleId="27">
    <w:name w:val="float-right"/>
    <w:basedOn w:val="10"/>
    <w:qFormat/>
    <w:uiPriority w:val="0"/>
  </w:style>
  <w:style w:type="character" w:customStyle="1" w:styleId="28">
    <w:name w:val="float-right&gt;span"/>
    <w:basedOn w:val="10"/>
    <w:qFormat/>
    <w:uiPriority w:val="0"/>
  </w:style>
  <w:style w:type="character" w:customStyle="1" w:styleId="29">
    <w:name w:val="frame"/>
    <w:basedOn w:val="10"/>
    <w:qFormat/>
    <w:uiPriority w:val="0"/>
  </w:style>
  <w:style w:type="character" w:customStyle="1" w:styleId="30">
    <w:name w:val="align-right"/>
    <w:basedOn w:val="10"/>
    <w:qFormat/>
    <w:uiPriority w:val="0"/>
  </w:style>
  <w:style w:type="character" w:customStyle="1" w:styleId="31">
    <w:name w:val="codemirror-matchingbracket"/>
    <w:basedOn w:val="10"/>
    <w:qFormat/>
    <w:uiPriority w:val="0"/>
    <w:rPr>
      <w:color w:val="00FF00"/>
    </w:rPr>
  </w:style>
  <w:style w:type="character" w:customStyle="1" w:styleId="32">
    <w:name w:val="codemirror-nonmatchingbracket"/>
    <w:basedOn w:val="10"/>
    <w:qFormat/>
    <w:uiPriority w:val="0"/>
    <w:rPr>
      <w:color w:val="FF2222"/>
    </w:rPr>
  </w:style>
  <w:style w:type="character" w:customStyle="1" w:styleId="33">
    <w:name w:val="codemirror-selectedtext"/>
    <w:basedOn w:val="10"/>
    <w:qFormat/>
    <w:uiPriority w:val="0"/>
  </w:style>
  <w:style w:type="character" w:customStyle="1" w:styleId="34">
    <w:name w:val="animated-ellipsis-container"/>
    <w:basedOn w:val="10"/>
    <w:qFormat/>
    <w:uiPriority w:val="0"/>
  </w:style>
  <w:style w:type="character" w:customStyle="1" w:styleId="35">
    <w:name w:val="animated-ellipsis"/>
    <w:basedOn w:val="10"/>
    <w:qFormat/>
    <w:uiPriority w:val="0"/>
  </w:style>
  <w:style w:type="character" w:customStyle="1" w:styleId="36">
    <w:name w:val="octicon-triangle-right"/>
    <w:basedOn w:val="10"/>
    <w:qFormat/>
    <w:uiPriority w:val="0"/>
  </w:style>
  <w:style w:type="character" w:customStyle="1" w:styleId="37">
    <w:name w:val="octicon-triangle-right1"/>
    <w:basedOn w:val="10"/>
    <w:qFormat/>
    <w:uiPriority w:val="0"/>
    <w:rPr>
      <w:vanish/>
    </w:rPr>
  </w:style>
  <w:style w:type="character" w:customStyle="1" w:styleId="38">
    <w:name w:val="changed_tag"/>
    <w:basedOn w:val="10"/>
    <w:qFormat/>
    <w:uiPriority w:val="0"/>
  </w:style>
  <w:style w:type="character" w:customStyle="1" w:styleId="39">
    <w:name w:val="delete1"/>
    <w:basedOn w:val="10"/>
    <w:qFormat/>
    <w:uiPriority w:val="0"/>
    <w:rPr>
      <w:vanish/>
    </w:rPr>
  </w:style>
  <w:style w:type="character" w:customStyle="1" w:styleId="40">
    <w:name w:val="hover23"/>
    <w:basedOn w:val="10"/>
    <w:qFormat/>
    <w:uiPriority w:val="0"/>
    <w:rPr>
      <w:u w:val="none"/>
      <w:shd w:val="clear" w:color="auto" w:fill="E7E7E7"/>
    </w:rPr>
  </w:style>
  <w:style w:type="character" w:customStyle="1" w:styleId="41">
    <w:name w:val="ref"/>
    <w:basedOn w:val="10"/>
    <w:qFormat/>
    <w:uiPriority w:val="0"/>
    <w:rPr>
      <w:color w:val="AAAAAA"/>
    </w:rPr>
  </w:style>
  <w:style w:type="character" w:customStyle="1" w:styleId="42">
    <w:name w:val="mirror-flag"/>
    <w:basedOn w:val="10"/>
    <w:qFormat/>
    <w:uiPriority w:val="0"/>
    <w:rPr>
      <w:sz w:val="16"/>
      <w:szCs w:val="16"/>
    </w:rPr>
  </w:style>
  <w:style w:type="character" w:customStyle="1" w:styleId="43">
    <w:name w:val="user-mention"/>
    <w:basedOn w:val="10"/>
    <w:qFormat/>
    <w:uiPriority w:val="0"/>
  </w:style>
  <w:style w:type="character" w:customStyle="1" w:styleId="44">
    <w:name w:val="octicon-triangle-down"/>
    <w:basedOn w:val="10"/>
    <w:qFormat/>
    <w:uiPriority w:val="0"/>
    <w:rPr>
      <w:vanish/>
    </w:rPr>
  </w:style>
  <w:style w:type="character" w:customStyle="1" w:styleId="45">
    <w:name w:val="octicon-triangle-down1"/>
    <w:basedOn w:val="10"/>
    <w:qFormat/>
    <w:uiPriority w:val="0"/>
  </w:style>
  <w:style w:type="character" w:customStyle="1" w:styleId="46">
    <w:name w:val="fork-flag2"/>
    <w:basedOn w:val="10"/>
    <w:qFormat/>
    <w:uiPriority w:val="0"/>
    <w:rPr>
      <w:sz w:val="16"/>
      <w:szCs w:val="16"/>
    </w:rPr>
  </w:style>
  <w:style w:type="character" w:customStyle="1" w:styleId="47">
    <w:name w:val="first-child1"/>
    <w:basedOn w:val="10"/>
    <w:qFormat/>
    <w:uiPriority w:val="0"/>
  </w:style>
  <w:style w:type="character" w:customStyle="1" w:styleId="48">
    <w:name w:val="last-child5"/>
    <w:basedOn w:val="10"/>
    <w:qFormat/>
    <w:uiPriority w:val="0"/>
  </w:style>
  <w:style w:type="character" w:customStyle="1" w:styleId="49">
    <w:name w:val="removed_href"/>
    <w:basedOn w:val="10"/>
    <w:qFormat/>
    <w:uiPriority w:val="0"/>
  </w:style>
  <w:style w:type="character" w:customStyle="1" w:styleId="50">
    <w:name w:val="percent"/>
    <w:basedOn w:val="10"/>
    <w:qFormat/>
    <w:uiPriority w:val="0"/>
  </w:style>
  <w:style w:type="character" w:customStyle="1" w:styleId="51">
    <w:name w:val="no-nl-marker4"/>
    <w:basedOn w:val="10"/>
    <w:qFormat/>
    <w:uiPriority w:val="0"/>
    <w:rPr>
      <w:color w:val="CB2431"/>
    </w:rPr>
  </w:style>
  <w:style w:type="character" w:customStyle="1" w:styleId="52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3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54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ithub.com/LITEOS/LiteOS_Kernel/blob/master/doc/meta/kernelapi/careful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ithub.com/LITEOS/LiteOS_Kernel/blob/master/doc/meta/kernelapi/warnin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LITEOS/LiteOS_Kernel/blob/master/doc/meta/kernelapi/danger.png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yperlink" Target="https://github.com/LITEOS/LiteOS_Kernel/blob/master/doc/meta/kernelapi/notice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2891</Words>
  <Characters>16483</Characters>
  <Lines>137</Lines>
  <Paragraphs>38</Paragraphs>
  <TotalTime>0</TotalTime>
  <ScaleCrop>false</ScaleCrop>
  <LinksUpToDate>false</LinksUpToDate>
  <CharactersWithSpaces>19336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忠让</dc:creator>
  <cp:lastModifiedBy>忠让</cp:lastModifiedBy>
  <dcterms:modified xsi:type="dcterms:W3CDTF">2017-04-11T12:51:10Z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