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 w:val="52"/>
        </w:rPr>
      </w:pPr>
      <w:r>
        <w:rPr>
          <w:rFonts w:hint="eastAsia" w:ascii="宋体" w:hAnsi="宋体"/>
          <w:sz w:val="52"/>
        </w:rPr>
        <w:t>测试</w:t>
      </w:r>
      <w:r>
        <w:rPr>
          <w:rFonts w:ascii="宋体" w:hAnsi="宋体"/>
          <w:sz w:val="52"/>
        </w:rPr>
        <w:t>文档</w:t>
      </w:r>
    </w:p>
    <w:p>
      <w:pPr>
        <w:rPr>
          <w:rFonts w:hint="eastAsia" w:ascii="宋体" w:hAnsi="宋体"/>
          <w:sz w:val="52"/>
        </w:rPr>
      </w:pPr>
    </w:p>
    <w:p>
      <w:pPr>
        <w:pStyle w:val="13"/>
        <w:tabs>
          <w:tab w:val="right" w:leader="dot" w:pos="8306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"1-2" \h \z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"_Toc526539078" </w:instrText>
      </w:r>
      <w:r>
        <w:fldChar w:fldCharType="separate"/>
      </w:r>
      <w:r>
        <w:rPr>
          <w:rFonts w:hint="eastAsia" w:ascii="宋体" w:hAnsi="宋体"/>
        </w:rPr>
        <w:t>1．引言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"_Toc1909658306" </w:instrText>
      </w:r>
      <w:r>
        <w:fldChar w:fldCharType="separate"/>
      </w:r>
      <w:r>
        <w:rPr>
          <w:rFonts w:hint="eastAsia" w:ascii="宋体" w:hAnsi="宋体"/>
        </w:rPr>
        <w:t>1.1编写目的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"_Toc1484044527" </w:instrText>
      </w:r>
      <w:r>
        <w:fldChar w:fldCharType="separate"/>
      </w:r>
      <w:r>
        <w:rPr>
          <w:rFonts w:hint="eastAsia" w:ascii="宋体" w:hAnsi="宋体"/>
        </w:rPr>
        <w:t>1.2项目背景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"_Toc1461289031" </w:instrText>
      </w:r>
      <w:r>
        <w:fldChar w:fldCharType="separate"/>
      </w:r>
      <w:r>
        <w:rPr>
          <w:rFonts w:hint="eastAsia" w:ascii="宋体" w:hAnsi="宋体"/>
        </w:rPr>
        <w:t>2．任务概述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"_Toc1261756925" </w:instrText>
      </w:r>
      <w:r>
        <w:fldChar w:fldCharType="separate"/>
      </w:r>
      <w:r>
        <w:rPr>
          <w:rFonts w:hint="eastAsia" w:ascii="宋体" w:hAnsi="宋体"/>
        </w:rPr>
        <w:t>2.1目标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"_Toc2095107997" </w:instrText>
      </w:r>
      <w:r>
        <w:fldChar w:fldCharType="separate"/>
      </w:r>
      <w:r>
        <w:rPr>
          <w:rFonts w:hint="eastAsia" w:ascii="宋体" w:hAnsi="宋体"/>
        </w:rPr>
        <w:t>2.2运行环境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"_Toc190745720" </w:instrText>
      </w:r>
      <w:r>
        <w:fldChar w:fldCharType="separate"/>
      </w:r>
      <w:r>
        <w:rPr>
          <w:rFonts w:hint="eastAsia" w:ascii="宋体" w:hAnsi="宋体"/>
        </w:rPr>
        <w:t>2.3需求概述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"_Toc1817714716" </w:instrText>
      </w:r>
      <w:r>
        <w:fldChar w:fldCharType="separate"/>
      </w:r>
      <w:r>
        <w:rPr>
          <w:rFonts w:hint="eastAsia" w:ascii="宋体" w:hAnsi="宋体"/>
        </w:rPr>
        <w:t>2.4条件与限制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"_Toc228869590" </w:instrText>
      </w:r>
      <w:r>
        <w:fldChar w:fldCharType="separate"/>
      </w:r>
      <w:r>
        <w:rPr>
          <w:rFonts w:hint="eastAsia" w:ascii="宋体" w:hAnsi="宋体"/>
        </w:rPr>
        <w:t>3．计划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"_Toc467987353" </w:instrText>
      </w:r>
      <w:r>
        <w:fldChar w:fldCharType="separate"/>
      </w:r>
      <w:r>
        <w:rPr>
          <w:rFonts w:hint="eastAsia" w:ascii="宋体" w:hAnsi="宋体"/>
        </w:rPr>
        <w:t>3.1测试方案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"_Toc1378326557" </w:instrText>
      </w:r>
      <w:r>
        <w:fldChar w:fldCharType="separate"/>
      </w:r>
      <w:r>
        <w:rPr>
          <w:rFonts w:hint="eastAsia" w:ascii="宋体" w:hAnsi="宋体"/>
        </w:rPr>
        <w:t>3.2测试项目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"_Toc628343310" </w:instrText>
      </w:r>
      <w:r>
        <w:fldChar w:fldCharType="separate"/>
      </w:r>
      <w:r>
        <w:rPr>
          <w:rFonts w:hint="eastAsia" w:ascii="宋体" w:hAnsi="宋体"/>
        </w:rPr>
        <w:t>3.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测试机构及人员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"_Toc1388918871" </w:instrText>
      </w:r>
      <w:r>
        <w:fldChar w:fldCharType="separate"/>
      </w:r>
      <w:r>
        <w:rPr>
          <w:rFonts w:hint="eastAsia" w:ascii="宋体" w:hAnsi="宋体"/>
        </w:rPr>
        <w:t>4．测试项目说明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"_Toc412222007" </w:instrText>
      </w:r>
      <w:r>
        <w:fldChar w:fldCharType="separate"/>
      </w:r>
      <w:r>
        <w:rPr>
          <w:rFonts w:hint="eastAsia" w:ascii="宋体" w:hAnsi="宋体"/>
        </w:rPr>
        <w:t>4.1测试项目名称及测试内容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"_Toc433026427" </w:instrText>
      </w:r>
      <w:r>
        <w:fldChar w:fldCharType="separate"/>
      </w:r>
      <w:r>
        <w:rPr>
          <w:rFonts w:hint="eastAsia" w:ascii="宋体" w:hAnsi="宋体"/>
        </w:rPr>
        <w:t>4.2测试用例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"_Toc53078906" </w:instrText>
      </w:r>
      <w:r>
        <w:fldChar w:fldCharType="separate"/>
      </w:r>
      <w:r>
        <w:rPr>
          <w:rFonts w:hint="eastAsia" w:ascii="宋体" w:hAnsi="宋体"/>
        </w:rPr>
        <w:t>4.3进度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"_Toc891459637" </w:instrText>
      </w:r>
      <w:r>
        <w:fldChar w:fldCharType="separate"/>
      </w:r>
      <w:r>
        <w:rPr>
          <w:rFonts w:hint="eastAsia" w:ascii="宋体" w:hAnsi="宋体"/>
        </w:rPr>
        <w:t>4.4条件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"_Toc1916197587" </w:instrText>
      </w:r>
      <w:r>
        <w:fldChar w:fldCharType="separate"/>
      </w:r>
      <w:r>
        <w:rPr>
          <w:rFonts w:hint="eastAsia" w:ascii="宋体" w:hAnsi="宋体"/>
        </w:rPr>
        <w:t>4.5测试资料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"_Toc1868074297" </w:instrText>
      </w:r>
      <w:r>
        <w:fldChar w:fldCharType="separate"/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测试结果</w:t>
      </w:r>
      <w:r>
        <w:tab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"_Toc513790539" </w:instrText>
      </w:r>
      <w:r>
        <w:fldChar w:fldCharType="separate"/>
      </w:r>
      <w:r>
        <w:rPr>
          <w:rFonts w:hint="eastAsia" w:ascii="宋体" w:hAnsi="宋体"/>
        </w:rPr>
        <w:t>5．评价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"_Toc245844386" </w:instrText>
      </w:r>
      <w:r>
        <w:fldChar w:fldCharType="separate"/>
      </w:r>
      <w:r>
        <w:rPr>
          <w:rFonts w:hint="eastAsia" w:ascii="宋体" w:hAnsi="宋体"/>
        </w:rPr>
        <w:t>5.1范围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"_Toc148058674" </w:instrText>
      </w:r>
      <w:r>
        <w:fldChar w:fldCharType="separate"/>
      </w:r>
      <w:r>
        <w:rPr>
          <w:rFonts w:hint="eastAsia" w:ascii="宋体" w:hAnsi="宋体"/>
        </w:rPr>
        <w:t>5.2准则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"_Toc1636070692" </w:instrText>
      </w:r>
      <w: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缺陷和限制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"_Toc1059504256" </w:instrText>
      </w:r>
      <w: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4</w:t>
      </w:r>
      <w:r>
        <w:rPr>
          <w:rFonts w:hint="eastAsia" w:ascii="宋体" w:hAnsi="宋体"/>
        </w:rPr>
        <w:t>建议</w:t>
      </w:r>
      <w:r>
        <w:tab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 xml:space="preserve"> HYPERLINK \l "_Toc153629668" </w:instrText>
      </w:r>
      <w:r>
        <w:fldChar w:fldCharType="separate"/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测试结论</w:t>
      </w:r>
      <w:r>
        <w:tab/>
      </w:r>
      <w:r>
        <w:fldChar w:fldCharType="end"/>
      </w:r>
    </w:p>
    <w:p>
      <w:pPr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</w:p>
    <w:p>
      <w:pPr>
        <w:rPr>
          <w:rFonts w:hint="eastAsia"/>
        </w:rPr>
      </w:pPr>
    </w:p>
    <w:p>
      <w:pPr>
        <w:pStyle w:val="2"/>
        <w:rPr>
          <w:rFonts w:hint="eastAsia" w:ascii="宋体" w:hAnsi="宋体"/>
        </w:rPr>
      </w:pPr>
      <w:bookmarkStart w:id="0" w:name="_Toc526539078"/>
      <w:r>
        <w:rPr>
          <w:rFonts w:hint="eastAsia" w:ascii="宋体" w:hAnsi="宋体"/>
        </w:rPr>
        <w:t>1．引言</w:t>
      </w:r>
      <w:bookmarkEnd w:id="0"/>
    </w:p>
    <w:p>
      <w:pPr>
        <w:pStyle w:val="3"/>
        <w:rPr>
          <w:rFonts w:hint="eastAsia"/>
        </w:rPr>
      </w:pPr>
      <w:bookmarkStart w:id="1" w:name="_Toc1909658306"/>
      <w:r>
        <w:rPr>
          <w:rFonts w:hint="eastAsia" w:ascii="宋体" w:hAnsi="宋体" w:eastAsia="宋体"/>
        </w:rPr>
        <w:t>1.1编写目的</w:t>
      </w:r>
      <w:bookmarkEnd w:id="1"/>
    </w:p>
    <w:p>
      <w:pPr>
        <w:numPr>
          <w:ilvl w:val="0"/>
          <w:numId w:val="1"/>
        </w:numPr>
        <w:ind w:firstLine="420" w:firstLineChars="200"/>
      </w:pPr>
      <w:r>
        <w:t>编写本说明书的目的书阐述用户要求，描述出系统模型、功能、性能要求以及其他约定，为后期的如软件设计等工作提供依据。</w:t>
      </w:r>
    </w:p>
    <w:p>
      <w:pPr>
        <w:numPr>
          <w:ilvl w:val="0"/>
          <w:numId w:val="1"/>
        </w:numPr>
        <w:ind w:firstLine="420" w:firstLineChars="200"/>
      </w:pPr>
      <w:r>
        <w:t>本设计说明书的与其读者为用户、系统设计人员以及其他开发人员和相关审核检测人员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 w:eastAsia="宋体"/>
        </w:rPr>
      </w:pPr>
      <w:bookmarkStart w:id="2" w:name="_Toc1484044527"/>
      <w:r>
        <w:rPr>
          <w:rFonts w:hint="eastAsia" w:ascii="宋体" w:hAnsi="宋体" w:eastAsia="宋体"/>
        </w:rPr>
        <w:t>1.2项目背景</w:t>
      </w:r>
      <w:bookmarkEnd w:id="2"/>
    </w:p>
    <w:p>
      <w:pPr>
        <w:pStyle w:val="19"/>
        <w:widowControl/>
        <w:ind w:firstLine="420" w:firstLineChars="200"/>
      </w:pPr>
      <w:r>
        <w:rPr>
          <w:kern w:val="2"/>
          <w:sz w:val="21"/>
        </w:rPr>
        <w:t xml:space="preserve">某 CMMI5 级的软件公司，员工人数 100 人左右，大部分员工是软件研发人员，包括项 目经理、软件设计师，程序员，测试工程师等，除此之外还包括行政人员、财务人员。公司 在软件研发和日常管理上有一套成熟的管理方法，在没有考勤系统之前，与考勤相关的管理 工作是这样的 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 xml:space="preserve">⚫  每位员工需要上午上班时打一次卡，下午下班是打一次卡，中午休息不需要打卡 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 xml:space="preserve">⚫  期间如果需要外出工作，从公司出发时需要打一次卡，回到公司需要再打一次卡 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 xml:space="preserve">⚫  员工请假需要填写请假条，请假分为事假、病假、年假等多种情况，请假需要直接 </w:t>
      </w:r>
    </w:p>
    <w:p>
      <w:pPr>
        <w:pStyle w:val="19"/>
        <w:widowControl/>
        <w:rPr>
          <w:kern w:val="2"/>
          <w:sz w:val="21"/>
        </w:rPr>
      </w:pPr>
      <w:r>
        <w:rPr>
          <w:kern w:val="2"/>
          <w:sz w:val="21"/>
        </w:rPr>
        <w:t>领导审批，甚至还需要高层领导的审批。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 xml:space="preserve">⚫  行政部每天统计考勤信息，包括打卡信息、外出信息、请假信息，每月将考勤汇总 信息提交给财务部。 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 xml:space="preserve">⚫  财务部根据考勤汇总信息，调整员工的薪金。 但这样的管理方式，出现了一些意外事件: 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>⚫  某员工想请年假，但行政部告知该员工的当年度年休假已经休完了。年休假的管理 出现了问题，很可能会影响员工的工作积极性。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>⚫  某员工投诉当月薪金多扣了钱，原因时考勤信息统计有误。于是财务部将责任推导  行政部，行政部推诿财务部要求不明确。</w:t>
      </w:r>
    </w:p>
    <w:p>
      <w:pPr>
        <w:pStyle w:val="19"/>
        <w:widowControl/>
        <w:ind w:firstLine="420" w:firstLineChars="200"/>
        <w:rPr>
          <w:kern w:val="2"/>
          <w:sz w:val="21"/>
        </w:rPr>
      </w:pPr>
      <w:r>
        <w:rPr>
          <w:kern w:val="2"/>
          <w:sz w:val="21"/>
        </w:rPr>
        <w:t xml:space="preserve">⚫  某天出现了紧急情况，高层领导想找员工 A 来处理，但员工 A 当天请了假，高层 领导并不知情。 公司高层期望通过考勤系统提高考勤工作的效率和准确性，避免因为考勤问题影响正常 工作。 </w:t>
      </w:r>
    </w:p>
    <w:p>
      <w:pPr>
        <w:pStyle w:val="19"/>
        <w:widowControl/>
        <w:ind w:firstLine="420" w:firstLineChars="200"/>
        <w:rPr>
          <w:rFonts w:hint="eastAsia"/>
          <w:kern w:val="2"/>
          <w:sz w:val="21"/>
        </w:rPr>
      </w:pPr>
    </w:p>
    <w:p>
      <w:pPr>
        <w:pStyle w:val="2"/>
        <w:rPr>
          <w:rFonts w:hint="eastAsia" w:ascii="宋体" w:hAnsi="宋体"/>
        </w:rPr>
      </w:pPr>
      <w:bookmarkStart w:id="3" w:name="_Toc1461289031"/>
      <w:r>
        <w:rPr>
          <w:rFonts w:hint="eastAsia" w:ascii="宋体" w:hAnsi="宋体"/>
        </w:rPr>
        <w:t>2．任务概述</w:t>
      </w:r>
      <w:bookmarkEnd w:id="3"/>
    </w:p>
    <w:p>
      <w:pPr>
        <w:pStyle w:val="3"/>
        <w:rPr>
          <w:rFonts w:hint="eastAsia" w:ascii="宋体" w:hAnsi="宋体" w:eastAsia="宋体"/>
        </w:rPr>
      </w:pPr>
      <w:bookmarkStart w:id="4" w:name="_Toc1261756925"/>
      <w:r>
        <w:rPr>
          <w:rFonts w:hint="eastAsia" w:ascii="宋体" w:hAnsi="宋体" w:eastAsia="宋体"/>
        </w:rPr>
        <w:t>2.1目标</w:t>
      </w:r>
      <w:bookmarkEnd w:id="4"/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/>
        </w:rPr>
        <w:t>前端页面跳转正确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ascii="宋体" w:hAnsi="宋体"/>
        </w:rPr>
        <w:t>数据库增删改查正常实现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ascii="宋体" w:hAnsi="宋体"/>
        </w:rPr>
        <w:t>controller层接口实现</w:t>
      </w:r>
    </w:p>
    <w:p>
      <w:pPr>
        <w:numPr>
          <w:ilvl w:val="0"/>
          <w:numId w:val="2"/>
        </w:numPr>
        <w:rPr>
          <w:rFonts w:hint="eastAsia" w:ascii="宋体" w:hAnsi="宋体"/>
        </w:rPr>
      </w:pPr>
      <w:r>
        <w:rPr>
          <w:rFonts w:ascii="宋体" w:hAnsi="宋体"/>
        </w:rPr>
        <w:t>前后端连通，实现接口通信</w:t>
      </w:r>
    </w:p>
    <w:p>
      <w:pPr>
        <w:pStyle w:val="3"/>
        <w:rPr>
          <w:rFonts w:hint="eastAsia" w:ascii="宋体" w:hAnsi="宋体" w:eastAsia="宋体"/>
        </w:rPr>
      </w:pPr>
      <w:bookmarkStart w:id="5" w:name="_Toc2095107997"/>
      <w:r>
        <w:rPr>
          <w:rFonts w:hint="eastAsia" w:ascii="宋体" w:hAnsi="宋体" w:eastAsia="宋体"/>
        </w:rPr>
        <w:t>2.2运行环境</w:t>
      </w:r>
      <w:bookmarkEnd w:id="5"/>
    </w:p>
    <w:p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/>
        </w:rPr>
        <w:t>前端：主流浏览器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ascii="宋体" w:hAnsi="宋体"/>
        </w:rPr>
        <w:t>后端：java IDE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ascii="宋体" w:hAnsi="宋体"/>
        </w:rPr>
        <w:t>数据库：mySQL</w:t>
      </w:r>
    </w:p>
    <w:p>
      <w:pPr>
        <w:pStyle w:val="3"/>
        <w:rPr>
          <w:rFonts w:hint="eastAsia" w:ascii="宋体" w:hAnsi="宋体" w:eastAsia="宋体"/>
        </w:rPr>
      </w:pPr>
      <w:bookmarkStart w:id="6" w:name="_Toc190745720"/>
      <w:r>
        <w:rPr>
          <w:rFonts w:hint="eastAsia" w:ascii="宋体" w:hAnsi="宋体" w:eastAsia="宋体"/>
        </w:rPr>
        <w:t>2.3需求概述</w:t>
      </w:r>
      <w:bookmarkEnd w:id="6"/>
    </w:p>
    <w:p>
      <w:pPr>
        <w:pStyle w:val="19"/>
        <w:widowControl/>
        <w:rPr>
          <w:rFonts w:hint="eastAsia"/>
          <w:kern w:val="2"/>
          <w:sz w:val="21"/>
        </w:rPr>
      </w:pPr>
      <w:r>
        <w:rPr>
          <w:rFonts w:hint="eastAsia"/>
          <w:kern w:val="2"/>
          <w:sz w:val="21"/>
        </w:rPr>
        <w:t>⚫ 规范员工的上下班、请假、外出工作等行为</w:t>
      </w:r>
      <w:r>
        <w:rPr>
          <w:kern w:val="2"/>
          <w:sz w:val="21"/>
        </w:rPr>
        <w:t xml:space="preserve">    </w:t>
      </w:r>
      <w:r>
        <w:rPr>
          <w:rFonts w:hint="eastAsia"/>
          <w:kern w:val="2"/>
          <w:sz w:val="21"/>
        </w:rPr>
        <w:t xml:space="preserve"> </w:t>
      </w:r>
    </w:p>
    <w:p>
      <w:pPr>
        <w:pStyle w:val="19"/>
        <w:widowControl/>
        <w:rPr>
          <w:kern w:val="2"/>
          <w:sz w:val="21"/>
        </w:rPr>
      </w:pPr>
      <w:r>
        <w:rPr>
          <w:kern w:val="2"/>
          <w:sz w:val="21"/>
        </w:rPr>
        <w:t>⚫ 方便计算员工薪金</w:t>
      </w:r>
      <w:r>
        <w:rPr>
          <w:kern w:val="2"/>
          <w:sz w:val="21"/>
        </w:rPr>
        <w:br w:type="textWrapping"/>
      </w:r>
      <w:r>
        <w:rPr>
          <w:kern w:val="2"/>
          <w:sz w:val="21"/>
        </w:rPr>
        <w:t xml:space="preserve">⚫ 方便管理各种带薪假期    </w:t>
      </w:r>
    </w:p>
    <w:p>
      <w:pPr>
        <w:rPr>
          <w:rFonts w:hint="eastAsia"/>
        </w:rPr>
      </w:pPr>
      <w:r>
        <w:t xml:space="preserve">⚫ 共享员工的请假及外出工作信息 </w:t>
      </w:r>
    </w:p>
    <w:p>
      <w:pPr>
        <w:pStyle w:val="3"/>
        <w:rPr>
          <w:rFonts w:hint="eastAsia" w:ascii="宋体" w:hAnsi="宋体" w:eastAsia="宋体"/>
        </w:rPr>
      </w:pPr>
      <w:bookmarkStart w:id="7" w:name="_Toc1817714716"/>
      <w:r>
        <w:rPr>
          <w:rFonts w:hint="eastAsia" w:ascii="宋体" w:hAnsi="宋体" w:eastAsia="宋体"/>
        </w:rPr>
        <w:t>2.4条件与限制</w:t>
      </w:r>
      <w:bookmarkEnd w:id="7"/>
    </w:p>
    <w:p>
      <w:pPr>
        <w:numPr>
          <w:ilvl w:val="0"/>
          <w:numId w:val="4"/>
        </w:numPr>
        <w:rPr>
          <w:rFonts w:ascii="宋体" w:hAnsi="宋体"/>
        </w:rPr>
      </w:pPr>
      <w:r>
        <w:rPr>
          <w:rFonts w:ascii="宋体" w:hAnsi="宋体"/>
        </w:rPr>
        <w:t>按照职业、身份的不同、部门的不同，审批、申请等功能不尽相同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ascii="宋体" w:hAnsi="宋体"/>
        </w:rPr>
        <w:t>当用户交互时，信息的正确与否都要给予反馈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2"/>
        <w:rPr>
          <w:rFonts w:hint="eastAsia" w:ascii="宋体" w:hAnsi="宋体"/>
        </w:rPr>
      </w:pPr>
      <w:bookmarkStart w:id="8" w:name="_Toc228869590"/>
      <w:r>
        <w:rPr>
          <w:rFonts w:hint="eastAsia" w:ascii="宋体" w:hAnsi="宋体"/>
        </w:rPr>
        <w:t>3．计划</w:t>
      </w:r>
      <w:bookmarkEnd w:id="8"/>
    </w:p>
    <w:p>
      <w:pPr>
        <w:pStyle w:val="3"/>
        <w:rPr>
          <w:rFonts w:hint="eastAsia" w:ascii="宋体" w:hAnsi="宋体" w:eastAsia="宋体"/>
        </w:rPr>
      </w:pPr>
      <w:bookmarkStart w:id="9" w:name="_Toc467987353"/>
      <w:r>
        <w:rPr>
          <w:rFonts w:hint="eastAsia" w:ascii="宋体" w:hAnsi="宋体" w:eastAsia="宋体"/>
        </w:rPr>
        <w:t>3.1测试方案</w:t>
      </w:r>
      <w:bookmarkEnd w:id="9"/>
    </w:p>
    <w:p>
      <w:pPr>
        <w:rPr>
          <w:rFonts w:hint="eastAsia"/>
        </w:rPr>
      </w:pPr>
      <w:r>
        <w:rPr>
          <w:rFonts w:ascii="宋体" w:hAnsi="宋体"/>
        </w:rPr>
        <w:t>1.前端用localhost浏览器测试页面跳转的正确性，再用本地json文件测试通信的正确性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【说明确定测试方法和选取测试用例的原则。】</w:t>
      </w:r>
    </w:p>
    <w:p>
      <w:pPr>
        <w:pStyle w:val="3"/>
        <w:rPr>
          <w:rFonts w:hint="eastAsia" w:ascii="宋体" w:hAnsi="宋体" w:eastAsia="宋体"/>
        </w:rPr>
      </w:pPr>
      <w:bookmarkStart w:id="10" w:name="_Toc1378326557"/>
      <w:r>
        <w:rPr>
          <w:rFonts w:hint="eastAsia" w:ascii="宋体" w:hAnsi="宋体" w:eastAsia="宋体"/>
        </w:rPr>
        <w:t>3.2测试项目</w:t>
      </w:r>
      <w:bookmarkEnd w:id="10"/>
    </w:p>
    <w:tbl>
      <w:tblPr>
        <w:tblStyle w:val="22"/>
        <w:tblW w:w="833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8"/>
        <w:gridCol w:w="3148"/>
        <w:gridCol w:w="2526"/>
        <w:gridCol w:w="21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名称 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测试内容 </w:t>
            </w:r>
          </w:p>
        </w:tc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目的 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测试方法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功</w:t>
            </w:r>
          </w:p>
          <w:p>
            <w:pPr>
              <w:pStyle w:val="19"/>
              <w:widowControl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t>能</w:t>
            </w:r>
          </w:p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测试 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用户端登陆、请假、外出申请、审批、考勤以及考勤管理 </w:t>
            </w:r>
          </w:p>
        </w:tc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核实所有预期功能 都能正常实现 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采用黑盒测试 使用边界值测试、等 价类测试、数据驱动 等测试方法，进行手 工测试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用户界面测试 </w:t>
            </w:r>
          </w:p>
        </w:tc>
        <w:tc>
          <w:tcPr>
            <w:tcW w:w="3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1.外部界面显示如 导航、链接、页面结 构包括菜单、背景、 颜色、字体、按钮名 称、TITLE、提示信息 的一致性等 </w:t>
            </w:r>
          </w:p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2 友好性、易用性、 合理性、一致性、正 确性等 </w:t>
            </w:r>
          </w:p>
        </w:tc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核实用户界面是否 符合预期设计，检查 各个功能点的提示 信息是否通俗易懂， 符合用户的操作习 惯 </w:t>
            </w:r>
          </w:p>
        </w:tc>
        <w:tc>
          <w:tcPr>
            <w:tcW w:w="21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利用黑盒测试方法 手工测试 </w:t>
            </w:r>
          </w:p>
        </w:tc>
      </w:tr>
    </w:tbl>
    <w:p>
      <w:pPr>
        <w:rPr>
          <w:vanish/>
          <w:sz w:val="24"/>
        </w:rPr>
      </w:pPr>
    </w:p>
    <w:tbl>
      <w:tblPr>
        <w:tblStyle w:val="22"/>
        <w:tblW w:w="833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5"/>
        <w:gridCol w:w="3200"/>
        <w:gridCol w:w="2520"/>
        <w:gridCol w:w="21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安全性测试 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1.用户个人信息不 被泄露，个人账号、 密码等仅为用户可 更改 </w:t>
            </w:r>
          </w:p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2.权限限制 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核实用户是否只能 操作权限内的内容 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利用黑盒测试手工 测试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兼容性测试 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操作系统: windowxp、7、8、10 浏览器:chrome、 safari 、 firefox 、 qq、edge 等不同浏览 器 </w:t>
            </w:r>
          </w:p>
        </w:tc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核实系统在不同运 行环境下是否能保 持稳定运行 </w:t>
            </w:r>
          </w:p>
        </w:tc>
        <w:tc>
          <w:tcPr>
            <w:tcW w:w="21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9"/>
              <w:widowControl/>
            </w:pPr>
            <w:r>
              <w:rPr>
                <w:rFonts w:ascii="宋体" w:hAnsi="宋体" w:cs="宋体"/>
                <w:sz w:val="22"/>
                <w:szCs w:val="22"/>
              </w:rPr>
              <w:t xml:space="preserve">黑盒测试手工测试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 w:eastAsia="宋体"/>
        </w:rPr>
      </w:pPr>
      <w:bookmarkStart w:id="11" w:name="_Toc628343310"/>
      <w:r>
        <w:rPr>
          <w:rFonts w:hint="eastAsia" w:ascii="宋体" w:hAnsi="宋体" w:eastAsia="宋体"/>
        </w:rPr>
        <w:t>3.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测试机构及人员</w:t>
      </w:r>
      <w:bookmarkEnd w:id="11"/>
    </w:p>
    <w:p>
      <w:pPr>
        <w:pStyle w:val="18"/>
        <w:widowControl/>
        <w:rPr>
          <w:rFonts w:cs="宋体"/>
          <w:sz w:val="22"/>
          <w:szCs w:val="22"/>
        </w:rPr>
      </w:pPr>
      <w:r>
        <w:rPr>
          <w:rFonts w:cs="宋体"/>
          <w:sz w:val="22"/>
          <w:szCs w:val="22"/>
        </w:rPr>
        <w:t>功能测试:万子航、刘岳森</w:t>
      </w:r>
    </w:p>
    <w:p>
      <w:pPr>
        <w:pStyle w:val="18"/>
        <w:widowControl/>
        <w:rPr>
          <w:rFonts w:cs="宋体"/>
          <w:sz w:val="22"/>
          <w:szCs w:val="22"/>
        </w:rPr>
      </w:pPr>
      <w:r>
        <w:rPr>
          <w:rFonts w:cs="宋体"/>
          <w:sz w:val="22"/>
          <w:szCs w:val="22"/>
        </w:rPr>
        <w:t>安全测试:窦淑洁、刘岳森</w:t>
      </w:r>
    </w:p>
    <w:p>
      <w:pPr>
        <w:pStyle w:val="18"/>
        <w:widowControl/>
        <w:rPr>
          <w:rFonts w:cs="宋体"/>
          <w:sz w:val="22"/>
          <w:szCs w:val="22"/>
        </w:rPr>
      </w:pPr>
      <w:r>
        <w:rPr>
          <w:rFonts w:cs="宋体"/>
          <w:sz w:val="22"/>
          <w:szCs w:val="22"/>
        </w:rPr>
        <w:t>兼容性测试:万子航、窦淑洁</w:t>
      </w:r>
    </w:p>
    <w:p>
      <w:pPr>
        <w:pStyle w:val="18"/>
        <w:widowControl/>
      </w:pPr>
      <w:r>
        <w:rPr>
          <w:rFonts w:cs="宋体"/>
          <w:sz w:val="22"/>
          <w:szCs w:val="22"/>
        </w:rPr>
        <w:t>用户界面测试:肖业凡</w:t>
      </w:r>
    </w:p>
    <w:p>
      <w:pPr>
        <w:rPr>
          <w:rFonts w:hint="eastAsia"/>
        </w:rPr>
      </w:pPr>
    </w:p>
    <w:p>
      <w:pPr>
        <w:pStyle w:val="2"/>
        <w:rPr>
          <w:rFonts w:hint="eastAsia" w:ascii="宋体" w:hAnsi="宋体"/>
        </w:rPr>
      </w:pPr>
      <w:bookmarkStart w:id="12" w:name="_Toc1388918871"/>
      <w:r>
        <w:rPr>
          <w:rFonts w:hint="eastAsia" w:ascii="宋体" w:hAnsi="宋体"/>
        </w:rPr>
        <w:t>4．测试项目说明</w:t>
      </w:r>
      <w:bookmarkEnd w:id="12"/>
    </w:p>
    <w:p>
      <w:pPr>
        <w:pStyle w:val="3"/>
        <w:rPr>
          <w:rFonts w:hint="eastAsia" w:ascii="宋体" w:hAnsi="宋体" w:eastAsia="宋体"/>
        </w:rPr>
      </w:pPr>
      <w:bookmarkStart w:id="13" w:name="_Toc412222007"/>
      <w:bookmarkStart w:id="27" w:name="_GoBack"/>
      <w:bookmarkEnd w:id="27"/>
      <w:r>
        <w:rPr>
          <w:rFonts w:hint="eastAsia" w:ascii="宋体" w:hAnsi="宋体" w:eastAsia="宋体"/>
        </w:rPr>
        <w:t>4.1测试项目名称及测试内容</w:t>
      </w:r>
      <w:bookmarkEnd w:id="13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功能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需求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登录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员工、部门经理、副总经理、总经理可以登录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登录后能否返回正确的token、result以及实现页面跳转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请假/外出</w:t>
            </w:r>
          </w:p>
        </w:tc>
        <w:tc>
          <w:tcPr>
            <w:tcW w:w="2841" w:type="dxa"/>
            <w:shd w:val="clear" w:color="auto" w:fill="auto"/>
          </w:tcPr>
          <w:p>
            <w:r>
              <w:t>员工、部门经理</w:t>
            </w:r>
          </w:p>
          <w:p>
            <w:pPr>
              <w:rPr>
                <w:rFonts w:hint="eastAsia"/>
              </w:rPr>
            </w:pPr>
            <w:r>
              <w:t>副总经理可以申请请假/外出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表单信息正确性、后端是否成功接收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事务审批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部门经理、副总经理、总经理分别对前一级别的事务及其审批的事务进行再次审核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审批结果是否传给后端、需要显示的审核表是否正确显示到前端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上班打卡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员工、员工、部门经理、副总经理、每天都要打卡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打卡信息是否传给数据库、date类型的正确性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考勤查询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员工、经理可以查看自己的打卡、请假信息，经理可以查看需要审批的请假外出信息，查看员工打卡信息</w:t>
            </w:r>
          </w:p>
        </w:tc>
        <w:tc>
          <w:tcPr>
            <w:tcW w:w="2841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表单是否正确显示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="宋体" w:hAnsi="宋体" w:eastAsia="宋体"/>
        </w:rPr>
      </w:pPr>
      <w:bookmarkStart w:id="14" w:name="_Toc433026427"/>
      <w:r>
        <w:rPr>
          <w:rFonts w:hint="eastAsia" w:ascii="宋体" w:hAnsi="宋体" w:eastAsia="宋体"/>
        </w:rPr>
        <w:t>4.2测试用例</w:t>
      </w:r>
      <w:bookmarkEnd w:id="14"/>
    </w:p>
    <w:p>
      <w:pPr>
        <w:rPr>
          <w:rFonts w:hint="eastAsia"/>
        </w:rPr>
      </w:pPr>
      <w:r>
        <w:rPr>
          <w:rFonts w:hint="eastAsia"/>
        </w:rPr>
        <w:t>用户登陆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est001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账号：1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est002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账号：</w:t>
            </w: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密码：12345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003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账号：*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密码/账号不正确，请重试</w:t>
            </w:r>
          </w:p>
        </w:tc>
      </w:tr>
    </w:tbl>
    <w:p>
      <w:r>
        <w:rPr>
          <w:rFonts w:hint="eastAsia"/>
        </w:rPr>
        <w:t>打卡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test101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test102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test103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申请请假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Id:6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Item:病假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reason：腰疼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Time_start:2018-12-18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Time_end:2018-12-20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考勤信息查询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日期：2018-12-18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查看历史请假信息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直接刷新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5" w:name="_Toc53078906"/>
      <w:r>
        <w:rPr>
          <w:rFonts w:hint="eastAsia"/>
          <w:lang w:val="en-US" w:eastAsia="zh-CN"/>
        </w:rPr>
        <w:t>审批请假信息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test102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点击按钮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查看外出信息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用例Id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2012-01-01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default"/>
                <w:lang w:val="en-US"/>
              </w:rPr>
              <w:t>test102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2017-01-01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</w:tr>
    </w:tbl>
    <w:p>
      <w:pPr>
        <w:pStyle w:val="3"/>
        <w:rPr>
          <w:rFonts w:hint="eastAsia" w:ascii="宋体" w:hAnsi="宋体" w:eastAsia="宋体"/>
        </w:rPr>
      </w:pPr>
    </w:p>
    <w:p>
      <w:pPr>
        <w:pStyle w:val="3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4.3进度</w:t>
      </w:r>
      <w:bookmarkEnd w:id="15"/>
    </w:p>
    <w:p>
      <w:pPr>
        <w:rPr>
          <w:rFonts w:hint="eastAsia"/>
        </w:rPr>
      </w:pPr>
      <w:r>
        <w:rPr>
          <w:rFonts w:ascii="宋体" w:hAnsi="宋体"/>
        </w:rPr>
        <w:t>2018年12月16日前完成所有测试</w:t>
      </w:r>
    </w:p>
    <w:p>
      <w:pPr>
        <w:pStyle w:val="3"/>
        <w:rPr>
          <w:rFonts w:hint="eastAsia" w:ascii="宋体" w:hAnsi="宋体" w:eastAsia="宋体"/>
        </w:rPr>
      </w:pPr>
      <w:bookmarkStart w:id="16" w:name="_Toc891459637"/>
      <w:r>
        <w:rPr>
          <w:rFonts w:hint="eastAsia" w:ascii="宋体" w:hAnsi="宋体" w:eastAsia="宋体"/>
        </w:rPr>
        <w:t>4.4条件</w:t>
      </w:r>
      <w:bookmarkEnd w:id="16"/>
    </w:p>
    <w:p>
      <w:pPr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IDE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ascii="宋体" w:hAnsi="宋体"/>
        </w:rPr>
        <w:t>各种主流浏览器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ascii="宋体" w:hAnsi="宋体"/>
        </w:rPr>
        <w:t>Postman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ascii="宋体" w:hAnsi="宋体"/>
        </w:rPr>
        <w:t>Json server</w:t>
      </w:r>
    </w:p>
    <w:p>
      <w:pPr>
        <w:pStyle w:val="3"/>
        <w:rPr>
          <w:rFonts w:hint="eastAsia" w:ascii="宋体" w:hAnsi="宋体" w:eastAsia="宋体"/>
        </w:rPr>
      </w:pPr>
      <w:bookmarkStart w:id="17" w:name="_Toc1916197587"/>
      <w:r>
        <w:rPr>
          <w:rFonts w:hint="eastAsia" w:ascii="宋体" w:hAnsi="宋体" w:eastAsia="宋体"/>
        </w:rPr>
        <w:t>4.5测试资料</w:t>
      </w:r>
      <w:bookmarkEnd w:id="17"/>
    </w:p>
    <w:p>
      <w:pPr>
        <w:pStyle w:val="18"/>
        <w:widowControl/>
        <w:rPr>
          <w:rFonts w:cs="宋体"/>
          <w:sz w:val="22"/>
          <w:szCs w:val="22"/>
        </w:rPr>
      </w:pPr>
      <w:r>
        <w:rPr>
          <w:rFonts w:cs="宋体"/>
          <w:sz w:val="22"/>
          <w:szCs w:val="22"/>
        </w:rPr>
        <w:t>公司考勤管理系统需求说明书</w:t>
      </w:r>
    </w:p>
    <w:p>
      <w:pPr>
        <w:pStyle w:val="18"/>
        <w:widowControl/>
        <w:rPr>
          <w:rFonts w:cs="宋体"/>
          <w:sz w:val="22"/>
          <w:szCs w:val="22"/>
        </w:rPr>
      </w:pPr>
      <w:r>
        <w:rPr>
          <w:rFonts w:cs="宋体"/>
          <w:sz w:val="22"/>
          <w:szCs w:val="22"/>
        </w:rPr>
        <w:t>公司考勤管理系统设计说明书</w:t>
      </w:r>
    </w:p>
    <w:p>
      <w:pPr>
        <w:pStyle w:val="3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4.</w:t>
      </w:r>
      <w:r>
        <w:rPr>
          <w:rFonts w:hint="eastAsia" w:ascii="宋体" w:hAnsi="宋体" w:eastAsia="宋体"/>
          <w:lang w:val="en-US" w:eastAsia="zh-CN"/>
        </w:rPr>
        <w:t>6</w:t>
      </w:r>
      <w:r>
        <w:rPr>
          <w:rFonts w:hint="eastAsia" w:ascii="宋体" w:hAnsi="宋体" w:eastAsia="宋体"/>
        </w:rPr>
        <w:t>测试</w:t>
      </w:r>
      <w:r>
        <w:rPr>
          <w:rFonts w:hint="eastAsia" w:ascii="宋体" w:hAnsi="宋体" w:eastAsia="宋体"/>
          <w:lang w:val="en-US" w:eastAsia="zh-CN"/>
        </w:rPr>
        <w:t>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095500"/>
            <wp:effectExtent l="0" t="0" r="3810" b="0"/>
            <wp:docPr id="1" name="图片 1" descr="7B{2}MK}5K%8JTGGP]0]7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{2}MK}5K%8JTGGP]0]7M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widowControl/>
        <w:rPr>
          <w:rFonts w:cs="宋体"/>
          <w:sz w:val="22"/>
          <w:szCs w:val="22"/>
        </w:rPr>
      </w:pPr>
    </w:p>
    <w:p>
      <w:pPr>
        <w:pStyle w:val="18"/>
        <w:widowControl/>
        <w:rPr>
          <w:rFonts w:hint="eastAsia" w:eastAsia="宋体" w:cs="宋体"/>
          <w:sz w:val="22"/>
          <w:szCs w:val="22"/>
          <w:lang w:eastAsia="zh-CN"/>
        </w:rPr>
      </w:pPr>
      <w:r>
        <w:rPr>
          <w:rFonts w:hint="eastAsia" w:eastAsia="宋体" w:cs="宋体"/>
          <w:sz w:val="22"/>
          <w:szCs w:val="22"/>
          <w:lang w:eastAsia="zh-CN"/>
        </w:rPr>
        <w:drawing>
          <wp:inline distT="0" distB="0" distL="114300" distR="114300">
            <wp:extent cx="5273040" cy="2095500"/>
            <wp:effectExtent l="0" t="0" r="3810" b="0"/>
            <wp:docPr id="3" name="图片 3" descr="_7862QN@B1E@UG06ZQE@_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7862QN@B1E@UG06ZQE@_R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3175" cy="2552700"/>
            <wp:effectExtent l="0" t="0" r="317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rPr>
          <w:rFonts w:hint="eastAsia" w:eastAsia="宋体" w:cs="宋体"/>
          <w:sz w:val="22"/>
          <w:szCs w:val="22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8260" cy="2012950"/>
            <wp:effectExtent l="0" t="0" r="15240" b="635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647950"/>
            <wp:effectExtent l="0" t="0" r="3810" b="0"/>
            <wp:docPr id="6" name="图片 6" descr="3)T2@38B3EP3P)$1S))X5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)T2@38B3EP3P)$1S))X53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919480"/>
            <wp:effectExtent l="0" t="0" r="3810" b="13970"/>
            <wp:docPr id="7" name="图片 7" descr="IC_X[`[G$Y34[[~K@ESZ[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C_X[`[G$Y34[[~K@ESZ[UJ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1112520"/>
            <wp:effectExtent l="0" t="0" r="3810" b="11430"/>
            <wp:docPr id="8" name="图片 8" descr="`}H1$`E`_5E$PC8D~Y0W5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`}H1$`E`_5E$PC8D~Y0W5~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1809750"/>
            <wp:effectExtent l="0" t="0" r="3810" b="0"/>
            <wp:docPr id="9" name="图片 9" descr="[46@HX(FR1B2GYO~_HZ)1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[46@HX(FR1B2GYO~_HZ)1L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988945"/>
            <wp:effectExtent l="0" t="0" r="3810" b="1905"/>
            <wp:docPr id="10" name="图片 10" descr="}TJP~N$Y(3[BOB86BHLD4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TJP~N$Y(3[BOB86BHLD4I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095500"/>
            <wp:effectExtent l="0" t="0" r="3810" b="0"/>
            <wp:docPr id="11" name="图片 11" descr="7B{2}MK}5K%8JTGGP]0]7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B{2}MK}5K%8JTGGP]0]7M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095500"/>
            <wp:effectExtent l="0" t="0" r="3810" b="0"/>
            <wp:docPr id="12" name="图片 12" descr="58EA%Q5F66VJ669TISADT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8EA%Q5F66VJ669TISADTO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095500"/>
            <wp:effectExtent l="0" t="0" r="3810" b="0"/>
            <wp:docPr id="13" name="图片 13" descr="_7862QN@B1E@UG06ZQE@_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_7862QN@B1E@UG06ZQE@_R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095500"/>
            <wp:effectExtent l="0" t="0" r="3810" b="0"/>
            <wp:docPr id="14" name="图片 14" descr="B4__{C(PW$$TZF97[}O{XZ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4__{C(PW$$TZF97[}O{XZ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2095500"/>
            <wp:effectExtent l="0" t="0" r="3810" b="0"/>
            <wp:docPr id="15" name="图片 15" descr="`9F~((YXN3`(CA[C~5DM%J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`9F~((YXN3`(CA[C~5DM%J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widowControl/>
        <w:rPr>
          <w:rFonts w:hint="eastAsia" w:eastAsia="宋体" w:cs="宋体"/>
          <w:sz w:val="22"/>
          <w:szCs w:val="22"/>
          <w:lang w:eastAsia="zh-CN"/>
        </w:rPr>
      </w:pPr>
    </w:p>
    <w:p>
      <w:pPr>
        <w:pStyle w:val="2"/>
        <w:rPr>
          <w:rFonts w:hint="eastAsia" w:ascii="宋体" w:hAnsi="宋体"/>
        </w:rPr>
      </w:pPr>
      <w:bookmarkStart w:id="18" w:name="_Toc513790539"/>
      <w:r>
        <w:rPr>
          <w:rFonts w:hint="eastAsia" w:ascii="宋体" w:hAnsi="宋体"/>
        </w:rPr>
        <w:t>5．评价</w:t>
      </w:r>
      <w:bookmarkEnd w:id="18"/>
    </w:p>
    <w:p>
      <w:pPr>
        <w:pStyle w:val="3"/>
        <w:rPr>
          <w:rFonts w:hint="eastAsia" w:ascii="宋体" w:hAnsi="宋体" w:eastAsia="宋体"/>
        </w:rPr>
      </w:pPr>
      <w:bookmarkStart w:id="19" w:name="_Toc245844386"/>
      <w:r>
        <w:rPr>
          <w:rFonts w:hint="eastAsia" w:ascii="宋体" w:hAnsi="宋体" w:eastAsia="宋体"/>
        </w:rPr>
        <w:t>5.1范围</w:t>
      </w:r>
      <w:bookmarkEnd w:id="19"/>
    </w:p>
    <w:p>
      <w:pPr>
        <w:pStyle w:val="19"/>
        <w:widowControl/>
        <w:rPr>
          <w:rFonts w:hint="eastAsia" w:ascii="宋体" w:hAnsi="宋体"/>
        </w:rPr>
      </w:pPr>
      <w:r>
        <w:rPr>
          <w:rFonts w:ascii="宋体" w:hAnsi="宋体" w:cs="宋体"/>
          <w:sz w:val="22"/>
          <w:szCs w:val="22"/>
        </w:rPr>
        <w:t xml:space="preserve">经过开发人员、测试人员以及相关人员的合作，公司考勤管理系统项目如期完成并达到交付 标准。该系统能够实现用户需求说明书中所约定的功能，即能够基本满足用 户在前台进行用户个人登录，打卡，请假申请、审批、考勤管理等功能。 </w:t>
      </w:r>
    </w:p>
    <w:p>
      <w:pPr>
        <w:pStyle w:val="3"/>
        <w:rPr>
          <w:rFonts w:hint="eastAsia" w:ascii="宋体" w:hAnsi="宋体" w:eastAsia="宋体"/>
        </w:rPr>
      </w:pPr>
      <w:bookmarkStart w:id="20" w:name="_Toc148058674"/>
      <w:r>
        <w:rPr>
          <w:rFonts w:hint="eastAsia" w:ascii="宋体" w:hAnsi="宋体" w:eastAsia="宋体"/>
        </w:rPr>
        <w:t>5.2准则</w:t>
      </w:r>
      <w:bookmarkEnd w:id="20"/>
    </w:p>
    <w:p>
      <w:pPr>
        <w:pStyle w:val="19"/>
        <w:widowControl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本次测试基于公司考勤管理系统需求说明，以实现约定功能为项目完成标准</w:t>
      </w:r>
    </w:p>
    <w:p>
      <w:pPr>
        <w:pStyle w:val="3"/>
        <w:rPr>
          <w:rFonts w:hint="eastAsia" w:ascii="宋体" w:hAnsi="宋体" w:eastAsia="宋体"/>
        </w:rPr>
      </w:pPr>
      <w:bookmarkStart w:id="21" w:name="_Toc1636070692"/>
      <w:bookmarkStart w:id="22" w:name="_Toc506977237"/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缺陷和限制</w:t>
      </w:r>
      <w:bookmarkEnd w:id="21"/>
      <w:bookmarkEnd w:id="22"/>
    </w:p>
    <w:p>
      <w:pPr>
        <w:numPr>
          <w:ilvl w:val="0"/>
          <w:numId w:val="6"/>
        </w:numPr>
        <w:rPr>
          <w:rFonts w:ascii="宋体" w:hAnsi="宋体"/>
        </w:rPr>
      </w:pPr>
      <w:r>
        <w:rPr>
          <w:rFonts w:ascii="宋体" w:hAnsi="宋体"/>
        </w:rPr>
        <w:t>未考虑到性能问题，有一些冗余的页面，运行较慢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ascii="宋体" w:hAnsi="宋体"/>
        </w:rPr>
        <w:t>未优化axios方法，统一使用post方法，导致后端工作量增大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ascii="宋体" w:hAnsi="宋体"/>
        </w:rPr>
        <w:t>页面缺少即使提示功能，略微缺乏用户体验</w:t>
      </w:r>
    </w:p>
    <w:p>
      <w:pPr>
        <w:pStyle w:val="3"/>
        <w:rPr>
          <w:rFonts w:hint="eastAsia" w:ascii="宋体" w:hAnsi="宋体" w:eastAsia="宋体"/>
        </w:rPr>
      </w:pPr>
      <w:bookmarkStart w:id="23" w:name="_Toc506977238"/>
      <w:bookmarkStart w:id="24" w:name="_Toc1059504256"/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4</w:t>
      </w:r>
      <w:r>
        <w:rPr>
          <w:rFonts w:hint="eastAsia" w:ascii="宋体" w:hAnsi="宋体" w:eastAsia="宋体"/>
        </w:rPr>
        <w:t>建议</w:t>
      </w:r>
      <w:bookmarkEnd w:id="23"/>
      <w:bookmarkEnd w:id="24"/>
    </w:p>
    <w:p>
      <w:pPr>
        <w:numPr>
          <w:ilvl w:val="0"/>
          <w:numId w:val="7"/>
        </w:numPr>
        <w:rPr>
          <w:rFonts w:ascii="宋体" w:hAnsi="宋体"/>
        </w:rPr>
      </w:pPr>
      <w:r>
        <w:rPr>
          <w:rFonts w:ascii="宋体" w:hAnsi="宋体"/>
        </w:rPr>
        <w:t>重新考虑、设计页面布局、架构，优化前端体系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ascii="宋体" w:hAnsi="宋体"/>
        </w:rPr>
        <w:t>针对不同接口考虑post、get等方法的使用</w:t>
      </w:r>
    </w:p>
    <w:p>
      <w:pPr>
        <w:numPr>
          <w:ilvl w:val="0"/>
          <w:numId w:val="7"/>
        </w:numPr>
        <w:rPr>
          <w:rFonts w:hint="eastAsia" w:ascii="宋体" w:hAnsi="宋体"/>
        </w:rPr>
      </w:pPr>
      <w:r>
        <w:rPr>
          <w:rFonts w:ascii="宋体" w:hAnsi="宋体"/>
        </w:rPr>
        <w:t>使用组件小红点等提示符，用户登录跳转后可以直接看到更新的事务，易于提高效率</w:t>
      </w:r>
    </w:p>
    <w:p>
      <w:pPr>
        <w:pStyle w:val="3"/>
        <w:rPr>
          <w:rFonts w:hint="eastAsia" w:ascii="宋体" w:hAnsi="宋体" w:eastAsia="宋体"/>
        </w:rPr>
      </w:pPr>
      <w:bookmarkStart w:id="25" w:name="_Toc506977239"/>
      <w:bookmarkStart w:id="26" w:name="_Toc153629668"/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测试结论</w:t>
      </w:r>
      <w:bookmarkEnd w:id="25"/>
      <w:bookmarkEnd w:id="26"/>
    </w:p>
    <w:p>
      <w:pPr>
        <w:rPr>
          <w:rFonts w:hint="eastAsia" w:ascii="宋体" w:hAnsi="宋体"/>
        </w:rPr>
      </w:pPr>
      <w:r>
        <w:rPr>
          <w:rFonts w:ascii="宋体" w:hAnsi="宋体"/>
        </w:rPr>
        <w:t>完成既定功能，可以通过。</w:t>
      </w:r>
    </w:p>
    <w:p>
      <w:pPr>
        <w:pStyle w:val="19"/>
        <w:widowControl/>
        <w:rPr>
          <w:rFonts w:hint="eastAsia"/>
        </w:rPr>
      </w:pPr>
      <w:r>
        <w:rPr>
          <w:rFonts w:ascii="宋体" w:hAnsi="宋体" w:cs="宋体"/>
          <w:sz w:val="22"/>
          <w:szCs w:val="22"/>
        </w:rPr>
        <w:t xml:space="preserve">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hint="eastAsia"/>
      </w:rPr>
    </w:pPr>
    <w:r>
      <w:rPr>
        <w:rFonts w:hint="eastAsia"/>
      </w:rPr>
      <w:t>七、测试计划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CB8ED"/>
    <w:multiLevelType w:val="singleLevel"/>
    <w:tmpl w:val="5BFCB8E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C1688C7"/>
    <w:multiLevelType w:val="singleLevel"/>
    <w:tmpl w:val="5C1688C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168912"/>
    <w:multiLevelType w:val="singleLevel"/>
    <w:tmpl w:val="5C16891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C168990"/>
    <w:multiLevelType w:val="singleLevel"/>
    <w:tmpl w:val="5C168990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C16F634"/>
    <w:multiLevelType w:val="singleLevel"/>
    <w:tmpl w:val="5C16F63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171071"/>
    <w:multiLevelType w:val="singleLevel"/>
    <w:tmpl w:val="5C17107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C171106"/>
    <w:multiLevelType w:val="singleLevel"/>
    <w:tmpl w:val="5C17110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F0"/>
    <w:rsid w:val="004B73DC"/>
    <w:rsid w:val="005009AB"/>
    <w:rsid w:val="00B725F4"/>
    <w:rsid w:val="00D366F0"/>
    <w:rsid w:val="150A3628"/>
    <w:rsid w:val="180E5642"/>
    <w:rsid w:val="2065356B"/>
    <w:rsid w:val="2CB22785"/>
    <w:rsid w:val="3FD53C3A"/>
    <w:rsid w:val="40805FDE"/>
    <w:rsid w:val="560855B6"/>
    <w:rsid w:val="63A909B4"/>
    <w:rsid w:val="6DEFF40C"/>
    <w:rsid w:val="77654E4E"/>
    <w:rsid w:val="7BF5F14B"/>
    <w:rsid w:val="B7F7E3B9"/>
    <w:rsid w:val="DF4C241F"/>
    <w:rsid w:val="DFD95D2A"/>
    <w:rsid w:val="FC97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2" w:semiHidden="0" w:name="toc 1"/>
    <w:lsdException w:unhideWhenUsed="0" w:uiPriority="2" w:semiHidden="0" w:name="toc 2"/>
    <w:lsdException w:unhideWhenUsed="0" w:uiPriority="2" w:semiHidden="0" w:name="toc 3"/>
    <w:lsdException w:unhideWhenUsed="0" w:uiPriority="2" w:semiHidden="0" w:name="toc 4"/>
    <w:lsdException w:unhideWhenUsed="0" w:uiPriority="2" w:semiHidden="0" w:name="toc 5"/>
    <w:lsdException w:unhideWhenUsed="0" w:uiPriority="2" w:semiHidden="0" w:name="toc 6"/>
    <w:lsdException w:unhideWhenUsed="0" w:uiPriority="2" w:semiHidden="0" w:name="toc 7"/>
    <w:lsdException w:unhideWhenUsed="0" w:uiPriority="2" w:semiHidden="0" w:name="toc 8"/>
    <w:lsdException w:unhideWhenUsed="0" w:uiPriority="2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2"/>
    <w:pPr>
      <w:ind w:left="2520" w:leftChars="1200"/>
    </w:pPr>
  </w:style>
  <w:style w:type="paragraph" w:styleId="6">
    <w:name w:val="Body Text"/>
    <w:basedOn w:val="1"/>
    <w:uiPriority w:val="0"/>
    <w:rPr>
      <w:color w:val="FF0000"/>
    </w:rPr>
  </w:style>
  <w:style w:type="paragraph" w:styleId="7">
    <w:name w:val="Body Text Indent"/>
    <w:basedOn w:val="1"/>
    <w:uiPriority w:val="0"/>
    <w:pPr>
      <w:ind w:left="781" w:leftChars="372" w:firstLine="420" w:firstLineChars="200"/>
    </w:pPr>
  </w:style>
  <w:style w:type="paragraph" w:styleId="8">
    <w:name w:val="toc 5"/>
    <w:basedOn w:val="1"/>
    <w:next w:val="1"/>
    <w:uiPriority w:val="2"/>
    <w:pPr>
      <w:ind w:left="1680" w:leftChars="800"/>
    </w:pPr>
  </w:style>
  <w:style w:type="paragraph" w:styleId="9">
    <w:name w:val="toc 3"/>
    <w:basedOn w:val="1"/>
    <w:next w:val="1"/>
    <w:uiPriority w:val="2"/>
    <w:pPr>
      <w:ind w:left="840" w:leftChars="400"/>
    </w:pPr>
  </w:style>
  <w:style w:type="paragraph" w:styleId="10">
    <w:name w:val="toc 8"/>
    <w:basedOn w:val="1"/>
    <w:next w:val="1"/>
    <w:uiPriority w:val="2"/>
    <w:pPr>
      <w:ind w:left="2940" w:leftChars="14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2"/>
  </w:style>
  <w:style w:type="paragraph" w:styleId="14">
    <w:name w:val="toc 4"/>
    <w:basedOn w:val="1"/>
    <w:next w:val="1"/>
    <w:uiPriority w:val="2"/>
    <w:pPr>
      <w:ind w:left="1260" w:leftChars="600"/>
    </w:pPr>
  </w:style>
  <w:style w:type="paragraph" w:styleId="15">
    <w:name w:val="toc 6"/>
    <w:basedOn w:val="1"/>
    <w:next w:val="1"/>
    <w:uiPriority w:val="2"/>
    <w:pPr>
      <w:ind w:left="2100" w:leftChars="1000"/>
    </w:pPr>
  </w:style>
  <w:style w:type="paragraph" w:styleId="16">
    <w:name w:val="toc 2"/>
    <w:basedOn w:val="1"/>
    <w:next w:val="1"/>
    <w:uiPriority w:val="2"/>
    <w:pPr>
      <w:ind w:left="420" w:leftChars="200"/>
    </w:pPr>
  </w:style>
  <w:style w:type="paragraph" w:styleId="17">
    <w:name w:val="toc 9"/>
    <w:basedOn w:val="1"/>
    <w:next w:val="1"/>
    <w:uiPriority w:val="2"/>
    <w:pPr>
      <w:ind w:left="3360" w:leftChars="160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9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21">
    <w:name w:val="Hyperlink"/>
    <w:uiPriority w:val="0"/>
    <w:rPr>
      <w:color w:val="0000FF"/>
      <w:u w:val="single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208\Desktop\&#22823;&#23398;\&#22823;&#19977;&#19978;\web&#32534;&#31243;\&#27979;&#35797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测试文档</Template>
  <Company>北京北大天正科技发展有限公司</Company>
  <Pages>7</Pages>
  <Words>634</Words>
  <Characters>3614</Characters>
  <Lines>30</Lines>
  <Paragraphs>8</Paragraphs>
  <TotalTime>54</TotalTime>
  <ScaleCrop>false</ScaleCrop>
  <LinksUpToDate>false</LinksUpToDate>
  <CharactersWithSpaces>4240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2018-12-17T14:37:00Z</dcterms:created>
  <dc:creator>万子航</dc:creator>
  <cp:lastModifiedBy>26245</cp:lastModifiedBy>
  <cp:lastPrinted>2001-02-08T12:16:00Z</cp:lastPrinted>
  <dcterms:modified xsi:type="dcterms:W3CDTF">2018-12-17T18:16:50Z</dcterms:modified>
  <dc:title>七、测试计划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