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49F" w:rsidRPr="005911B0" w:rsidRDefault="00C8649F" w:rsidP="005911B0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32"/>
          <w:szCs w:val="32"/>
        </w:rPr>
      </w:pPr>
      <w:r w:rsidRPr="005911B0">
        <w:rPr>
          <w:rFonts w:ascii="宋体" w:eastAsia="宋体" w:cs="宋体" w:hint="eastAsia"/>
          <w:b/>
          <w:kern w:val="0"/>
          <w:sz w:val="32"/>
          <w:szCs w:val="32"/>
        </w:rPr>
        <w:t>企业信息化部保障十九大顺利召开</w:t>
      </w:r>
      <w:r w:rsidR="00C804BA">
        <w:rPr>
          <w:rFonts w:ascii="宋体" w:eastAsia="宋体" w:cs="宋体" w:hint="eastAsia"/>
          <w:b/>
          <w:kern w:val="0"/>
          <w:sz w:val="32"/>
          <w:szCs w:val="32"/>
        </w:rPr>
        <w:t>保障方案</w:t>
      </w:r>
    </w:p>
    <w:p w:rsidR="00C8649F" w:rsidRDefault="00C8649F" w:rsidP="00C864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7"/>
          <w:szCs w:val="27"/>
        </w:rPr>
      </w:pPr>
      <w:r>
        <w:rPr>
          <w:rFonts w:ascii="宋体" w:eastAsia="宋体" w:cs="宋体" w:hint="eastAsia"/>
          <w:kern w:val="0"/>
          <w:sz w:val="27"/>
          <w:szCs w:val="27"/>
        </w:rPr>
        <w:t>中国共产党第十九次全国代表大会</w:t>
      </w:r>
      <w:r>
        <w:rPr>
          <w:rFonts w:ascii="Times New Roman" w:eastAsia="宋体" w:hAnsi="Times New Roman" w:cs="Times New Roman"/>
          <w:kern w:val="0"/>
          <w:sz w:val="27"/>
          <w:szCs w:val="27"/>
        </w:rPr>
        <w:t>(</w:t>
      </w:r>
      <w:r>
        <w:rPr>
          <w:rFonts w:ascii="宋体" w:eastAsia="宋体" w:cs="宋体" w:hint="eastAsia"/>
          <w:kern w:val="0"/>
          <w:sz w:val="27"/>
          <w:szCs w:val="27"/>
        </w:rPr>
        <w:t>简称“十九大”</w:t>
      </w:r>
      <w:r>
        <w:rPr>
          <w:rFonts w:ascii="Times New Roman" w:eastAsia="宋体" w:hAnsi="Times New Roman" w:cs="Times New Roman"/>
          <w:kern w:val="0"/>
          <w:sz w:val="27"/>
          <w:szCs w:val="27"/>
        </w:rPr>
        <w:t>)</w:t>
      </w:r>
      <w:r>
        <w:rPr>
          <w:rFonts w:ascii="宋体" w:eastAsia="宋体" w:cs="宋体" w:hint="eastAsia"/>
          <w:kern w:val="0"/>
          <w:sz w:val="27"/>
          <w:szCs w:val="27"/>
        </w:rPr>
        <w:t>将于</w:t>
      </w:r>
      <w:r>
        <w:rPr>
          <w:rFonts w:ascii="Times New Roman" w:eastAsia="宋体" w:hAnsi="Times New Roman" w:cs="Times New Roman"/>
          <w:kern w:val="0"/>
          <w:sz w:val="27"/>
          <w:szCs w:val="27"/>
        </w:rPr>
        <w:t>2017</w:t>
      </w:r>
      <w:r>
        <w:rPr>
          <w:rFonts w:ascii="宋体" w:eastAsia="宋体" w:cs="宋体" w:hint="eastAsia"/>
          <w:kern w:val="0"/>
          <w:sz w:val="27"/>
          <w:szCs w:val="27"/>
        </w:rPr>
        <w:t>年下</w:t>
      </w:r>
    </w:p>
    <w:p w:rsidR="00C8649F" w:rsidRDefault="00C8649F" w:rsidP="00C8649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7"/>
          <w:szCs w:val="27"/>
        </w:rPr>
      </w:pPr>
      <w:r>
        <w:rPr>
          <w:rFonts w:ascii="宋体" w:eastAsia="宋体" w:cs="宋体" w:hint="eastAsia"/>
          <w:kern w:val="0"/>
          <w:sz w:val="27"/>
          <w:szCs w:val="27"/>
        </w:rPr>
        <w:t>半年在北京召开，根据《</w:t>
      </w:r>
      <w:r w:rsidR="00C804BA">
        <w:rPr>
          <w:rFonts w:ascii="宋体" w:eastAsia="宋体" w:cs="宋体" w:hint="eastAsia"/>
          <w:color w:val="000000"/>
          <w:kern w:val="0"/>
          <w:sz w:val="27"/>
          <w:szCs w:val="27"/>
        </w:rPr>
        <w:t>中国电信上海公司十九大通信保障方案》，企信部特制定本保障方案</w:t>
      </w:r>
      <w:r>
        <w:rPr>
          <w:rFonts w:ascii="宋体" w:eastAsia="宋体" w:cs="宋体" w:hint="eastAsia"/>
          <w:color w:val="000000"/>
          <w:kern w:val="0"/>
          <w:sz w:val="27"/>
          <w:szCs w:val="27"/>
        </w:rPr>
        <w:t>。</w:t>
      </w:r>
    </w:p>
    <w:p w:rsidR="00C8649F" w:rsidRPr="00C8649F" w:rsidRDefault="00C8649F" w:rsidP="00C8649F">
      <w:pPr>
        <w:pStyle w:val="2"/>
      </w:pPr>
      <w:r>
        <w:rPr>
          <w:rFonts w:hint="eastAsia"/>
        </w:rPr>
        <w:t>组织保障</w:t>
      </w:r>
    </w:p>
    <w:p w:rsidR="00C8649F" w:rsidRPr="00C8649F" w:rsidRDefault="00C8649F" w:rsidP="00C8649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7"/>
          <w:szCs w:val="27"/>
        </w:rPr>
      </w:pPr>
      <w:r w:rsidRPr="00C8649F">
        <w:rPr>
          <w:rFonts w:ascii="宋体" w:eastAsia="宋体" w:cs="宋体"/>
          <w:kern w:val="0"/>
          <w:sz w:val="27"/>
          <w:szCs w:val="27"/>
        </w:rPr>
        <w:t>领导小组</w:t>
      </w:r>
      <w:r w:rsidRPr="00C8649F">
        <w:rPr>
          <w:rFonts w:ascii="宋体" w:eastAsia="宋体" w:cs="宋体" w:hint="eastAsia"/>
          <w:kern w:val="0"/>
          <w:sz w:val="27"/>
          <w:szCs w:val="27"/>
        </w:rPr>
        <w:t>：</w:t>
      </w:r>
      <w:r w:rsidRPr="00C8649F">
        <w:rPr>
          <w:rFonts w:ascii="宋体" w:eastAsia="宋体" w:cs="宋体"/>
          <w:kern w:val="0"/>
          <w:sz w:val="27"/>
          <w:szCs w:val="27"/>
        </w:rPr>
        <w:t>组长</w:t>
      </w:r>
      <w:r w:rsidRPr="00C8649F">
        <w:rPr>
          <w:rFonts w:ascii="宋体" w:eastAsia="宋体" w:cs="宋体" w:hint="eastAsia"/>
          <w:kern w:val="0"/>
          <w:sz w:val="27"/>
          <w:szCs w:val="27"/>
        </w:rPr>
        <w:t>：</w:t>
      </w:r>
      <w:r w:rsidRPr="00C8649F">
        <w:rPr>
          <w:rFonts w:ascii="宋体" w:eastAsia="宋体" w:cs="宋体"/>
          <w:kern w:val="0"/>
          <w:sz w:val="27"/>
          <w:szCs w:val="27"/>
        </w:rPr>
        <w:t>张雨</w:t>
      </w:r>
      <w:r w:rsidRPr="00C8649F">
        <w:rPr>
          <w:rFonts w:ascii="宋体" w:eastAsia="宋体" w:cs="宋体" w:hint="eastAsia"/>
          <w:kern w:val="0"/>
          <w:sz w:val="27"/>
          <w:szCs w:val="27"/>
        </w:rPr>
        <w:t>，</w:t>
      </w:r>
      <w:r w:rsidRPr="00C8649F">
        <w:rPr>
          <w:rFonts w:ascii="宋体" w:eastAsia="宋体" w:cs="宋体"/>
          <w:kern w:val="0"/>
          <w:sz w:val="27"/>
          <w:szCs w:val="27"/>
        </w:rPr>
        <w:t>副组长</w:t>
      </w:r>
      <w:r w:rsidRPr="00C8649F">
        <w:rPr>
          <w:rFonts w:ascii="宋体" w:eastAsia="宋体" w:cs="宋体" w:hint="eastAsia"/>
          <w:kern w:val="0"/>
          <w:sz w:val="27"/>
          <w:szCs w:val="27"/>
        </w:rPr>
        <w:t>：</w:t>
      </w:r>
      <w:r w:rsidRPr="00C8649F">
        <w:rPr>
          <w:rFonts w:ascii="宋体" w:eastAsia="宋体" w:cs="宋体"/>
          <w:kern w:val="0"/>
          <w:sz w:val="27"/>
          <w:szCs w:val="27"/>
        </w:rPr>
        <w:t>郭云峰</w:t>
      </w:r>
      <w:r w:rsidRPr="00C8649F">
        <w:rPr>
          <w:rFonts w:ascii="宋体" w:eastAsia="宋体" w:cs="宋体" w:hint="eastAsia"/>
          <w:kern w:val="0"/>
          <w:sz w:val="27"/>
          <w:szCs w:val="27"/>
        </w:rPr>
        <w:t>，</w:t>
      </w:r>
      <w:r w:rsidRPr="00C8649F">
        <w:rPr>
          <w:rFonts w:ascii="宋体" w:eastAsia="宋体" w:cs="宋体"/>
          <w:kern w:val="0"/>
          <w:sz w:val="27"/>
          <w:szCs w:val="27"/>
        </w:rPr>
        <w:t>陈泳</w:t>
      </w:r>
      <w:r w:rsidRPr="00C8649F">
        <w:rPr>
          <w:rFonts w:ascii="宋体" w:eastAsia="宋体" w:cs="宋体" w:hint="eastAsia"/>
          <w:kern w:val="0"/>
          <w:sz w:val="27"/>
          <w:szCs w:val="27"/>
        </w:rPr>
        <w:t>，</w:t>
      </w:r>
      <w:r w:rsidRPr="00C8649F">
        <w:rPr>
          <w:rFonts w:ascii="宋体" w:eastAsia="宋体" w:cs="宋体"/>
          <w:kern w:val="0"/>
          <w:sz w:val="27"/>
          <w:szCs w:val="27"/>
        </w:rPr>
        <w:t>代颖</w:t>
      </w:r>
    </w:p>
    <w:p w:rsidR="00C8649F" w:rsidRPr="00C8649F" w:rsidRDefault="00C8649F" w:rsidP="00C8649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7"/>
          <w:szCs w:val="27"/>
        </w:rPr>
      </w:pPr>
      <w:r w:rsidRPr="00C8649F">
        <w:rPr>
          <w:rFonts w:ascii="宋体" w:eastAsia="宋体" w:cs="宋体"/>
          <w:kern w:val="0"/>
          <w:sz w:val="27"/>
          <w:szCs w:val="27"/>
        </w:rPr>
        <w:t>工作小组</w:t>
      </w:r>
      <w:r w:rsidRPr="00C8649F">
        <w:rPr>
          <w:rFonts w:ascii="宋体" w:eastAsia="宋体" w:cs="宋体" w:hint="eastAsia"/>
          <w:kern w:val="0"/>
          <w:sz w:val="27"/>
          <w:szCs w:val="27"/>
        </w:rPr>
        <w:t>：</w:t>
      </w:r>
      <w:r w:rsidRPr="00C8649F">
        <w:rPr>
          <w:rFonts w:ascii="宋体" w:eastAsia="宋体" w:cs="宋体"/>
          <w:kern w:val="0"/>
          <w:sz w:val="27"/>
          <w:szCs w:val="27"/>
        </w:rPr>
        <w:t>组长</w:t>
      </w:r>
      <w:r w:rsidRPr="00C8649F">
        <w:rPr>
          <w:rFonts w:ascii="宋体" w:eastAsia="宋体" w:cs="宋体" w:hint="eastAsia"/>
          <w:kern w:val="0"/>
          <w:sz w:val="27"/>
          <w:szCs w:val="27"/>
        </w:rPr>
        <w:t>：</w:t>
      </w:r>
      <w:r w:rsidRPr="00C8649F">
        <w:rPr>
          <w:rFonts w:ascii="宋体" w:eastAsia="宋体" w:cs="宋体"/>
          <w:kern w:val="0"/>
          <w:sz w:val="27"/>
          <w:szCs w:val="27"/>
        </w:rPr>
        <w:t>张玲红</w:t>
      </w:r>
      <w:r w:rsidRPr="00C8649F">
        <w:rPr>
          <w:rFonts w:ascii="宋体" w:eastAsia="宋体" w:cs="宋体" w:hint="eastAsia"/>
          <w:kern w:val="0"/>
          <w:sz w:val="27"/>
          <w:szCs w:val="27"/>
        </w:rPr>
        <w:t>，</w:t>
      </w:r>
      <w:r w:rsidRPr="00C8649F">
        <w:rPr>
          <w:rFonts w:ascii="宋体" w:eastAsia="宋体" w:cs="宋体"/>
          <w:kern w:val="0"/>
          <w:sz w:val="27"/>
          <w:szCs w:val="27"/>
        </w:rPr>
        <w:t>副组长</w:t>
      </w:r>
      <w:r w:rsidRPr="00C8649F">
        <w:rPr>
          <w:rFonts w:ascii="宋体" w:eastAsia="宋体" w:cs="宋体" w:hint="eastAsia"/>
          <w:kern w:val="0"/>
          <w:sz w:val="27"/>
          <w:szCs w:val="27"/>
        </w:rPr>
        <w:t>：</w:t>
      </w:r>
      <w:r w:rsidRPr="00C8649F">
        <w:rPr>
          <w:rFonts w:ascii="宋体" w:eastAsia="宋体" w:cs="宋体"/>
          <w:kern w:val="0"/>
          <w:sz w:val="27"/>
          <w:szCs w:val="27"/>
        </w:rPr>
        <w:t>陆平</w:t>
      </w:r>
      <w:r w:rsidRPr="00C8649F">
        <w:rPr>
          <w:rFonts w:ascii="宋体" w:eastAsia="宋体" w:cs="宋体" w:hint="eastAsia"/>
          <w:kern w:val="0"/>
          <w:sz w:val="27"/>
          <w:szCs w:val="27"/>
        </w:rPr>
        <w:t>，</w:t>
      </w:r>
      <w:r w:rsidRPr="00C8649F">
        <w:rPr>
          <w:rFonts w:ascii="宋体" w:eastAsia="宋体" w:cs="宋体"/>
          <w:kern w:val="0"/>
          <w:sz w:val="27"/>
          <w:szCs w:val="27"/>
        </w:rPr>
        <w:t>徐晨</w:t>
      </w:r>
      <w:r w:rsidRPr="00C8649F">
        <w:rPr>
          <w:rFonts w:ascii="宋体" w:eastAsia="宋体" w:cs="宋体" w:hint="eastAsia"/>
          <w:kern w:val="0"/>
          <w:sz w:val="27"/>
          <w:szCs w:val="27"/>
        </w:rPr>
        <w:t>，组员：蔡珩、李乐天、方胤、李磊、何健刚、李霄飞</w:t>
      </w:r>
    </w:p>
    <w:p w:rsidR="00C8649F" w:rsidRPr="00C8649F" w:rsidRDefault="00C8649F" w:rsidP="00C8649F">
      <w:pPr>
        <w:pStyle w:val="2"/>
      </w:pPr>
      <w:r>
        <w:rPr>
          <w:rFonts w:hint="eastAsia"/>
        </w:rPr>
        <w:t>工作目标</w:t>
      </w:r>
    </w:p>
    <w:p w:rsidR="00C8649F" w:rsidRDefault="00C8649F" w:rsidP="00C8649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宋体" w:eastAsia="宋体" w:cs="宋体" w:hint="eastAsia"/>
          <w:color w:val="000000"/>
          <w:kern w:val="0"/>
          <w:sz w:val="27"/>
          <w:szCs w:val="27"/>
        </w:rPr>
        <w:t>在十九大期间，通过各种监控和管控机制，确保IT系统稳定运行。</w:t>
      </w:r>
    </w:p>
    <w:p w:rsidR="00C8649F" w:rsidRPr="005911B0" w:rsidRDefault="006953B1" w:rsidP="005911B0">
      <w:pPr>
        <w:pStyle w:val="3"/>
      </w:pPr>
      <w:r w:rsidRPr="005911B0">
        <w:rPr>
          <w:rFonts w:hint="eastAsia"/>
        </w:rPr>
        <w:t>备战阶段</w:t>
      </w:r>
      <w:r w:rsidRPr="005911B0">
        <w:t>(8</w:t>
      </w:r>
      <w:r w:rsidRPr="005911B0">
        <w:rPr>
          <w:rFonts w:hint="eastAsia"/>
        </w:rPr>
        <w:t>月</w:t>
      </w:r>
      <w:r w:rsidRPr="005911B0">
        <w:t>15</w:t>
      </w:r>
      <w:r w:rsidRPr="005911B0">
        <w:rPr>
          <w:rFonts w:hint="eastAsia"/>
        </w:rPr>
        <w:t>日</w:t>
      </w:r>
      <w:r w:rsidRPr="005911B0">
        <w:t>~9</w:t>
      </w:r>
      <w:r w:rsidRPr="005911B0">
        <w:rPr>
          <w:rFonts w:hint="eastAsia"/>
        </w:rPr>
        <w:t>月</w:t>
      </w:r>
      <w:r w:rsidRPr="005911B0">
        <w:t xml:space="preserve">30 </w:t>
      </w:r>
      <w:r w:rsidRPr="005911B0">
        <w:rPr>
          <w:rFonts w:hint="eastAsia"/>
        </w:rPr>
        <w:t>日</w:t>
      </w:r>
      <w:r w:rsidRPr="005911B0">
        <w:t>)</w:t>
      </w:r>
      <w:r w:rsidR="00AE214A">
        <w:t>C</w:t>
      </w:r>
      <w:r w:rsidR="00AE214A">
        <w:t>级保障</w:t>
      </w:r>
    </w:p>
    <w:p w:rsidR="006953B1" w:rsidRPr="005911B0" w:rsidRDefault="006953B1" w:rsidP="005911B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7"/>
          <w:szCs w:val="27"/>
        </w:rPr>
      </w:pPr>
      <w:r w:rsidRPr="005911B0">
        <w:rPr>
          <w:rFonts w:ascii="宋体" w:eastAsia="宋体" w:cs="宋体"/>
          <w:kern w:val="0"/>
          <w:sz w:val="27"/>
          <w:szCs w:val="27"/>
        </w:rPr>
        <w:t>请</w:t>
      </w:r>
      <w:r w:rsidRPr="005911B0">
        <w:rPr>
          <w:rFonts w:ascii="宋体" w:eastAsia="宋体" w:cs="宋体" w:hint="eastAsia"/>
          <w:kern w:val="0"/>
          <w:sz w:val="27"/>
          <w:szCs w:val="27"/>
        </w:rPr>
        <w:t>2中心，按照</w:t>
      </w:r>
      <w:r w:rsidR="005911B0" w:rsidRPr="005911B0">
        <w:rPr>
          <w:rFonts w:ascii="宋体" w:eastAsia="宋体" w:cs="宋体" w:hint="eastAsia"/>
          <w:kern w:val="0"/>
          <w:sz w:val="27"/>
          <w:szCs w:val="27"/>
        </w:rPr>
        <w:t>“安全生产月”要求，开展自查，制定本中心的安全生产月各项措施。8月25</w:t>
      </w:r>
      <w:r w:rsidR="00AE214A">
        <w:rPr>
          <w:rFonts w:ascii="宋体" w:eastAsia="宋体" w:cs="宋体" w:hint="eastAsia"/>
          <w:kern w:val="0"/>
          <w:sz w:val="27"/>
          <w:szCs w:val="27"/>
        </w:rPr>
        <w:t>日正式进</w:t>
      </w:r>
      <w:r w:rsidR="005911B0" w:rsidRPr="005911B0">
        <w:rPr>
          <w:rFonts w:ascii="宋体" w:eastAsia="宋体" w:cs="宋体" w:hint="eastAsia"/>
          <w:kern w:val="0"/>
          <w:sz w:val="27"/>
          <w:szCs w:val="27"/>
        </w:rPr>
        <w:t>入安全生产月运营。</w:t>
      </w:r>
    </w:p>
    <w:p w:rsidR="005911B0" w:rsidRDefault="005911B0" w:rsidP="005911B0">
      <w:pPr>
        <w:pStyle w:val="3"/>
        <w:rPr>
          <w:rFonts w:ascii="Times New Roman" w:hAnsi="Times New Roman" w:cs="Times New Roman"/>
        </w:rPr>
      </w:pPr>
      <w:r>
        <w:rPr>
          <w:rFonts w:hint="eastAsia"/>
        </w:rPr>
        <w:t>临战阶段</w:t>
      </w:r>
      <w:r>
        <w:rPr>
          <w:rFonts w:ascii="Times New Roman" w:hAnsi="Times New Roman" w:cs="Times New Roman"/>
        </w:rPr>
        <w:t xml:space="preserve">(10 </w:t>
      </w:r>
      <w:r>
        <w:rPr>
          <w:rFonts w:hint="eastAsia"/>
        </w:rPr>
        <w:t>月</w:t>
      </w:r>
      <w:r>
        <w:rPr>
          <w:rFonts w:ascii="Times New Roman" w:hAnsi="Times New Roman" w:cs="Times New Roman"/>
        </w:rPr>
        <w:t xml:space="preserve">1 </w:t>
      </w:r>
      <w:r>
        <w:rPr>
          <w:rFonts w:hint="eastAsia"/>
        </w:rPr>
        <w:t>日</w:t>
      </w:r>
      <w:r>
        <w:rPr>
          <w:rFonts w:ascii="Times New Roman" w:hAnsi="Times New Roman" w:cs="Times New Roman"/>
        </w:rPr>
        <w:t>~</w:t>
      </w:r>
      <w:r w:rsidR="00084FFA">
        <w:rPr>
          <w:rFonts w:hint="eastAsia"/>
        </w:rPr>
        <w:t>1</w:t>
      </w:r>
      <w:r w:rsidR="00084FFA">
        <w:t>0</w:t>
      </w:r>
      <w:r w:rsidR="00084FFA">
        <w:t>月</w:t>
      </w:r>
      <w:r w:rsidR="00084FFA">
        <w:rPr>
          <w:rFonts w:hint="eastAsia"/>
        </w:rPr>
        <w:t>11</w:t>
      </w:r>
      <w:r w:rsidR="00084FFA">
        <w:rPr>
          <w:rFonts w:hint="eastAsia"/>
        </w:rPr>
        <w:t>日</w:t>
      </w:r>
      <w:r>
        <w:rPr>
          <w:rFonts w:ascii="Times New Roman" w:hAnsi="Times New Roman" w:cs="Times New Roman"/>
        </w:rPr>
        <w:t>)</w:t>
      </w:r>
      <w:r w:rsidR="00AE214A" w:rsidRPr="00AE214A">
        <w:t xml:space="preserve"> </w:t>
      </w:r>
      <w:r w:rsidR="00AE214A">
        <w:t>C</w:t>
      </w:r>
      <w:r w:rsidR="00AE214A">
        <w:t>级保障</w:t>
      </w:r>
    </w:p>
    <w:p w:rsidR="0078619A" w:rsidRPr="0078619A" w:rsidRDefault="005911B0" w:rsidP="0078619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 w:rsidRPr="0078619A">
        <w:rPr>
          <w:rFonts w:ascii="宋体" w:eastAsia="宋体" w:cs="宋体" w:hint="eastAsia"/>
          <w:kern w:val="0"/>
          <w:sz w:val="27"/>
          <w:szCs w:val="27"/>
        </w:rPr>
        <w:t>保障开账准确顺</w:t>
      </w:r>
      <w:r w:rsidR="0078619A">
        <w:rPr>
          <w:rFonts w:ascii="宋体" w:eastAsia="宋体" w:cs="宋体" w:hint="eastAsia"/>
          <w:kern w:val="0"/>
          <w:sz w:val="27"/>
          <w:szCs w:val="27"/>
        </w:rPr>
        <w:t>利进行，保证开账准确性，短信提醒的准确性，各项保障措施准确有效</w:t>
      </w:r>
    </w:p>
    <w:p w:rsidR="0078619A" w:rsidRPr="0078619A" w:rsidRDefault="0078619A" w:rsidP="0078619A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78619A">
        <w:rPr>
          <w:sz w:val="28"/>
          <w:szCs w:val="28"/>
        </w:rPr>
        <w:t>账单重点检查内容</w:t>
      </w:r>
      <w:r w:rsidRPr="0078619A">
        <w:rPr>
          <w:rFonts w:hint="eastAsia"/>
          <w:sz w:val="28"/>
          <w:szCs w:val="28"/>
        </w:rPr>
        <w:t>：取消长市漫后</w:t>
      </w:r>
      <w:r>
        <w:rPr>
          <w:rFonts w:hint="eastAsia"/>
          <w:sz w:val="28"/>
          <w:szCs w:val="28"/>
        </w:rPr>
        <w:t>账单检查，</w:t>
      </w:r>
    </w:p>
    <w:p w:rsidR="0078619A" w:rsidRPr="0078619A" w:rsidRDefault="0078619A" w:rsidP="0078619A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78619A">
        <w:rPr>
          <w:sz w:val="28"/>
          <w:szCs w:val="28"/>
        </w:rPr>
        <w:t>短信提醒重点保障</w:t>
      </w:r>
      <w:r w:rsidRPr="0078619A">
        <w:rPr>
          <w:rFonts w:hint="eastAsia"/>
          <w:sz w:val="28"/>
          <w:szCs w:val="28"/>
        </w:rPr>
        <w:t>：</w:t>
      </w:r>
    </w:p>
    <w:p w:rsidR="005911B0" w:rsidRPr="0078619A" w:rsidRDefault="005911B0" w:rsidP="0078619A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 w:rsidRPr="0078619A">
        <w:rPr>
          <w:rFonts w:ascii="宋体" w:eastAsia="宋体" w:cs="宋体" w:hint="eastAsia"/>
          <w:kern w:val="0"/>
          <w:sz w:val="27"/>
          <w:szCs w:val="27"/>
        </w:rPr>
        <w:t>加强防篡改、防入侵、防攻击、防病毒的安全扫描和内容安全检</w:t>
      </w:r>
      <w:r w:rsidRPr="0078619A">
        <w:rPr>
          <w:rFonts w:ascii="宋体" w:eastAsia="宋体" w:cs="宋体" w:hint="eastAsia"/>
          <w:kern w:val="0"/>
          <w:sz w:val="27"/>
          <w:szCs w:val="27"/>
        </w:rPr>
        <w:lastRenderedPageBreak/>
        <w:t>查。</w:t>
      </w:r>
      <w:bookmarkStart w:id="0" w:name="_GoBack"/>
      <w:bookmarkEnd w:id="0"/>
    </w:p>
    <w:p w:rsidR="0078619A" w:rsidRPr="00093111" w:rsidRDefault="0078619A" w:rsidP="0078619A">
      <w:pPr>
        <w:pStyle w:val="a3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093111">
        <w:rPr>
          <w:rFonts w:hint="eastAsia"/>
          <w:sz w:val="28"/>
          <w:szCs w:val="28"/>
        </w:rPr>
        <w:t>TSM</w:t>
      </w:r>
      <w:r w:rsidRPr="00093111">
        <w:rPr>
          <w:rFonts w:hint="eastAsia"/>
          <w:sz w:val="28"/>
          <w:szCs w:val="28"/>
        </w:rPr>
        <w:t>的安全策略：补丁检查策略</w:t>
      </w:r>
      <w:r w:rsidR="00093111" w:rsidRPr="00093111">
        <w:rPr>
          <w:rFonts w:hint="eastAsia"/>
          <w:sz w:val="28"/>
          <w:szCs w:val="28"/>
        </w:rPr>
        <w:t>，如没有安装规定补丁，不允许登陆</w:t>
      </w:r>
      <w:r w:rsidR="00093111" w:rsidRPr="00093111">
        <w:rPr>
          <w:rFonts w:hint="eastAsia"/>
          <w:sz w:val="28"/>
          <w:szCs w:val="28"/>
        </w:rPr>
        <w:t>ENI</w:t>
      </w:r>
      <w:r w:rsidR="00093111" w:rsidRPr="00093111">
        <w:rPr>
          <w:rFonts w:hint="eastAsia"/>
          <w:sz w:val="28"/>
          <w:szCs w:val="28"/>
        </w:rPr>
        <w:t>网络</w:t>
      </w:r>
    </w:p>
    <w:p w:rsidR="005911B0" w:rsidRDefault="005911B0" w:rsidP="005911B0">
      <w:pPr>
        <w:pStyle w:val="3"/>
        <w:rPr>
          <w:rFonts w:ascii="Times New Roman" w:hAnsi="Times New Roman" w:cs="Times New Roman"/>
        </w:rPr>
      </w:pPr>
      <w:r>
        <w:rPr>
          <w:rFonts w:hint="eastAsia"/>
        </w:rPr>
        <w:t>实战阶段</w:t>
      </w:r>
      <w:r>
        <w:rPr>
          <w:rFonts w:ascii="Times New Roman" w:hAnsi="Times New Roman" w:cs="Times New Roman"/>
        </w:rPr>
        <w:t>(</w:t>
      </w:r>
      <w:r w:rsidR="00084FFA">
        <w:rPr>
          <w:rFonts w:hint="eastAsia"/>
        </w:rPr>
        <w:t>1</w:t>
      </w:r>
      <w:r w:rsidR="00084FFA">
        <w:t>0</w:t>
      </w:r>
      <w:r w:rsidR="00084FFA">
        <w:t>月</w:t>
      </w:r>
      <w:r w:rsidR="00084FFA">
        <w:rPr>
          <w:rFonts w:hint="eastAsia"/>
        </w:rPr>
        <w:t>11</w:t>
      </w:r>
      <w:r w:rsidR="00084FFA">
        <w:rPr>
          <w:rFonts w:hint="eastAsia"/>
        </w:rPr>
        <w:t>日</w:t>
      </w:r>
      <w:r>
        <w:rPr>
          <w:rFonts w:hint="eastAsia"/>
        </w:rPr>
        <w:t>至会议闭幕后两天</w:t>
      </w:r>
      <w:r>
        <w:rPr>
          <w:rFonts w:ascii="Times New Roman" w:hAnsi="Times New Roman" w:cs="Times New Roman"/>
        </w:rPr>
        <w:t>)</w:t>
      </w:r>
      <w:r w:rsidR="00AE214A">
        <w:rPr>
          <w:rFonts w:ascii="Times New Roman" w:hAnsi="Times New Roman" w:cs="Times New Roman"/>
        </w:rPr>
        <w:t>B</w:t>
      </w:r>
      <w:r w:rsidR="00AE214A">
        <w:rPr>
          <w:rFonts w:ascii="Times New Roman" w:hAnsi="Times New Roman" w:cs="Times New Roman"/>
        </w:rPr>
        <w:t>级保障</w:t>
      </w:r>
    </w:p>
    <w:p w:rsidR="005911B0" w:rsidRDefault="005911B0" w:rsidP="005911B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7"/>
          <w:szCs w:val="27"/>
        </w:rPr>
      </w:pPr>
      <w:r>
        <w:rPr>
          <w:rFonts w:ascii="宋体" w:eastAsia="宋体" w:cs="宋体" w:hint="eastAsia"/>
          <w:kern w:val="0"/>
          <w:sz w:val="27"/>
          <w:szCs w:val="27"/>
        </w:rPr>
        <w:t>全面开展保障工作，重要时段实施封网，各单位加大监控、巡视和值班力度，领导带班，骨干上岗，加强对网络质量和安全事件的监测预警，执行</w:t>
      </w:r>
      <w:r>
        <w:rPr>
          <w:rFonts w:ascii="Times New Roman" w:eastAsia="宋体" w:hAnsi="Times New Roman" w:cs="Times New Roman"/>
          <w:kern w:val="0"/>
          <w:sz w:val="27"/>
          <w:szCs w:val="27"/>
        </w:rPr>
        <w:t>7</w:t>
      </w:r>
      <w:r>
        <w:rPr>
          <w:rFonts w:ascii="宋体" w:eastAsia="宋体" w:cs="宋体" w:hint="eastAsia"/>
          <w:kern w:val="0"/>
          <w:sz w:val="27"/>
          <w:szCs w:val="27"/>
        </w:rPr>
        <w:t>×</w:t>
      </w:r>
      <w:r>
        <w:rPr>
          <w:rFonts w:ascii="Times New Roman" w:eastAsia="宋体" w:hAnsi="Times New Roman" w:cs="Times New Roman"/>
          <w:kern w:val="0"/>
          <w:sz w:val="27"/>
          <w:szCs w:val="27"/>
        </w:rPr>
        <w:t xml:space="preserve">24 </w:t>
      </w:r>
      <w:r>
        <w:rPr>
          <w:rFonts w:ascii="宋体" w:eastAsia="宋体" w:cs="宋体" w:hint="eastAsia"/>
          <w:kern w:val="0"/>
          <w:sz w:val="27"/>
          <w:szCs w:val="27"/>
        </w:rPr>
        <w:t>小时值班和每日“零报告”制度，及时发现、通报、处置重大突发情况。</w:t>
      </w:r>
    </w:p>
    <w:p w:rsidR="005911B0" w:rsidRDefault="005911B0" w:rsidP="005911B0">
      <w:pPr>
        <w:pStyle w:val="3"/>
      </w:pPr>
      <w:r>
        <w:rPr>
          <w:rFonts w:hint="eastAsia"/>
        </w:rPr>
        <w:t>保障期间各项工作</w:t>
      </w:r>
    </w:p>
    <w:p w:rsidR="0078619A" w:rsidRDefault="0078619A" w:rsidP="00084FFA">
      <w:pPr>
        <w:pStyle w:val="a3"/>
        <w:widowControl/>
        <w:numPr>
          <w:ilvl w:val="0"/>
          <w:numId w:val="3"/>
        </w:numPr>
        <w:ind w:firstLineChars="0"/>
        <w:rPr>
          <w:rFonts w:ascii="宋体" w:eastAsia="宋体" w:cs="宋体"/>
          <w:kern w:val="0"/>
          <w:sz w:val="27"/>
          <w:szCs w:val="27"/>
        </w:rPr>
      </w:pPr>
      <w:r>
        <w:rPr>
          <w:rFonts w:ascii="宋体" w:eastAsia="宋体" w:cs="宋体"/>
          <w:kern w:val="0"/>
          <w:sz w:val="27"/>
          <w:szCs w:val="27"/>
        </w:rPr>
        <w:t>运营保障</w:t>
      </w:r>
      <w:r>
        <w:rPr>
          <w:rFonts w:ascii="宋体" w:eastAsia="宋体" w:cs="宋体" w:hint="eastAsia"/>
          <w:kern w:val="0"/>
          <w:sz w:val="27"/>
          <w:szCs w:val="27"/>
        </w:rPr>
        <w:t>:</w:t>
      </w:r>
    </w:p>
    <w:p w:rsidR="005911B0" w:rsidRDefault="005911B0" w:rsidP="0078619A">
      <w:pPr>
        <w:pStyle w:val="a3"/>
        <w:widowControl/>
        <w:numPr>
          <w:ilvl w:val="1"/>
          <w:numId w:val="3"/>
        </w:numPr>
        <w:ind w:firstLineChars="0"/>
        <w:rPr>
          <w:rFonts w:ascii="宋体" w:eastAsia="宋体" w:cs="宋体"/>
          <w:kern w:val="0"/>
          <w:sz w:val="27"/>
          <w:szCs w:val="27"/>
        </w:rPr>
      </w:pPr>
      <w:r w:rsidRPr="00084FFA">
        <w:rPr>
          <w:rFonts w:ascii="宋体" w:eastAsia="宋体" w:cs="宋体" w:hint="eastAsia"/>
          <w:kern w:val="0"/>
          <w:sz w:val="27"/>
          <w:szCs w:val="27"/>
        </w:rPr>
        <w:t>例行检查汇报机制：每天早</w:t>
      </w:r>
      <w:r w:rsidRPr="00084FFA">
        <w:rPr>
          <w:rFonts w:ascii="宋体" w:eastAsia="宋体" w:cs="宋体"/>
          <w:kern w:val="0"/>
          <w:sz w:val="27"/>
          <w:szCs w:val="27"/>
        </w:rPr>
        <w:t>7</w:t>
      </w:r>
      <w:r w:rsidRPr="00084FFA">
        <w:rPr>
          <w:rFonts w:ascii="宋体" w:eastAsia="宋体" w:cs="宋体" w:hint="eastAsia"/>
          <w:kern w:val="0"/>
          <w:sz w:val="27"/>
          <w:szCs w:val="27"/>
        </w:rPr>
        <w:t>点晨检汇报，</w:t>
      </w:r>
      <w:r w:rsidRPr="00084FFA">
        <w:rPr>
          <w:rFonts w:ascii="宋体" w:eastAsia="宋体" w:cs="宋体"/>
          <w:kern w:val="0"/>
          <w:sz w:val="27"/>
          <w:szCs w:val="27"/>
        </w:rPr>
        <w:t>16</w:t>
      </w:r>
      <w:r w:rsidRPr="00084FFA">
        <w:rPr>
          <w:rFonts w:ascii="宋体" w:eastAsia="宋体" w:cs="宋体" w:hint="eastAsia"/>
          <w:kern w:val="0"/>
          <w:sz w:val="27"/>
          <w:szCs w:val="27"/>
        </w:rPr>
        <w:t>点巡检汇报。</w:t>
      </w:r>
    </w:p>
    <w:p w:rsidR="0078619A" w:rsidRDefault="0078619A" w:rsidP="0078619A">
      <w:pPr>
        <w:pStyle w:val="a3"/>
        <w:widowControl/>
        <w:numPr>
          <w:ilvl w:val="1"/>
          <w:numId w:val="3"/>
        </w:numPr>
        <w:ind w:firstLineChars="0"/>
        <w:rPr>
          <w:rFonts w:ascii="宋体" w:eastAsia="宋体" w:cs="宋体"/>
          <w:kern w:val="0"/>
          <w:sz w:val="27"/>
          <w:szCs w:val="27"/>
        </w:rPr>
      </w:pPr>
      <w:r>
        <w:rPr>
          <w:rFonts w:ascii="宋体" w:eastAsia="宋体" w:cs="宋体" w:hint="eastAsia"/>
          <w:kern w:val="0"/>
          <w:sz w:val="27"/>
          <w:szCs w:val="27"/>
        </w:rPr>
        <w:t>加强系统监控：数量系统监控点，新的系统监控在十一前部署到位；每个告警认真分析，做到一个不漏；</w:t>
      </w:r>
    </w:p>
    <w:p w:rsidR="0078619A" w:rsidRPr="00084FFA" w:rsidRDefault="0078619A" w:rsidP="0078619A">
      <w:pPr>
        <w:pStyle w:val="a3"/>
        <w:widowControl/>
        <w:numPr>
          <w:ilvl w:val="1"/>
          <w:numId w:val="3"/>
        </w:numPr>
        <w:ind w:firstLineChars="0"/>
        <w:rPr>
          <w:rFonts w:ascii="宋体" w:eastAsia="宋体" w:cs="宋体"/>
          <w:kern w:val="0"/>
          <w:sz w:val="27"/>
          <w:szCs w:val="27"/>
        </w:rPr>
      </w:pPr>
      <w:r>
        <w:rPr>
          <w:rFonts w:ascii="宋体" w:eastAsia="宋体" w:cs="宋体" w:hint="eastAsia"/>
          <w:kern w:val="0"/>
          <w:sz w:val="27"/>
          <w:szCs w:val="27"/>
        </w:rPr>
        <w:t>保障期间做好值班机制，确保手机24小时接通，</w:t>
      </w:r>
      <w:r w:rsidRPr="005911B0">
        <w:rPr>
          <w:rFonts w:ascii="宋体" w:eastAsia="宋体" w:cs="宋体" w:hint="eastAsia"/>
          <w:kern w:val="0"/>
          <w:sz w:val="27"/>
          <w:szCs w:val="27"/>
        </w:rPr>
        <w:t>局方</w:t>
      </w:r>
      <w:r>
        <w:rPr>
          <w:rFonts w:ascii="宋体" w:eastAsia="宋体" w:cs="宋体" w:hint="eastAsia"/>
          <w:kern w:val="0"/>
          <w:sz w:val="27"/>
          <w:szCs w:val="27"/>
        </w:rPr>
        <w:t>负责</w:t>
      </w:r>
      <w:r w:rsidRPr="005911B0">
        <w:rPr>
          <w:rFonts w:ascii="宋体" w:eastAsia="宋体" w:cs="宋体" w:hint="eastAsia"/>
          <w:kern w:val="0"/>
          <w:sz w:val="27"/>
          <w:szCs w:val="27"/>
        </w:rPr>
        <w:t>人员，厂商维护人员必须具备操作能力和操作权限。</w:t>
      </w:r>
    </w:p>
    <w:p w:rsidR="0078619A" w:rsidRDefault="00084FFA" w:rsidP="00205D44">
      <w:pPr>
        <w:pStyle w:val="a3"/>
        <w:widowControl/>
        <w:numPr>
          <w:ilvl w:val="0"/>
          <w:numId w:val="3"/>
        </w:numPr>
        <w:ind w:firstLineChars="0"/>
        <w:rPr>
          <w:rFonts w:ascii="宋体" w:eastAsia="宋体" w:cs="宋体"/>
          <w:kern w:val="0"/>
          <w:sz w:val="27"/>
          <w:szCs w:val="27"/>
        </w:rPr>
      </w:pPr>
      <w:r>
        <w:rPr>
          <w:rFonts w:ascii="宋体" w:eastAsia="宋体" w:cs="宋体"/>
          <w:kern w:val="0"/>
          <w:sz w:val="27"/>
          <w:szCs w:val="27"/>
        </w:rPr>
        <w:t>服务保障</w:t>
      </w:r>
      <w:r>
        <w:rPr>
          <w:rFonts w:ascii="宋体" w:eastAsia="宋体" w:cs="宋体" w:hint="eastAsia"/>
          <w:kern w:val="0"/>
          <w:sz w:val="27"/>
          <w:szCs w:val="27"/>
        </w:rPr>
        <w:t>：</w:t>
      </w:r>
    </w:p>
    <w:p w:rsidR="0078619A" w:rsidRDefault="00716911" w:rsidP="0078619A">
      <w:pPr>
        <w:pStyle w:val="a3"/>
        <w:widowControl/>
        <w:numPr>
          <w:ilvl w:val="1"/>
          <w:numId w:val="3"/>
        </w:numPr>
        <w:ind w:firstLineChars="0"/>
        <w:rPr>
          <w:rFonts w:ascii="宋体" w:eastAsia="宋体" w:cs="宋体"/>
          <w:kern w:val="0"/>
          <w:sz w:val="27"/>
          <w:szCs w:val="27"/>
        </w:rPr>
      </w:pPr>
      <w:r w:rsidRPr="00084FFA">
        <w:rPr>
          <w:rFonts w:ascii="宋体" w:eastAsia="宋体" w:cs="宋体"/>
          <w:kern w:val="0"/>
          <w:sz w:val="27"/>
          <w:szCs w:val="27"/>
        </w:rPr>
        <w:t>要确保投诉和事件单的快速处理，力争当日办结，控制升越级投诉风险。</w:t>
      </w:r>
    </w:p>
    <w:p w:rsidR="00084FFA" w:rsidRDefault="00716911" w:rsidP="0078619A">
      <w:pPr>
        <w:pStyle w:val="a3"/>
        <w:widowControl/>
        <w:numPr>
          <w:ilvl w:val="1"/>
          <w:numId w:val="3"/>
        </w:numPr>
        <w:ind w:firstLineChars="0"/>
        <w:rPr>
          <w:rFonts w:ascii="宋体" w:eastAsia="宋体" w:cs="宋体"/>
          <w:kern w:val="0"/>
          <w:sz w:val="27"/>
          <w:szCs w:val="27"/>
        </w:rPr>
      </w:pPr>
      <w:r w:rsidRPr="00084FFA">
        <w:rPr>
          <w:rFonts w:ascii="宋体" w:eastAsia="宋体" w:cs="宋体"/>
          <w:kern w:val="0"/>
          <w:sz w:val="27"/>
          <w:szCs w:val="27"/>
        </w:rPr>
        <w:t>重点投诉和重大服务事件或者批量投诉，要求第一时间上报系统处和分管领导</w:t>
      </w:r>
      <w:r w:rsidRPr="00084FFA">
        <w:rPr>
          <w:rFonts w:ascii="宋体" w:eastAsia="宋体" w:cs="宋体" w:hint="eastAsia"/>
          <w:kern w:val="0"/>
          <w:sz w:val="27"/>
          <w:szCs w:val="27"/>
        </w:rPr>
        <w:t>，</w:t>
      </w:r>
      <w:r w:rsidRPr="00084FFA">
        <w:rPr>
          <w:rFonts w:ascii="宋体" w:eastAsia="宋体" w:cs="宋体"/>
          <w:kern w:val="0"/>
          <w:sz w:val="27"/>
          <w:szCs w:val="27"/>
        </w:rPr>
        <w:t>并快速响应</w:t>
      </w:r>
      <w:r w:rsidRPr="00084FFA">
        <w:rPr>
          <w:rFonts w:ascii="宋体" w:eastAsia="宋体" w:cs="宋体" w:hint="eastAsia"/>
          <w:kern w:val="0"/>
          <w:sz w:val="27"/>
          <w:szCs w:val="27"/>
        </w:rPr>
        <w:t>，</w:t>
      </w:r>
      <w:r w:rsidRPr="00084FFA">
        <w:rPr>
          <w:rFonts w:ascii="宋体" w:eastAsia="宋体" w:cs="宋体"/>
          <w:kern w:val="0"/>
          <w:sz w:val="27"/>
          <w:szCs w:val="27"/>
        </w:rPr>
        <w:t>和系统处和分管领导制定处理方案</w:t>
      </w:r>
      <w:r w:rsidRPr="00084FFA">
        <w:rPr>
          <w:rFonts w:ascii="宋体" w:eastAsia="宋体" w:cs="宋体"/>
          <w:kern w:val="0"/>
          <w:sz w:val="27"/>
          <w:szCs w:val="27"/>
        </w:rPr>
        <w:lastRenderedPageBreak/>
        <w:t>和对外口径</w:t>
      </w:r>
      <w:r w:rsidRPr="00084FFA">
        <w:rPr>
          <w:rFonts w:ascii="宋体" w:eastAsia="宋体" w:cs="宋体" w:hint="eastAsia"/>
          <w:kern w:val="0"/>
          <w:sz w:val="27"/>
          <w:szCs w:val="27"/>
        </w:rPr>
        <w:t>。</w:t>
      </w:r>
      <w:r w:rsidR="005911B0" w:rsidRPr="00084FFA">
        <w:rPr>
          <w:rFonts w:ascii="宋体" w:eastAsia="宋体" w:cs="宋体" w:hint="eastAsia"/>
          <w:kern w:val="0"/>
          <w:sz w:val="27"/>
          <w:szCs w:val="27"/>
        </w:rPr>
        <w:t>重点关注：停复机，充值到帐，国漫功能开通，短信提醒（含消费类提醒、订购类提醒、欠停前提醒、余额不足提醒等）</w:t>
      </w:r>
      <w:r w:rsidR="00084FFA">
        <w:rPr>
          <w:rFonts w:ascii="宋体" w:eastAsia="宋体" w:cs="宋体" w:hint="eastAsia"/>
          <w:kern w:val="0"/>
          <w:sz w:val="27"/>
          <w:szCs w:val="27"/>
        </w:rPr>
        <w:t>。</w:t>
      </w:r>
    </w:p>
    <w:p w:rsidR="00084FFA" w:rsidRDefault="00084FFA" w:rsidP="00084FFA">
      <w:pPr>
        <w:pStyle w:val="a3"/>
        <w:widowControl/>
        <w:numPr>
          <w:ilvl w:val="0"/>
          <w:numId w:val="3"/>
        </w:numPr>
        <w:ind w:firstLineChars="0"/>
        <w:rPr>
          <w:rFonts w:ascii="宋体" w:eastAsia="宋体" w:cs="宋体"/>
          <w:kern w:val="0"/>
          <w:sz w:val="27"/>
          <w:szCs w:val="27"/>
        </w:rPr>
      </w:pPr>
      <w:r w:rsidRPr="00084FFA">
        <w:rPr>
          <w:rFonts w:ascii="宋体" w:eastAsia="宋体" w:cs="宋体"/>
          <w:kern w:val="0"/>
          <w:sz w:val="27"/>
          <w:szCs w:val="27"/>
        </w:rPr>
        <w:t>信息安全保障</w:t>
      </w:r>
      <w:r w:rsidRPr="00084FFA">
        <w:rPr>
          <w:rFonts w:ascii="宋体" w:eastAsia="宋体" w:cs="宋体" w:hint="eastAsia"/>
          <w:kern w:val="0"/>
          <w:sz w:val="27"/>
          <w:szCs w:val="27"/>
        </w:rPr>
        <w:t>：</w:t>
      </w:r>
      <w:r>
        <w:rPr>
          <w:rFonts w:ascii="宋体" w:eastAsia="宋体" w:cs="宋体" w:hint="eastAsia"/>
          <w:kern w:val="0"/>
          <w:sz w:val="27"/>
          <w:szCs w:val="27"/>
        </w:rPr>
        <w:t>遵守公司和部门信息安全制度，</w:t>
      </w:r>
      <w:r w:rsidRPr="00084FFA">
        <w:rPr>
          <w:rFonts w:ascii="宋体" w:eastAsia="宋体" w:cs="宋体" w:hint="eastAsia"/>
          <w:kern w:val="0"/>
          <w:sz w:val="27"/>
          <w:szCs w:val="27"/>
        </w:rPr>
        <w:t>确保数据文件只有相关被授权人员能</w:t>
      </w:r>
      <w:r>
        <w:rPr>
          <w:rFonts w:ascii="宋体" w:eastAsia="宋体" w:cs="宋体" w:hint="eastAsia"/>
          <w:kern w:val="0"/>
          <w:sz w:val="27"/>
          <w:szCs w:val="27"/>
        </w:rPr>
        <w:t>使用，避免</w:t>
      </w:r>
      <w:r w:rsidRPr="00084FFA">
        <w:rPr>
          <w:rFonts w:ascii="宋体" w:eastAsia="宋体" w:cs="宋体" w:hint="eastAsia"/>
          <w:kern w:val="0"/>
          <w:sz w:val="27"/>
          <w:szCs w:val="27"/>
        </w:rPr>
        <w:t>敏感信息在公网上暴露</w:t>
      </w:r>
      <w:r>
        <w:rPr>
          <w:rFonts w:ascii="宋体" w:eastAsia="宋体" w:cs="宋体" w:hint="eastAsia"/>
          <w:kern w:val="0"/>
          <w:sz w:val="27"/>
          <w:szCs w:val="27"/>
        </w:rPr>
        <w:t>，确保使用安全审计平台登录关键系统等。</w:t>
      </w:r>
    </w:p>
    <w:p w:rsidR="00563B06" w:rsidRPr="00CF5F05" w:rsidRDefault="00563B06" w:rsidP="00563B06">
      <w:pPr>
        <w:pStyle w:val="a3"/>
        <w:widowControl/>
        <w:numPr>
          <w:ilvl w:val="1"/>
          <w:numId w:val="3"/>
        </w:numPr>
        <w:ind w:firstLineChars="0"/>
        <w:rPr>
          <w:rFonts w:ascii="宋体" w:eastAsia="宋体" w:cs="宋体"/>
          <w:color w:val="FF0000"/>
          <w:kern w:val="0"/>
          <w:sz w:val="27"/>
          <w:szCs w:val="27"/>
        </w:rPr>
      </w:pPr>
      <w:r w:rsidRPr="00CF5F05">
        <w:rPr>
          <w:rFonts w:ascii="宋体" w:eastAsia="宋体" w:cs="宋体" w:hint="eastAsia"/>
          <w:color w:val="FF0000"/>
          <w:kern w:val="0"/>
          <w:sz w:val="27"/>
          <w:szCs w:val="27"/>
        </w:rPr>
        <w:t>十九大之前各系统做好安全加固和自查，安全扫描发现的中高危漏洞实现100%加固，弱口令100%整改。</w:t>
      </w:r>
    </w:p>
    <w:p w:rsidR="00563B06" w:rsidRPr="00CF5F05" w:rsidRDefault="00563B06" w:rsidP="00563B06">
      <w:pPr>
        <w:pStyle w:val="a3"/>
        <w:widowControl/>
        <w:numPr>
          <w:ilvl w:val="1"/>
          <w:numId w:val="3"/>
        </w:numPr>
        <w:ind w:firstLineChars="0"/>
        <w:rPr>
          <w:rFonts w:ascii="宋体" w:eastAsia="宋体" w:cs="宋体"/>
          <w:color w:val="FF0000"/>
          <w:kern w:val="0"/>
          <w:sz w:val="27"/>
          <w:szCs w:val="27"/>
        </w:rPr>
      </w:pPr>
      <w:r w:rsidRPr="00CF5F05">
        <w:rPr>
          <w:rFonts w:ascii="宋体" w:eastAsia="宋体" w:cs="宋体" w:hint="eastAsia"/>
          <w:color w:val="FF0000"/>
          <w:kern w:val="0"/>
          <w:sz w:val="27"/>
          <w:szCs w:val="27"/>
        </w:rPr>
        <w:t>各公网站点及APP负责人每日进行内容排查，严防不法分子进行内容篡改和信息插入。公网站点内容和APP内容落实先审后发，如无法做到，届时请临时关闭。</w:t>
      </w:r>
    </w:p>
    <w:p w:rsidR="00563B06" w:rsidRPr="00CF5F05" w:rsidRDefault="00563B06" w:rsidP="00563B06">
      <w:pPr>
        <w:pStyle w:val="a3"/>
        <w:widowControl/>
        <w:numPr>
          <w:ilvl w:val="1"/>
          <w:numId w:val="3"/>
        </w:numPr>
        <w:ind w:firstLineChars="0"/>
        <w:rPr>
          <w:rFonts w:ascii="宋体" w:eastAsia="宋体" w:cs="宋体"/>
          <w:color w:val="FF0000"/>
          <w:kern w:val="0"/>
          <w:sz w:val="27"/>
          <w:szCs w:val="27"/>
        </w:rPr>
      </w:pPr>
      <w:r w:rsidRPr="00CF5F05">
        <w:rPr>
          <w:rFonts w:ascii="宋体" w:eastAsia="宋体" w:cs="宋体" w:hint="eastAsia"/>
          <w:color w:val="FF0000"/>
          <w:kern w:val="0"/>
          <w:sz w:val="27"/>
          <w:szCs w:val="27"/>
        </w:rPr>
        <w:t>各系统建立系统接口清单</w:t>
      </w:r>
      <w:r w:rsidRPr="00CF5F05">
        <w:rPr>
          <w:rFonts w:ascii="宋体" w:eastAsia="宋体" w:cs="宋体"/>
          <w:color w:val="FF0000"/>
          <w:kern w:val="0"/>
          <w:sz w:val="27"/>
          <w:szCs w:val="27"/>
        </w:rPr>
        <w:t>列表，形成</w:t>
      </w:r>
      <w:r w:rsidRPr="00CF5F05">
        <w:rPr>
          <w:rFonts w:ascii="宋体" w:eastAsia="宋体" w:cs="宋体"/>
          <w:color w:val="FF0000"/>
          <w:kern w:val="0"/>
          <w:sz w:val="27"/>
          <w:szCs w:val="27"/>
        </w:rPr>
        <w:t>“</w:t>
      </w:r>
      <w:r w:rsidRPr="00CF5F05">
        <w:rPr>
          <w:rFonts w:ascii="宋体" w:eastAsia="宋体" w:cs="宋体" w:hint="eastAsia"/>
          <w:color w:val="FF0000"/>
          <w:kern w:val="0"/>
          <w:sz w:val="27"/>
          <w:szCs w:val="27"/>
        </w:rPr>
        <w:t>哪个</w:t>
      </w:r>
      <w:r w:rsidRPr="00CF5F05">
        <w:rPr>
          <w:rFonts w:ascii="宋体" w:eastAsia="宋体" w:cs="宋体"/>
          <w:color w:val="FF0000"/>
          <w:kern w:val="0"/>
          <w:sz w:val="27"/>
          <w:szCs w:val="27"/>
        </w:rPr>
        <w:t>系统，什么接口，哪些权限，给谁用，用到什么时候</w:t>
      </w:r>
      <w:r w:rsidRPr="00CF5F05">
        <w:rPr>
          <w:rFonts w:ascii="宋体" w:eastAsia="宋体" w:cs="宋体"/>
          <w:color w:val="FF0000"/>
          <w:kern w:val="0"/>
          <w:sz w:val="27"/>
          <w:szCs w:val="27"/>
        </w:rPr>
        <w:t>”</w:t>
      </w:r>
      <w:r w:rsidRPr="00CF5F05">
        <w:rPr>
          <w:rFonts w:ascii="宋体" w:eastAsia="宋体" w:cs="宋体" w:hint="eastAsia"/>
          <w:color w:val="FF0000"/>
          <w:kern w:val="0"/>
          <w:sz w:val="27"/>
          <w:szCs w:val="27"/>
        </w:rPr>
        <w:t>等</w:t>
      </w:r>
      <w:r w:rsidRPr="00CF5F05">
        <w:rPr>
          <w:rFonts w:ascii="宋体" w:eastAsia="宋体" w:cs="宋体"/>
          <w:color w:val="FF0000"/>
          <w:kern w:val="0"/>
          <w:sz w:val="27"/>
          <w:szCs w:val="27"/>
        </w:rPr>
        <w:t>信息台账</w:t>
      </w:r>
      <w:r w:rsidRPr="00CF5F05">
        <w:rPr>
          <w:rFonts w:ascii="宋体" w:eastAsia="宋体" w:cs="宋体" w:hint="eastAsia"/>
          <w:color w:val="FF0000"/>
          <w:kern w:val="0"/>
          <w:sz w:val="27"/>
          <w:szCs w:val="27"/>
        </w:rPr>
        <w:t>，并</w:t>
      </w:r>
      <w:r w:rsidRPr="00CF5F05">
        <w:rPr>
          <w:rFonts w:ascii="宋体" w:eastAsia="宋体" w:cs="宋体"/>
          <w:color w:val="FF0000"/>
          <w:kern w:val="0"/>
          <w:sz w:val="27"/>
          <w:szCs w:val="27"/>
        </w:rPr>
        <w:t>明确责任</w:t>
      </w:r>
      <w:r w:rsidRPr="00CF5F05">
        <w:rPr>
          <w:rFonts w:ascii="宋体" w:eastAsia="宋体" w:cs="宋体" w:hint="eastAsia"/>
          <w:color w:val="FF0000"/>
          <w:kern w:val="0"/>
          <w:sz w:val="27"/>
          <w:szCs w:val="27"/>
        </w:rPr>
        <w:t>。</w:t>
      </w:r>
    </w:p>
    <w:p w:rsidR="00563B06" w:rsidRPr="00CF5F05" w:rsidRDefault="00563B06" w:rsidP="00563B06">
      <w:pPr>
        <w:pStyle w:val="a3"/>
        <w:widowControl/>
        <w:numPr>
          <w:ilvl w:val="1"/>
          <w:numId w:val="3"/>
        </w:numPr>
        <w:ind w:firstLineChars="0"/>
        <w:rPr>
          <w:rFonts w:ascii="宋体" w:eastAsia="宋体" w:cs="宋体"/>
          <w:color w:val="FF0000"/>
          <w:kern w:val="0"/>
          <w:sz w:val="27"/>
          <w:szCs w:val="27"/>
        </w:rPr>
      </w:pPr>
      <w:r w:rsidRPr="00CF5F05">
        <w:rPr>
          <w:rFonts w:ascii="宋体" w:eastAsia="宋体" w:cs="宋体" w:hint="eastAsia"/>
          <w:color w:val="FF0000"/>
          <w:kern w:val="0"/>
          <w:sz w:val="27"/>
          <w:szCs w:val="27"/>
        </w:rPr>
        <w:t>各系统维护、数据类相关操作，必须通过堡垒机进行。</w:t>
      </w:r>
    </w:p>
    <w:p w:rsidR="00563B06" w:rsidRPr="00CF5F05" w:rsidRDefault="00563B06" w:rsidP="00563B06">
      <w:pPr>
        <w:pStyle w:val="a3"/>
        <w:widowControl/>
        <w:numPr>
          <w:ilvl w:val="1"/>
          <w:numId w:val="3"/>
        </w:numPr>
        <w:ind w:firstLineChars="0"/>
        <w:rPr>
          <w:rFonts w:ascii="宋体" w:eastAsia="宋体" w:cs="宋体"/>
          <w:color w:val="FF0000"/>
          <w:kern w:val="0"/>
          <w:sz w:val="27"/>
          <w:szCs w:val="27"/>
        </w:rPr>
      </w:pPr>
      <w:r w:rsidRPr="00CF5F05">
        <w:rPr>
          <w:rFonts w:ascii="宋体" w:eastAsia="宋体" w:cs="宋体" w:hint="eastAsia"/>
          <w:color w:val="FF0000"/>
          <w:kern w:val="0"/>
          <w:sz w:val="27"/>
          <w:szCs w:val="27"/>
        </w:rPr>
        <w:t>各类审计平台（安管平台，数据库审计系统，堡垒机），须每日对账号操作异常进行审计，及时告警，避免异常操作带来的损失。</w:t>
      </w:r>
    </w:p>
    <w:p w:rsidR="00563B06" w:rsidRPr="00CF5F05" w:rsidRDefault="00563B06" w:rsidP="00563B06">
      <w:pPr>
        <w:pStyle w:val="a3"/>
        <w:widowControl/>
        <w:numPr>
          <w:ilvl w:val="1"/>
          <w:numId w:val="3"/>
        </w:numPr>
        <w:ind w:firstLineChars="0"/>
        <w:rPr>
          <w:rFonts w:ascii="宋体" w:eastAsia="宋体" w:cs="宋体"/>
          <w:color w:val="FF0000"/>
          <w:kern w:val="0"/>
          <w:sz w:val="27"/>
          <w:szCs w:val="27"/>
        </w:rPr>
      </w:pPr>
      <w:r w:rsidRPr="00CF5F05">
        <w:rPr>
          <w:rFonts w:ascii="宋体" w:eastAsia="宋体" w:cs="宋体" w:hint="eastAsia"/>
          <w:color w:val="FF0000"/>
          <w:kern w:val="0"/>
          <w:sz w:val="27"/>
          <w:szCs w:val="27"/>
        </w:rPr>
        <w:t>一旦发生</w:t>
      </w:r>
      <w:r w:rsidRPr="00CF5F05">
        <w:rPr>
          <w:rFonts w:ascii="宋体" w:eastAsia="宋体" w:cs="宋体"/>
          <w:color w:val="FF0000"/>
          <w:kern w:val="0"/>
          <w:sz w:val="27"/>
          <w:szCs w:val="27"/>
        </w:rPr>
        <w:t>安全事件，</w:t>
      </w:r>
      <w:r w:rsidRPr="00CF5F05">
        <w:rPr>
          <w:rFonts w:ascii="宋体" w:eastAsia="宋体" w:cs="宋体" w:hint="eastAsia"/>
          <w:color w:val="FF0000"/>
          <w:kern w:val="0"/>
          <w:sz w:val="27"/>
          <w:szCs w:val="27"/>
        </w:rPr>
        <w:t>立即</w:t>
      </w:r>
      <w:r w:rsidRPr="00CF5F05">
        <w:rPr>
          <w:rFonts w:ascii="宋体" w:eastAsia="宋体" w:cs="宋体"/>
          <w:color w:val="FF0000"/>
          <w:kern w:val="0"/>
          <w:sz w:val="27"/>
          <w:szCs w:val="27"/>
        </w:rPr>
        <w:t>上报系统处，同时按</w:t>
      </w:r>
      <w:r w:rsidRPr="00CF5F05">
        <w:rPr>
          <w:rFonts w:ascii="宋体" w:eastAsia="宋体" w:cs="宋体" w:hint="eastAsia"/>
          <w:color w:val="FF0000"/>
          <w:kern w:val="0"/>
          <w:sz w:val="27"/>
          <w:szCs w:val="27"/>
        </w:rPr>
        <w:t>相关</w:t>
      </w:r>
      <w:r w:rsidRPr="00CF5F05">
        <w:rPr>
          <w:rFonts w:ascii="宋体" w:eastAsia="宋体" w:cs="宋体"/>
          <w:color w:val="FF0000"/>
          <w:kern w:val="0"/>
          <w:sz w:val="27"/>
          <w:szCs w:val="27"/>
        </w:rPr>
        <w:t>处理要求</w:t>
      </w:r>
      <w:r w:rsidRPr="00CF5F05">
        <w:rPr>
          <w:rFonts w:ascii="宋体" w:eastAsia="宋体" w:cs="宋体" w:hint="eastAsia"/>
          <w:color w:val="FF0000"/>
          <w:kern w:val="0"/>
          <w:sz w:val="27"/>
          <w:szCs w:val="27"/>
        </w:rPr>
        <w:t>，</w:t>
      </w:r>
      <w:r w:rsidRPr="00CF5F05">
        <w:rPr>
          <w:rFonts w:ascii="宋体" w:eastAsia="宋体" w:cs="宋体"/>
          <w:color w:val="FF0000"/>
          <w:kern w:val="0"/>
          <w:sz w:val="27"/>
          <w:szCs w:val="27"/>
        </w:rPr>
        <w:t>在时限内进行有效处置。</w:t>
      </w:r>
    </w:p>
    <w:p w:rsidR="005911B0" w:rsidRDefault="005911B0" w:rsidP="00084FFA">
      <w:pPr>
        <w:pStyle w:val="a3"/>
        <w:widowControl/>
        <w:numPr>
          <w:ilvl w:val="0"/>
          <w:numId w:val="3"/>
        </w:numPr>
        <w:ind w:firstLineChars="0"/>
        <w:rPr>
          <w:rFonts w:ascii="宋体" w:eastAsia="宋体" w:cs="宋体"/>
          <w:kern w:val="0"/>
          <w:sz w:val="27"/>
          <w:szCs w:val="27"/>
        </w:rPr>
      </w:pPr>
      <w:r w:rsidRPr="005911B0">
        <w:rPr>
          <w:rFonts w:ascii="宋体" w:eastAsia="宋体" w:cs="宋体" w:hint="eastAsia"/>
          <w:kern w:val="0"/>
          <w:sz w:val="27"/>
          <w:szCs w:val="27"/>
        </w:rPr>
        <w:t>保障期间所有的变更必须经过申请，原则上B级保障期间不得进行系统割接、变更等操作，C级保障期间及B级保障期间的紧急BUG修复须分管领导申请通过后方可执行。</w:t>
      </w:r>
    </w:p>
    <w:p w:rsidR="005911B0" w:rsidRDefault="005911B0" w:rsidP="005911B0">
      <w:pPr>
        <w:rPr>
          <w:rFonts w:ascii="宋体" w:eastAsia="宋体" w:cs="宋体"/>
          <w:kern w:val="0"/>
          <w:sz w:val="27"/>
          <w:szCs w:val="27"/>
        </w:rPr>
      </w:pPr>
    </w:p>
    <w:p w:rsidR="005911B0" w:rsidRPr="005911B0" w:rsidRDefault="005911B0" w:rsidP="005911B0">
      <w:pPr>
        <w:rPr>
          <w:rFonts w:ascii="宋体" w:eastAsia="宋体" w:cs="宋体"/>
          <w:kern w:val="0"/>
          <w:sz w:val="27"/>
          <w:szCs w:val="27"/>
        </w:rPr>
      </w:pPr>
      <w:r>
        <w:rPr>
          <w:rFonts w:ascii="宋体" w:eastAsia="宋体" w:cs="宋体"/>
          <w:kern w:val="0"/>
          <w:sz w:val="27"/>
          <w:szCs w:val="27"/>
        </w:rPr>
        <w:lastRenderedPageBreak/>
        <w:t>附件保障期间</w:t>
      </w:r>
      <w:r>
        <w:rPr>
          <w:rFonts w:ascii="宋体" w:eastAsia="宋体" w:cs="宋体" w:hint="eastAsia"/>
          <w:kern w:val="0"/>
          <w:sz w:val="27"/>
          <w:szCs w:val="27"/>
        </w:rPr>
        <w:t>各系统值班表</w:t>
      </w:r>
    </w:p>
    <w:sectPr w:rsidR="005911B0" w:rsidRPr="00591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F3C" w:rsidRDefault="00746F3C" w:rsidP="00563B06">
      <w:r>
        <w:separator/>
      </w:r>
    </w:p>
  </w:endnote>
  <w:endnote w:type="continuationSeparator" w:id="0">
    <w:p w:rsidR="00746F3C" w:rsidRDefault="00746F3C" w:rsidP="0056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UnicodeMS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F3C" w:rsidRDefault="00746F3C" w:rsidP="00563B06">
      <w:r>
        <w:separator/>
      </w:r>
    </w:p>
  </w:footnote>
  <w:footnote w:type="continuationSeparator" w:id="0">
    <w:p w:rsidR="00746F3C" w:rsidRDefault="00746F3C" w:rsidP="0056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F5024"/>
    <w:multiLevelType w:val="hybridMultilevel"/>
    <w:tmpl w:val="6B121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F32D2"/>
    <w:multiLevelType w:val="hybridMultilevel"/>
    <w:tmpl w:val="F69A37AA"/>
    <w:lvl w:ilvl="0" w:tplc="780007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331414"/>
    <w:multiLevelType w:val="hybridMultilevel"/>
    <w:tmpl w:val="EF5AE524"/>
    <w:lvl w:ilvl="0" w:tplc="4A3AF9D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9582547"/>
    <w:multiLevelType w:val="hybridMultilevel"/>
    <w:tmpl w:val="7A6AC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44240E"/>
    <w:multiLevelType w:val="multilevel"/>
    <w:tmpl w:val="A792200E"/>
    <w:lvl w:ilvl="0">
      <w:start w:val="1"/>
      <w:numFmt w:val="decimal"/>
      <w:lvlText w:val="%1"/>
      <w:lvlJc w:val="left"/>
      <w:pPr>
        <w:ind w:left="780" w:hanging="780"/>
      </w:pPr>
      <w:rPr>
        <w:rFonts w:ascii="ArialUnicodeMS" w:eastAsia="ArialUnicodeMS" w:cs="ArialUnicodeMS"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ascii="ArialUnicodeMS" w:eastAsia="ArialUnicodeMS" w:cs="ArialUnicodeMS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ArialUnicodeMS" w:eastAsia="ArialUnicodeMS" w:cs="ArialUnicodeMS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ArialUnicodeMS" w:eastAsia="ArialUnicodeMS" w:cs="ArialUnicodeMS"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ascii="ArialUnicodeMS" w:eastAsia="ArialUnicodeMS" w:cs="ArialUnicodeMS"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ascii="ArialUnicodeMS" w:eastAsia="ArialUnicodeMS" w:cs="ArialUnicodeMS"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ascii="ArialUnicodeMS" w:eastAsia="ArialUnicodeMS" w:cs="ArialUnicodeMS"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ascii="ArialUnicodeMS" w:eastAsia="ArialUnicodeMS" w:cs="ArialUnicodeMS"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ascii="ArialUnicodeMS" w:eastAsia="ArialUnicodeMS" w:cs="ArialUnicodeM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9F"/>
    <w:rsid w:val="00084FFA"/>
    <w:rsid w:val="00093111"/>
    <w:rsid w:val="00444FA7"/>
    <w:rsid w:val="00563B06"/>
    <w:rsid w:val="005911B0"/>
    <w:rsid w:val="006953B1"/>
    <w:rsid w:val="00716911"/>
    <w:rsid w:val="00746F3C"/>
    <w:rsid w:val="0078619A"/>
    <w:rsid w:val="00A63412"/>
    <w:rsid w:val="00AE214A"/>
    <w:rsid w:val="00C804BA"/>
    <w:rsid w:val="00C8649F"/>
    <w:rsid w:val="00D817B5"/>
    <w:rsid w:val="00D8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A5857F-4625-4A00-A3DA-A0E6D4D1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864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53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49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864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53B1"/>
    <w:rPr>
      <w:b/>
      <w:bCs/>
      <w:sz w:val="32"/>
      <w:szCs w:val="32"/>
    </w:rPr>
  </w:style>
  <w:style w:type="paragraph" w:customStyle="1" w:styleId="Default">
    <w:name w:val="Default"/>
    <w:rsid w:val="00716911"/>
    <w:pPr>
      <w:widowControl w:val="0"/>
      <w:autoSpaceDE w:val="0"/>
      <w:autoSpaceDN w:val="0"/>
      <w:adjustRightInd w:val="0"/>
    </w:pPr>
    <w:rPr>
      <w:rFonts w:ascii="仿宋_GB2312" w:hAnsi="仿宋_GB2312" w:cs="仿宋_GB2312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63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3B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3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3B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199</Words>
  <Characters>1139</Characters>
  <Application>Microsoft Office Word</Application>
  <DocSecurity>0</DocSecurity>
  <Lines>9</Lines>
  <Paragraphs>2</Paragraphs>
  <ScaleCrop>false</ScaleCrop>
  <Company>Microsoft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2017-09-07T01:08:00Z</dcterms:created>
  <dcterms:modified xsi:type="dcterms:W3CDTF">2017-09-20T00:37:00Z</dcterms:modified>
</cp:coreProperties>
</file>