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D9B" w:rsidRDefault="00174D9B" w:rsidP="00057D51">
      <w:pPr>
        <w:ind w:firstLine="420"/>
        <w:rPr>
          <w:rFonts w:hint="eastAsia"/>
        </w:rPr>
      </w:pPr>
      <w:r>
        <w:rPr>
          <w:rFonts w:hint="eastAsia"/>
        </w:rPr>
        <w:t>2020</w:t>
      </w:r>
      <w:r w:rsidRPr="00174D9B">
        <w:rPr>
          <w:rFonts w:hint="eastAsia"/>
        </w:rPr>
        <w:t>年上半年已经过去，回首半年来的工作，我认真</w:t>
      </w:r>
      <w:r>
        <w:rPr>
          <w:rFonts w:hint="eastAsia"/>
        </w:rPr>
        <w:t>并独立地</w:t>
      </w:r>
      <w:r w:rsidRPr="00174D9B">
        <w:rPr>
          <w:rFonts w:hint="eastAsia"/>
        </w:rPr>
        <w:t>完成了</w:t>
      </w:r>
      <w:r>
        <w:rPr>
          <w:rFonts w:hint="eastAsia"/>
        </w:rPr>
        <w:t>所需要完成的端到</w:t>
      </w:r>
      <w:proofErr w:type="gramStart"/>
      <w:r>
        <w:rPr>
          <w:rFonts w:hint="eastAsia"/>
        </w:rPr>
        <w:t>端需求</w:t>
      </w:r>
      <w:proofErr w:type="gramEnd"/>
      <w:r>
        <w:rPr>
          <w:rFonts w:hint="eastAsia"/>
        </w:rPr>
        <w:t>测试任务以及其他的临时</w:t>
      </w:r>
      <w:r w:rsidRPr="00174D9B">
        <w:rPr>
          <w:rFonts w:hint="eastAsia"/>
        </w:rPr>
        <w:t>任务。</w:t>
      </w:r>
      <w:r>
        <w:rPr>
          <w:rFonts w:hint="eastAsia"/>
        </w:rPr>
        <w:t>现对上半年的工作情况做一个总结。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>在上半年中总共完成的测试需求总共有</w:t>
      </w:r>
      <w:r>
        <w:rPr>
          <w:rFonts w:hint="eastAsia"/>
        </w:rPr>
        <w:t>21</w:t>
      </w:r>
      <w:r>
        <w:rPr>
          <w:rFonts w:hint="eastAsia"/>
        </w:rPr>
        <w:t>个，具体需求如下：</w:t>
      </w:r>
    </w:p>
    <w:p w:rsidR="00174D9B" w:rsidRDefault="00174D9B" w:rsidP="00174D9B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196110130 </w:t>
      </w:r>
      <w:r>
        <w:rPr>
          <w:rFonts w:hint="eastAsia"/>
        </w:rPr>
        <w:t>专线宽带测试验证结果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>196001326 ONU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贯通和虚中继管理</w:t>
      </w:r>
      <w:r>
        <w:rPr>
          <w:rFonts w:hint="eastAsia"/>
        </w:rPr>
        <w:t xml:space="preserve"> </w:t>
      </w:r>
      <w:r>
        <w:rPr>
          <w:rFonts w:hint="eastAsia"/>
        </w:rPr>
        <w:t>定单模板增加字段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195992429 </w:t>
      </w:r>
      <w:r>
        <w:rPr>
          <w:rFonts w:hint="eastAsia"/>
        </w:rPr>
        <w:t>从</w:t>
      </w:r>
      <w:r>
        <w:rPr>
          <w:rFonts w:hint="eastAsia"/>
        </w:rPr>
        <w:t>CRM</w:t>
      </w:r>
      <w:r>
        <w:rPr>
          <w:rFonts w:hint="eastAsia"/>
        </w:rPr>
        <w:t>到客保拆机单的用户要求完成时间有误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196004279 </w:t>
      </w:r>
      <w:r>
        <w:rPr>
          <w:rFonts w:hint="eastAsia"/>
        </w:rPr>
        <w:t>客保缺少字段需</w:t>
      </w:r>
      <w:r>
        <w:rPr>
          <w:rFonts w:hint="eastAsia"/>
        </w:rPr>
        <w:t>IBP</w:t>
      </w:r>
      <w:r>
        <w:rPr>
          <w:rFonts w:hint="eastAsia"/>
        </w:rPr>
        <w:t>提供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>196038100 CRM</w:t>
      </w:r>
      <w:r>
        <w:rPr>
          <w:rFonts w:hint="eastAsia"/>
        </w:rPr>
        <w:t>中</w:t>
      </w:r>
      <w:r>
        <w:rPr>
          <w:rFonts w:hint="eastAsia"/>
        </w:rPr>
        <w:t>SD-WAN</w:t>
      </w:r>
      <w:r>
        <w:rPr>
          <w:rFonts w:hint="eastAsia"/>
        </w:rPr>
        <w:t>国内组网（</w:t>
      </w:r>
      <w:r>
        <w:rPr>
          <w:rFonts w:hint="eastAsia"/>
        </w:rPr>
        <w:t>679</w:t>
      </w:r>
      <w:r>
        <w:rPr>
          <w:rFonts w:hint="eastAsia"/>
        </w:rPr>
        <w:t>）正装流程开发需求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196116238 </w:t>
      </w:r>
      <w:r>
        <w:rPr>
          <w:rFonts w:hint="eastAsia"/>
        </w:rPr>
        <w:t>关于新产品</w:t>
      </w:r>
      <w:proofErr w:type="gramStart"/>
      <w:r>
        <w:rPr>
          <w:rFonts w:hint="eastAsia"/>
        </w:rPr>
        <w:t>集群音证的</w:t>
      </w:r>
      <w:proofErr w:type="gramEnd"/>
      <w:r>
        <w:rPr>
          <w:rFonts w:hint="eastAsia"/>
        </w:rPr>
        <w:t>开发需求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196087864 </w:t>
      </w:r>
      <w:r>
        <w:rPr>
          <w:rFonts w:hint="eastAsia"/>
        </w:rPr>
        <w:t>在“云音助理呼转版”子产品下增加产品属性并分配</w:t>
      </w:r>
      <w:proofErr w:type="gramStart"/>
      <w:r>
        <w:rPr>
          <w:rFonts w:hint="eastAsia"/>
        </w:rPr>
        <w:t>三状态</w:t>
      </w:r>
      <w:proofErr w:type="gramEnd"/>
      <w:r>
        <w:rPr>
          <w:rFonts w:hint="eastAsia"/>
        </w:rPr>
        <w:t>号码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196088326 </w:t>
      </w:r>
      <w:r>
        <w:rPr>
          <w:rFonts w:hint="eastAsia"/>
        </w:rPr>
        <w:t>号百汇工作</w:t>
      </w:r>
      <w:r>
        <w:rPr>
          <w:rFonts w:hint="eastAsia"/>
        </w:rPr>
        <w:t>IT</w:t>
      </w:r>
      <w:r>
        <w:rPr>
          <w:rFonts w:hint="eastAsia"/>
        </w:rPr>
        <w:t>开发需求测试设计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196167337 </w:t>
      </w:r>
      <w:r>
        <w:rPr>
          <w:rFonts w:hint="eastAsia"/>
        </w:rPr>
        <w:t>关于请</w:t>
      </w:r>
      <w:r>
        <w:rPr>
          <w:rFonts w:hint="eastAsia"/>
        </w:rPr>
        <w:t>IT</w:t>
      </w:r>
      <w:r>
        <w:rPr>
          <w:rFonts w:hint="eastAsia"/>
        </w:rPr>
        <w:t>部开发</w:t>
      </w:r>
      <w:r>
        <w:rPr>
          <w:rFonts w:hint="eastAsia"/>
        </w:rPr>
        <w:t>IPRAN</w:t>
      </w:r>
      <w:r>
        <w:rPr>
          <w:rFonts w:hint="eastAsia"/>
        </w:rPr>
        <w:t>改性能的需求测试设计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>206297138</w:t>
      </w:r>
      <w:r>
        <w:rPr>
          <w:rFonts w:hint="eastAsia"/>
        </w:rPr>
        <w:t>【政企受理工作台】【功能需求】商务</w:t>
      </w:r>
      <w:proofErr w:type="gramStart"/>
      <w:r>
        <w:rPr>
          <w:rFonts w:hint="eastAsia"/>
        </w:rPr>
        <w:t>彩铃群</w:t>
      </w:r>
      <w:proofErr w:type="gramEnd"/>
      <w:r>
        <w:rPr>
          <w:rFonts w:hint="eastAsia"/>
        </w:rPr>
        <w:t>组（</w:t>
      </w:r>
      <w:r>
        <w:rPr>
          <w:rFonts w:hint="eastAsia"/>
        </w:rPr>
        <w:t>448</w:t>
      </w:r>
      <w:r>
        <w:rPr>
          <w:rFonts w:hint="eastAsia"/>
        </w:rPr>
        <w:t>）的设备号是通过</w:t>
      </w:r>
      <w:proofErr w:type="gramStart"/>
      <w:r>
        <w:rPr>
          <w:rFonts w:hint="eastAsia"/>
        </w:rPr>
        <w:t>综资选</w:t>
      </w:r>
      <w:proofErr w:type="gramEnd"/>
      <w:r>
        <w:rPr>
          <w:rFonts w:hint="eastAsia"/>
        </w:rPr>
        <w:t>号接口返回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195962769 </w:t>
      </w:r>
      <w:r>
        <w:rPr>
          <w:rFonts w:hint="eastAsia"/>
        </w:rPr>
        <w:t>云主机人工工位开发需求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195665795 </w:t>
      </w:r>
      <w:r>
        <w:rPr>
          <w:rFonts w:hint="eastAsia"/>
        </w:rPr>
        <w:t>配合</w:t>
      </w:r>
      <w:proofErr w:type="gramStart"/>
      <w:r>
        <w:rPr>
          <w:rFonts w:hint="eastAsia"/>
        </w:rPr>
        <w:t>固网华为</w:t>
      </w:r>
      <w:proofErr w:type="spellStart"/>
      <w:proofErr w:type="gramEnd"/>
      <w:r>
        <w:rPr>
          <w:rFonts w:hint="eastAsia"/>
        </w:rPr>
        <w:t>vIMS</w:t>
      </w:r>
      <w:proofErr w:type="spellEnd"/>
      <w:r>
        <w:rPr>
          <w:rFonts w:hint="eastAsia"/>
        </w:rPr>
        <w:t>网络建设，请进行业务开通、资源、计费等方面的开发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206295976 </w:t>
      </w:r>
      <w:r>
        <w:rPr>
          <w:rFonts w:hint="eastAsia"/>
        </w:rPr>
        <w:t>宽带</w:t>
      </w:r>
      <w:r>
        <w:rPr>
          <w:rFonts w:hint="eastAsia"/>
        </w:rPr>
        <w:t>IPOE</w:t>
      </w:r>
      <w:r>
        <w:rPr>
          <w:rFonts w:hint="eastAsia"/>
        </w:rPr>
        <w:t>通道子产品配置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206296147 </w:t>
      </w:r>
      <w:r>
        <w:rPr>
          <w:rFonts w:hint="eastAsia"/>
        </w:rPr>
        <w:t>新增</w:t>
      </w:r>
      <w:r>
        <w:rPr>
          <w:rFonts w:hint="eastAsia"/>
        </w:rPr>
        <w:t>AI</w:t>
      </w:r>
      <w:r>
        <w:rPr>
          <w:rFonts w:hint="eastAsia"/>
        </w:rPr>
        <w:t>智能语音根产品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206296201 </w:t>
      </w:r>
      <w:r>
        <w:rPr>
          <w:rFonts w:hint="eastAsia"/>
        </w:rPr>
        <w:t>新增</w:t>
      </w:r>
      <w:r>
        <w:rPr>
          <w:rFonts w:hint="eastAsia"/>
        </w:rPr>
        <w:t>AI</w:t>
      </w:r>
      <w:r>
        <w:rPr>
          <w:rFonts w:hint="eastAsia"/>
        </w:rPr>
        <w:t>智能质检产品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196215088 </w:t>
      </w:r>
      <w:r>
        <w:rPr>
          <w:rFonts w:hint="eastAsia"/>
        </w:rPr>
        <w:t>增加停机用户资源释放后，复机时支持新装光的流程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206322063 </w:t>
      </w:r>
      <w:r>
        <w:rPr>
          <w:rFonts w:hint="eastAsia"/>
        </w:rPr>
        <w:t>鹏博士合作宽带</w:t>
      </w:r>
      <w:proofErr w:type="gramStart"/>
      <w:r>
        <w:rPr>
          <w:rFonts w:hint="eastAsia"/>
        </w:rPr>
        <w:t>根产品</w:t>
      </w:r>
      <w:proofErr w:type="gramEnd"/>
      <w:r>
        <w:rPr>
          <w:rFonts w:hint="eastAsia"/>
        </w:rPr>
        <w:t>开发需求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206391135 </w:t>
      </w:r>
      <w:r>
        <w:rPr>
          <w:rFonts w:hint="eastAsia"/>
        </w:rPr>
        <w:t>支持移机场景下，从贝尔</w:t>
      </w:r>
      <w:r>
        <w:rPr>
          <w:rFonts w:hint="eastAsia"/>
        </w:rPr>
        <w:t>IMS</w:t>
      </w:r>
      <w:r>
        <w:rPr>
          <w:rFonts w:hint="eastAsia"/>
        </w:rPr>
        <w:t>到华为</w:t>
      </w:r>
      <w:r>
        <w:rPr>
          <w:rFonts w:hint="eastAsia"/>
        </w:rPr>
        <w:t>IMS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206242766 </w:t>
      </w:r>
      <w:r>
        <w:rPr>
          <w:rFonts w:hint="eastAsia"/>
        </w:rPr>
        <w:t>互联网专线新增路由模式和交换模式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206394063 </w:t>
      </w:r>
      <w:proofErr w:type="gramStart"/>
      <w:r>
        <w:rPr>
          <w:rFonts w:hint="eastAsia"/>
        </w:rPr>
        <w:t>需要综资支持</w:t>
      </w:r>
      <w:proofErr w:type="gramEnd"/>
      <w:r>
        <w:rPr>
          <w:rFonts w:hint="eastAsia"/>
        </w:rPr>
        <w:t>VIMS</w:t>
      </w:r>
      <w:r>
        <w:rPr>
          <w:rFonts w:hint="eastAsia"/>
        </w:rPr>
        <w:t>割接</w:t>
      </w:r>
    </w:p>
    <w:p w:rsidR="00174D9B" w:rsidRDefault="00174D9B" w:rsidP="00174D9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206446724 </w:t>
      </w:r>
      <w:r>
        <w:rPr>
          <w:rFonts w:hint="eastAsia"/>
        </w:rPr>
        <w:t>鹏博士合作宽带</w:t>
      </w:r>
      <w:proofErr w:type="gramStart"/>
      <w:r>
        <w:rPr>
          <w:rFonts w:hint="eastAsia"/>
        </w:rPr>
        <w:t>根产品</w:t>
      </w:r>
      <w:proofErr w:type="gramEnd"/>
      <w:r>
        <w:rPr>
          <w:rFonts w:hint="eastAsia"/>
        </w:rPr>
        <w:t>补充开发需求</w:t>
      </w:r>
    </w:p>
    <w:p w:rsidR="00174D9B" w:rsidRDefault="00174D9B" w:rsidP="00174D9B">
      <w:pPr>
        <w:rPr>
          <w:rFonts w:hint="eastAsia"/>
        </w:rPr>
      </w:pPr>
      <w:r>
        <w:rPr>
          <w:rFonts w:hint="eastAsia"/>
        </w:rPr>
        <w:tab/>
      </w:r>
    </w:p>
    <w:p w:rsidR="00174D9B" w:rsidRDefault="00174D9B" w:rsidP="00174D9B">
      <w:pPr>
        <w:ind w:firstLine="420"/>
        <w:rPr>
          <w:rFonts w:hint="eastAsia"/>
        </w:rPr>
      </w:pPr>
      <w:r>
        <w:rPr>
          <w:rFonts w:hint="eastAsia"/>
        </w:rPr>
        <w:t>总共测试的</w:t>
      </w:r>
      <w:proofErr w:type="gramStart"/>
      <w:r>
        <w:rPr>
          <w:rFonts w:hint="eastAsia"/>
        </w:rPr>
        <w:t>用例数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81</w:t>
      </w:r>
      <w:r>
        <w:rPr>
          <w:rFonts w:hint="eastAsia"/>
        </w:rPr>
        <w:t>个，总共发现的缺陷数量为</w:t>
      </w:r>
      <w:r>
        <w:rPr>
          <w:rFonts w:hint="eastAsia"/>
        </w:rPr>
        <w:t>37</w:t>
      </w:r>
      <w:r>
        <w:rPr>
          <w:rFonts w:hint="eastAsia"/>
        </w:rPr>
        <w:t>个，其中</w:t>
      </w:r>
      <w:r>
        <w:rPr>
          <w:rFonts w:hint="eastAsia"/>
        </w:rPr>
        <w:t>CRM</w:t>
      </w:r>
      <w:r>
        <w:rPr>
          <w:rFonts w:hint="eastAsia"/>
        </w:rPr>
        <w:t>系统发现</w:t>
      </w:r>
      <w:r>
        <w:rPr>
          <w:rFonts w:hint="eastAsia"/>
        </w:rPr>
        <w:t>21</w:t>
      </w:r>
      <w:r>
        <w:rPr>
          <w:rFonts w:hint="eastAsia"/>
        </w:rPr>
        <w:t>个，占比</w:t>
      </w:r>
      <w:r w:rsidR="00732AA7">
        <w:rPr>
          <w:rFonts w:hint="eastAsia"/>
        </w:rPr>
        <w:t>57</w:t>
      </w:r>
      <w:r>
        <w:rPr>
          <w:rFonts w:hint="eastAsia"/>
        </w:rPr>
        <w:t>%</w:t>
      </w:r>
      <w:r>
        <w:rPr>
          <w:rFonts w:hint="eastAsia"/>
        </w:rPr>
        <w:t>；</w:t>
      </w:r>
      <w:proofErr w:type="gramStart"/>
      <w:r>
        <w:rPr>
          <w:rFonts w:hint="eastAsia"/>
        </w:rPr>
        <w:t>综资系统</w:t>
      </w:r>
      <w:proofErr w:type="gramEnd"/>
      <w:r>
        <w:rPr>
          <w:rFonts w:hint="eastAsia"/>
        </w:rPr>
        <w:t>发现</w:t>
      </w:r>
      <w:r>
        <w:rPr>
          <w:rFonts w:hint="eastAsia"/>
        </w:rPr>
        <w:t>9</w:t>
      </w:r>
      <w:r>
        <w:rPr>
          <w:rFonts w:hint="eastAsia"/>
        </w:rPr>
        <w:t>个，</w:t>
      </w:r>
      <w:r>
        <w:rPr>
          <w:rFonts w:hint="eastAsia"/>
        </w:rPr>
        <w:t>占比</w:t>
      </w:r>
      <w:r w:rsidR="00732AA7">
        <w:rPr>
          <w:rFonts w:hint="eastAsia"/>
        </w:rPr>
        <w:t>24</w:t>
      </w:r>
      <w:r>
        <w:rPr>
          <w:rFonts w:hint="eastAsia"/>
        </w:rPr>
        <w:t>%</w:t>
      </w:r>
      <w:r>
        <w:rPr>
          <w:rFonts w:hint="eastAsia"/>
        </w:rPr>
        <w:t>；</w:t>
      </w:r>
      <w:r>
        <w:rPr>
          <w:rFonts w:hint="eastAsia"/>
        </w:rPr>
        <w:t>IBP</w:t>
      </w:r>
      <w:r>
        <w:rPr>
          <w:rFonts w:hint="eastAsia"/>
        </w:rPr>
        <w:t>系统发现</w:t>
      </w:r>
      <w:r>
        <w:rPr>
          <w:rFonts w:hint="eastAsia"/>
        </w:rPr>
        <w:t>7</w:t>
      </w:r>
      <w:r>
        <w:rPr>
          <w:rFonts w:hint="eastAsia"/>
        </w:rPr>
        <w:t>个，</w:t>
      </w:r>
      <w:r>
        <w:rPr>
          <w:rFonts w:hint="eastAsia"/>
        </w:rPr>
        <w:t>占比</w:t>
      </w:r>
      <w:r w:rsidR="00732AA7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%</w:t>
      </w:r>
      <w:r>
        <w:rPr>
          <w:rFonts w:hint="eastAsia"/>
        </w:rPr>
        <w:t>；</w:t>
      </w:r>
    </w:p>
    <w:p w:rsidR="00174D9B" w:rsidRDefault="00174D9B" w:rsidP="00174D9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0F5DECB" wp14:editId="1E1ECA43">
            <wp:extent cx="4152900" cy="211455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74D9B" w:rsidRDefault="00227B7B" w:rsidP="00174D9B">
      <w:pPr>
        <w:ind w:firstLine="420"/>
        <w:rPr>
          <w:rFonts w:hint="eastAsia"/>
        </w:rPr>
      </w:pPr>
      <w:r w:rsidRPr="00BD1C59">
        <w:rPr>
          <w:noProof/>
          <w:color w:val="FF0000"/>
        </w:rPr>
        <w:lastRenderedPageBreak/>
        <w:drawing>
          <wp:inline distT="0" distB="0" distL="0" distR="0" wp14:anchorId="742493C2" wp14:editId="3A4565D3">
            <wp:extent cx="4362450" cy="2295525"/>
            <wp:effectExtent l="0" t="0" r="1905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27B7B" w:rsidRDefault="00227B7B" w:rsidP="00174D9B">
      <w:pPr>
        <w:ind w:firstLine="420"/>
        <w:rPr>
          <w:rFonts w:hint="eastAsia"/>
        </w:rPr>
      </w:pPr>
      <w:r>
        <w:rPr>
          <w:rFonts w:hint="eastAsia"/>
        </w:rPr>
        <w:t>从上两张数据图表来看，毫无疑问</w:t>
      </w:r>
      <w:r>
        <w:rPr>
          <w:rFonts w:hint="eastAsia"/>
        </w:rPr>
        <w:t>CRM</w:t>
      </w:r>
      <w:r>
        <w:rPr>
          <w:rFonts w:hint="eastAsia"/>
        </w:rPr>
        <w:t>系统中发现的缺陷数量和占比是最多的。</w:t>
      </w:r>
    </w:p>
    <w:p w:rsidR="00227B7B" w:rsidRDefault="00227B7B" w:rsidP="00174D9B">
      <w:pPr>
        <w:ind w:firstLine="420"/>
        <w:rPr>
          <w:rFonts w:hint="eastAsia"/>
        </w:rPr>
      </w:pPr>
    </w:p>
    <w:p w:rsidR="00227B7B" w:rsidRPr="00227B7B" w:rsidRDefault="00227B7B" w:rsidP="00174D9B">
      <w:pPr>
        <w:ind w:firstLine="420"/>
        <w:rPr>
          <w:rFonts w:hint="eastAsia"/>
        </w:rPr>
      </w:pPr>
      <w:r>
        <w:rPr>
          <w:rFonts w:hint="eastAsia"/>
        </w:rPr>
        <w:t>其他统计数据：</w:t>
      </w:r>
    </w:p>
    <w:p w:rsidR="00227B7B" w:rsidRDefault="00227B7B" w:rsidP="00227B7B">
      <w:pPr>
        <w:ind w:firstLine="420"/>
        <w:rPr>
          <w:rFonts w:hint="eastAsia"/>
        </w:rPr>
      </w:pPr>
      <w:r>
        <w:rPr>
          <w:rFonts w:hint="eastAsia"/>
        </w:rPr>
        <w:t>缺陷最长解决时间：</w:t>
      </w:r>
      <w:r>
        <w:rPr>
          <w:rFonts w:hint="eastAsia"/>
        </w:rPr>
        <w:t>6</w:t>
      </w:r>
      <w:r>
        <w:rPr>
          <w:rFonts w:hint="eastAsia"/>
        </w:rPr>
        <w:t>天，出现系统：</w:t>
      </w:r>
      <w:r>
        <w:rPr>
          <w:rFonts w:hint="eastAsia"/>
        </w:rPr>
        <w:t>CRM</w:t>
      </w:r>
      <w:r>
        <w:rPr>
          <w:rFonts w:hint="eastAsia"/>
        </w:rPr>
        <w:t>，发现的缺陷最多：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。所属需求都为</w:t>
      </w:r>
      <w:r>
        <w:rPr>
          <w:rFonts w:hint="eastAsia"/>
        </w:rPr>
        <w:t xml:space="preserve">196167337 </w:t>
      </w:r>
      <w:r>
        <w:rPr>
          <w:rFonts w:hint="eastAsia"/>
        </w:rPr>
        <w:t>关于请</w:t>
      </w:r>
      <w:r>
        <w:rPr>
          <w:rFonts w:hint="eastAsia"/>
        </w:rPr>
        <w:t>IT</w:t>
      </w:r>
      <w:r>
        <w:rPr>
          <w:rFonts w:hint="eastAsia"/>
        </w:rPr>
        <w:t>部开发</w:t>
      </w:r>
      <w:r>
        <w:rPr>
          <w:rFonts w:hint="eastAsia"/>
        </w:rPr>
        <w:t>IPRAN</w:t>
      </w:r>
      <w:r>
        <w:rPr>
          <w:rFonts w:hint="eastAsia"/>
        </w:rPr>
        <w:t>改性能的需求测试设计</w:t>
      </w:r>
      <w:r>
        <w:rPr>
          <w:rFonts w:hint="eastAsia"/>
        </w:rPr>
        <w:t>。</w:t>
      </w:r>
    </w:p>
    <w:p w:rsidR="00227B7B" w:rsidRPr="00227B7B" w:rsidRDefault="005F6924" w:rsidP="00227B7B">
      <w:pPr>
        <w:ind w:firstLine="420"/>
        <w:rPr>
          <w:rFonts w:hint="eastAsia"/>
        </w:rPr>
      </w:pPr>
      <w:r>
        <w:rPr>
          <w:rFonts w:hint="eastAsia"/>
        </w:rPr>
        <w:t>上</w:t>
      </w:r>
      <w:r w:rsidR="00227B7B">
        <w:rPr>
          <w:rFonts w:hint="eastAsia"/>
        </w:rPr>
        <w:t>半年来发现的</w:t>
      </w:r>
      <w:r>
        <w:rPr>
          <w:rFonts w:hint="eastAsia"/>
        </w:rPr>
        <w:t>总的</w:t>
      </w:r>
      <w:r w:rsidR="00227B7B">
        <w:rPr>
          <w:rFonts w:hint="eastAsia"/>
        </w:rPr>
        <w:t>有效缺陷率为：</w:t>
      </w:r>
      <w:r w:rsidR="00227B7B" w:rsidRPr="00227B7B">
        <w:rPr>
          <w:rFonts w:hint="eastAsia"/>
        </w:rPr>
        <w:t>总缺陷数</w:t>
      </w:r>
      <w:r w:rsidR="00227B7B" w:rsidRPr="00227B7B">
        <w:rPr>
          <w:rFonts w:hint="eastAsia"/>
        </w:rPr>
        <w:t>/</w:t>
      </w:r>
      <w:r w:rsidR="00227B7B" w:rsidRPr="00227B7B">
        <w:rPr>
          <w:rFonts w:hint="eastAsia"/>
        </w:rPr>
        <w:t>总</w:t>
      </w:r>
      <w:proofErr w:type="gramStart"/>
      <w:r w:rsidR="00227B7B" w:rsidRPr="00227B7B">
        <w:rPr>
          <w:rFonts w:hint="eastAsia"/>
        </w:rPr>
        <w:t>用例数</w:t>
      </w:r>
      <w:proofErr w:type="gramEnd"/>
      <w:r w:rsidR="00227B7B" w:rsidRPr="00227B7B">
        <w:rPr>
          <w:rFonts w:hint="eastAsia"/>
        </w:rPr>
        <w:t xml:space="preserve"> * 100% = 37/81 = 45.6%</w:t>
      </w:r>
    </w:p>
    <w:p w:rsidR="00227B7B" w:rsidRDefault="00227B7B" w:rsidP="00227B7B">
      <w:pPr>
        <w:ind w:firstLine="420"/>
        <w:rPr>
          <w:rFonts w:hint="eastAsia"/>
        </w:rPr>
      </w:pPr>
    </w:p>
    <w:p w:rsidR="003C173B" w:rsidRDefault="005F6924" w:rsidP="00817857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2B6BA7">
        <w:rPr>
          <w:rFonts w:hint="eastAsia"/>
        </w:rPr>
        <w:t>上半年的</w:t>
      </w:r>
      <w:r>
        <w:rPr>
          <w:rFonts w:hint="eastAsia"/>
        </w:rPr>
        <w:t>测试过程中发现，因为所属需求</w:t>
      </w:r>
      <w:r w:rsidR="00BA7EBC">
        <w:rPr>
          <w:rFonts w:hint="eastAsia"/>
        </w:rPr>
        <w:t>都是需要跨系统进行的端到端的测试，</w:t>
      </w:r>
      <w:r w:rsidR="00817857">
        <w:rPr>
          <w:rFonts w:hint="eastAsia"/>
        </w:rPr>
        <w:t>主</w:t>
      </w:r>
      <w:r w:rsidR="00817857">
        <w:rPr>
          <w:rFonts w:hint="eastAsia"/>
        </w:rPr>
        <w:t>要是以测试接入型的需求测试为主，而其他类型的</w:t>
      </w:r>
      <w:r w:rsidR="009D07FB">
        <w:rPr>
          <w:rFonts w:hint="eastAsia"/>
        </w:rPr>
        <w:t>比</w:t>
      </w:r>
      <w:r w:rsidR="00817857">
        <w:rPr>
          <w:rFonts w:hint="eastAsia"/>
        </w:rPr>
        <w:t>如带宽</w:t>
      </w:r>
      <w:proofErr w:type="gramStart"/>
      <w:r w:rsidR="00817857">
        <w:rPr>
          <w:rFonts w:hint="eastAsia"/>
        </w:rPr>
        <w:t>型接触</w:t>
      </w:r>
      <w:proofErr w:type="gramEnd"/>
      <w:r w:rsidR="00817857">
        <w:rPr>
          <w:rFonts w:hint="eastAsia"/>
        </w:rPr>
        <w:t>比较少</w:t>
      </w:r>
      <w:r w:rsidR="009D07FB">
        <w:rPr>
          <w:rFonts w:hint="eastAsia"/>
        </w:rPr>
        <w:t>，从这点上需求继续加强</w:t>
      </w:r>
      <w:r w:rsidR="00817857">
        <w:rPr>
          <w:rFonts w:hint="eastAsia"/>
        </w:rPr>
        <w:t>。测试的需求</w:t>
      </w:r>
      <w:r w:rsidR="00BA7EBC">
        <w:rPr>
          <w:rFonts w:hint="eastAsia"/>
        </w:rPr>
        <w:t>通常</w:t>
      </w:r>
      <w:r w:rsidR="0075047E">
        <w:rPr>
          <w:rFonts w:hint="eastAsia"/>
        </w:rPr>
        <w:t>都</w:t>
      </w:r>
      <w:r w:rsidR="00BA7EBC">
        <w:rPr>
          <w:rFonts w:hint="eastAsia"/>
        </w:rPr>
        <w:t>会经过</w:t>
      </w:r>
      <w:r w:rsidR="00BA7EBC">
        <w:rPr>
          <w:rFonts w:hint="eastAsia"/>
        </w:rPr>
        <w:t>CRM</w:t>
      </w:r>
      <w:r w:rsidR="00BA7EBC">
        <w:rPr>
          <w:rFonts w:hint="eastAsia"/>
        </w:rPr>
        <w:t>，综资，</w:t>
      </w:r>
      <w:r w:rsidR="00BA7EBC">
        <w:rPr>
          <w:rFonts w:hint="eastAsia"/>
        </w:rPr>
        <w:t>IBP</w:t>
      </w:r>
      <w:r w:rsidR="0075047E">
        <w:rPr>
          <w:rFonts w:hint="eastAsia"/>
        </w:rPr>
        <w:t>，以及客保</w:t>
      </w:r>
      <w:r w:rsidR="00BA7EBC">
        <w:rPr>
          <w:rFonts w:hint="eastAsia"/>
        </w:rPr>
        <w:t>系统</w:t>
      </w:r>
      <w:r w:rsidR="0075047E">
        <w:rPr>
          <w:rFonts w:hint="eastAsia"/>
        </w:rPr>
        <w:t>来进行测试和验证</w:t>
      </w:r>
      <w:r w:rsidR="00BA7EBC">
        <w:rPr>
          <w:rFonts w:hint="eastAsia"/>
        </w:rPr>
        <w:t>。</w:t>
      </w:r>
      <w:r w:rsidR="00BA6025">
        <w:rPr>
          <w:rFonts w:hint="eastAsia"/>
        </w:rPr>
        <w:t>而每个系统所对应的</w:t>
      </w:r>
      <w:proofErr w:type="gramStart"/>
      <w:r w:rsidR="00BA6025">
        <w:rPr>
          <w:rFonts w:hint="eastAsia"/>
        </w:rPr>
        <w:t>综资人员</w:t>
      </w:r>
      <w:proofErr w:type="gramEnd"/>
      <w:r w:rsidR="00BA6025">
        <w:rPr>
          <w:rFonts w:hint="eastAsia"/>
        </w:rPr>
        <w:t>因为在一个办公室中，所以一旦发现问题可以面对面的将问题进行解决，并且安排后续计划测试。同样的也可以找到</w:t>
      </w:r>
      <w:r w:rsidR="00BA6025">
        <w:rPr>
          <w:rFonts w:hint="eastAsia"/>
        </w:rPr>
        <w:t>IBP</w:t>
      </w:r>
      <w:r w:rsidR="00BA6025">
        <w:rPr>
          <w:rFonts w:hint="eastAsia"/>
        </w:rPr>
        <w:t>和</w:t>
      </w:r>
      <w:proofErr w:type="gramStart"/>
      <w:r w:rsidR="00BA6025">
        <w:rPr>
          <w:rFonts w:hint="eastAsia"/>
        </w:rPr>
        <w:t>客保</w:t>
      </w:r>
      <w:proofErr w:type="gramEnd"/>
      <w:r w:rsidR="00BA6025">
        <w:rPr>
          <w:rFonts w:hint="eastAsia"/>
        </w:rPr>
        <w:t>对应人员，并且在网上将问题就行抛出，</w:t>
      </w:r>
      <w:r w:rsidR="00B34756">
        <w:rPr>
          <w:rFonts w:hint="eastAsia"/>
        </w:rPr>
        <w:t>能够快速得到解决后继续进行测试</w:t>
      </w:r>
      <w:r w:rsidR="00BA6025">
        <w:rPr>
          <w:rFonts w:hint="eastAsia"/>
        </w:rPr>
        <w:t>。所以这也是这几个系统相对而言发现问题较少的根源。</w:t>
      </w:r>
      <w:r w:rsidR="00B34756">
        <w:rPr>
          <w:rFonts w:hint="eastAsia"/>
        </w:rPr>
        <w:t xml:space="preserve"> </w:t>
      </w:r>
    </w:p>
    <w:p w:rsidR="003C173B" w:rsidRDefault="00BA6025" w:rsidP="00227B7B">
      <w:pPr>
        <w:ind w:firstLine="420"/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>CRM</w:t>
      </w:r>
      <w:r>
        <w:rPr>
          <w:rFonts w:hint="eastAsia"/>
        </w:rPr>
        <w:t>系统这块，</w:t>
      </w:r>
      <w:r w:rsidR="004D6FB6">
        <w:rPr>
          <w:rFonts w:hint="eastAsia"/>
        </w:rPr>
        <w:t>由于其内部引擎较多且复杂，没有一个对口统一的负责人，可以将问题立即反馈。只有一个</w:t>
      </w:r>
      <w:proofErr w:type="gramStart"/>
      <w:r w:rsidR="004D6FB6">
        <w:rPr>
          <w:rFonts w:hint="eastAsia"/>
        </w:rPr>
        <w:t>群能够</w:t>
      </w:r>
      <w:proofErr w:type="gramEnd"/>
      <w:r w:rsidR="004D6FB6">
        <w:rPr>
          <w:rFonts w:hint="eastAsia"/>
        </w:rPr>
        <w:t>反馈问题，而且需要</w:t>
      </w:r>
      <w:r w:rsidR="006044F5">
        <w:rPr>
          <w:rFonts w:hint="eastAsia"/>
        </w:rPr>
        <w:t>在测试中</w:t>
      </w:r>
      <w:r w:rsidR="004D6FB6">
        <w:rPr>
          <w:rFonts w:hint="eastAsia"/>
        </w:rPr>
        <w:t>根据在</w:t>
      </w:r>
      <w:r w:rsidR="004D6FB6">
        <w:rPr>
          <w:rFonts w:hint="eastAsia"/>
        </w:rPr>
        <w:t>CRM</w:t>
      </w:r>
      <w:r w:rsidR="006044F5">
        <w:rPr>
          <w:rFonts w:hint="eastAsia"/>
        </w:rPr>
        <w:t>系统</w:t>
      </w:r>
      <w:r w:rsidR="004D6FB6">
        <w:rPr>
          <w:rFonts w:hint="eastAsia"/>
        </w:rPr>
        <w:t>上发现所指明的</w:t>
      </w:r>
      <w:r w:rsidR="00AD5B8E">
        <w:rPr>
          <w:rFonts w:hint="eastAsia"/>
        </w:rPr>
        <w:t>出现问题的引擎，从而再</w:t>
      </w:r>
      <w:r w:rsidR="006044F5">
        <w:rPr>
          <w:rFonts w:hint="eastAsia"/>
        </w:rPr>
        <w:t>进行反馈；</w:t>
      </w:r>
      <w:r w:rsidR="00AD5B8E">
        <w:rPr>
          <w:rFonts w:hint="eastAsia"/>
        </w:rPr>
        <w:t>如若反馈的人员不是对应的开发人员，还需要重新定位发现的问题，要重新反馈给对应的开发人员，会耽误到测试的进度。</w:t>
      </w:r>
    </w:p>
    <w:p w:rsidR="003C173B" w:rsidRDefault="003C173B" w:rsidP="00227B7B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2B6BA7">
        <w:rPr>
          <w:rFonts w:hint="eastAsia"/>
        </w:rPr>
        <w:t>上半年的</w:t>
      </w:r>
      <w:r>
        <w:rPr>
          <w:rFonts w:hint="eastAsia"/>
        </w:rPr>
        <w:t>工作过程中还发现到，在</w:t>
      </w:r>
      <w:r>
        <w:rPr>
          <w:rFonts w:hint="eastAsia"/>
        </w:rPr>
        <w:t>IBP</w:t>
      </w:r>
      <w:r>
        <w:rPr>
          <w:rFonts w:hint="eastAsia"/>
        </w:rPr>
        <w:t>系统，</w:t>
      </w:r>
      <w:proofErr w:type="gramStart"/>
      <w:r>
        <w:rPr>
          <w:rFonts w:hint="eastAsia"/>
        </w:rPr>
        <w:t>综资系统</w:t>
      </w:r>
      <w:proofErr w:type="gramEnd"/>
      <w:r>
        <w:rPr>
          <w:rFonts w:hint="eastAsia"/>
        </w:rPr>
        <w:t>都已经开发完成需要测试的需求的情况下，在</w:t>
      </w:r>
      <w:r>
        <w:rPr>
          <w:rFonts w:hint="eastAsia"/>
        </w:rPr>
        <w:t>CRM</w:t>
      </w:r>
      <w:r>
        <w:rPr>
          <w:rFonts w:hint="eastAsia"/>
        </w:rPr>
        <w:t>系统往往是没有开发，或者是在上仿真前不久才刚刚完成开发，比较匆忙的情况下才完成任务，未能留有足够的时间进行测试。</w:t>
      </w:r>
    </w:p>
    <w:p w:rsidR="00817857" w:rsidRDefault="00817857" w:rsidP="00227B7B">
      <w:pPr>
        <w:ind w:firstLine="420"/>
        <w:rPr>
          <w:rFonts w:hint="eastAsia"/>
        </w:rPr>
      </w:pPr>
    </w:p>
    <w:p w:rsidR="003C173B" w:rsidRPr="00174D9B" w:rsidRDefault="003C173B" w:rsidP="00227B7B">
      <w:pPr>
        <w:ind w:firstLine="420"/>
      </w:pPr>
      <w:r>
        <w:rPr>
          <w:rFonts w:hint="eastAsia"/>
        </w:rPr>
        <w:t>在下半年</w:t>
      </w:r>
      <w:r w:rsidR="00E76F4A">
        <w:rPr>
          <w:rFonts w:hint="eastAsia"/>
        </w:rPr>
        <w:t>的工作中，还将继续坚实的完成布置到的需要测试的端到端需求，来进行测试，从而保证产品质量的完善。对上述所描述的问题与不足中，在既有完成了接入型需求测试的情况下，需要更多的主动去学习了解带宽型需求测试。另外还提到了综资，</w:t>
      </w:r>
      <w:r w:rsidR="00E76F4A">
        <w:rPr>
          <w:rFonts w:hint="eastAsia"/>
        </w:rPr>
        <w:t>IBP</w:t>
      </w:r>
      <w:r w:rsidR="00E76F4A">
        <w:rPr>
          <w:rFonts w:hint="eastAsia"/>
        </w:rPr>
        <w:t>和</w:t>
      </w:r>
      <w:proofErr w:type="gramStart"/>
      <w:r w:rsidR="00E76F4A">
        <w:rPr>
          <w:rFonts w:hint="eastAsia"/>
        </w:rPr>
        <w:t>客保</w:t>
      </w:r>
      <w:proofErr w:type="gramEnd"/>
      <w:r w:rsidR="00E76F4A">
        <w:rPr>
          <w:rFonts w:hint="eastAsia"/>
        </w:rPr>
        <w:t>系统有专门的对口人，方便反馈问题，所以可以及时发现解决问题，来推动测试进度，而在</w:t>
      </w:r>
      <w:r w:rsidR="00E76F4A">
        <w:rPr>
          <w:rFonts w:hint="eastAsia"/>
        </w:rPr>
        <w:t>CRM</w:t>
      </w:r>
      <w:r w:rsidR="00E76F4A">
        <w:rPr>
          <w:rFonts w:hint="eastAsia"/>
        </w:rPr>
        <w:t>这块，希望能够专门安排一个对口负责人，这样可以及时方便的有效解决问题。</w:t>
      </w:r>
    </w:p>
    <w:sectPr w:rsidR="003C173B" w:rsidRPr="0017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D50"/>
    <w:rsid w:val="00057D51"/>
    <w:rsid w:val="00174D9B"/>
    <w:rsid w:val="00227B7B"/>
    <w:rsid w:val="002B6BA7"/>
    <w:rsid w:val="003C173B"/>
    <w:rsid w:val="004D6FB6"/>
    <w:rsid w:val="005C155D"/>
    <w:rsid w:val="005F6924"/>
    <w:rsid w:val="006044F5"/>
    <w:rsid w:val="00732AA7"/>
    <w:rsid w:val="0075047E"/>
    <w:rsid w:val="00817857"/>
    <w:rsid w:val="009D07FB"/>
    <w:rsid w:val="00AD5B8E"/>
    <w:rsid w:val="00B34756"/>
    <w:rsid w:val="00BA6025"/>
    <w:rsid w:val="00BA7EBC"/>
    <w:rsid w:val="00BD1C59"/>
    <w:rsid w:val="00CE65A7"/>
    <w:rsid w:val="00E76F4A"/>
    <w:rsid w:val="00FC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D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4D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D9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4D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/>
              <a:t>缺陷占比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Sheet1!$A$1:$C$1</c:f>
              <c:strCache>
                <c:ptCount val="3"/>
                <c:pt idx="0">
                  <c:v>CRM</c:v>
                </c:pt>
                <c:pt idx="1">
                  <c:v>综资</c:v>
                </c:pt>
                <c:pt idx="2">
                  <c:v>IBP</c:v>
                </c:pt>
              </c:strCache>
            </c:strRef>
          </c:cat>
          <c:val>
            <c:numRef>
              <c:f>Sheet1!$A$2:$C$2</c:f>
              <c:numCache>
                <c:formatCode>0.0%</c:formatCode>
                <c:ptCount val="3"/>
                <c:pt idx="0">
                  <c:v>0.56756756756756754</c:v>
                </c:pt>
                <c:pt idx="1">
                  <c:v>0.24324324324324326</c:v>
                </c:pt>
                <c:pt idx="2">
                  <c:v>0.1891891891891892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缺陷数量</a:t>
            </a:r>
            <a:endParaRPr lang="zh-CN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Sheet1!$A$1:$C$1</c:f>
              <c:strCache>
                <c:ptCount val="3"/>
                <c:pt idx="0">
                  <c:v>CRM</c:v>
                </c:pt>
                <c:pt idx="1">
                  <c:v>综资</c:v>
                </c:pt>
                <c:pt idx="2">
                  <c:v>IBP</c:v>
                </c:pt>
              </c:strCache>
            </c:strRef>
          </c:cat>
          <c:val>
            <c:numRef>
              <c:f>Sheet1!$A$2:$C$2</c:f>
              <c:numCache>
                <c:formatCode>General</c:formatCode>
                <c:ptCount val="3"/>
                <c:pt idx="0">
                  <c:v>21</c:v>
                </c:pt>
                <c:pt idx="1">
                  <c:v>9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04399616"/>
        <c:axId val="104932864"/>
      </c:barChart>
      <c:catAx>
        <c:axId val="104399616"/>
        <c:scaling>
          <c:orientation val="minMax"/>
        </c:scaling>
        <c:delete val="0"/>
        <c:axPos val="b"/>
        <c:majorTickMark val="none"/>
        <c:minorTickMark val="none"/>
        <c:tickLblPos val="nextTo"/>
        <c:crossAx val="104932864"/>
        <c:crosses val="autoZero"/>
        <c:auto val="1"/>
        <c:lblAlgn val="ctr"/>
        <c:lblOffset val="100"/>
        <c:noMultiLvlLbl val="0"/>
      </c:catAx>
      <c:valAx>
        <c:axId val="10493286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04399616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</dc:creator>
  <cp:keywords/>
  <dc:description/>
  <cp:lastModifiedBy>ZYS</cp:lastModifiedBy>
  <cp:revision>17</cp:revision>
  <dcterms:created xsi:type="dcterms:W3CDTF">2020-07-01T01:46:00Z</dcterms:created>
  <dcterms:modified xsi:type="dcterms:W3CDTF">2020-07-01T02:50:00Z</dcterms:modified>
</cp:coreProperties>
</file>