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D8C" w:rsidRDefault="00BA7AD2">
      <w:pPr>
        <w:widowControl/>
        <w:ind w:firstLineChars="200" w:firstLine="562"/>
        <w:jc w:val="center"/>
        <w:rPr>
          <w:rFonts w:ascii="楷体" w:eastAsia="楷体" w:hAnsi="楷体" w:cs="楷体"/>
          <w:b/>
          <w:color w:val="008A52"/>
          <w:kern w:val="0"/>
          <w:sz w:val="28"/>
          <w:szCs w:val="28"/>
          <w:lang w:bidi="ar"/>
        </w:rPr>
      </w:pPr>
      <w:r>
        <w:rPr>
          <w:rFonts w:ascii="楷体" w:eastAsia="楷体" w:hAnsi="楷体" w:cs="楷体" w:hint="eastAsia"/>
          <w:b/>
          <w:color w:val="008A52"/>
          <w:kern w:val="0"/>
          <w:sz w:val="28"/>
          <w:szCs w:val="28"/>
          <w:lang w:bidi="ar"/>
        </w:rPr>
        <w:t>CRM</w:t>
      </w:r>
      <w:r>
        <w:rPr>
          <w:rFonts w:ascii="楷体" w:eastAsia="楷体" w:hAnsi="楷体" w:cs="楷体" w:hint="eastAsia"/>
          <w:b/>
          <w:color w:val="008A52"/>
          <w:kern w:val="0"/>
          <w:sz w:val="28"/>
          <w:szCs w:val="28"/>
          <w:lang w:bidi="ar"/>
        </w:rPr>
        <w:t>中</w:t>
      </w:r>
      <w:r>
        <w:rPr>
          <w:rFonts w:ascii="楷体" w:eastAsia="楷体" w:hAnsi="楷体" w:cs="楷体" w:hint="eastAsia"/>
          <w:b/>
          <w:color w:val="008A52"/>
          <w:kern w:val="0"/>
          <w:sz w:val="28"/>
          <w:szCs w:val="28"/>
          <w:lang w:bidi="ar"/>
        </w:rPr>
        <w:t>SD-WAN</w:t>
      </w:r>
      <w:r>
        <w:rPr>
          <w:rFonts w:ascii="楷体" w:eastAsia="楷体" w:hAnsi="楷体" w:cs="楷体" w:hint="eastAsia"/>
          <w:b/>
          <w:color w:val="008A52"/>
          <w:kern w:val="0"/>
          <w:sz w:val="28"/>
          <w:szCs w:val="28"/>
          <w:lang w:bidi="ar"/>
        </w:rPr>
        <w:t>国内组网（</w:t>
      </w:r>
      <w:r>
        <w:rPr>
          <w:rFonts w:ascii="楷体" w:eastAsia="楷体" w:hAnsi="楷体" w:cs="楷体" w:hint="eastAsia"/>
          <w:b/>
          <w:color w:val="008A52"/>
          <w:kern w:val="0"/>
          <w:sz w:val="28"/>
          <w:szCs w:val="28"/>
          <w:lang w:bidi="ar"/>
        </w:rPr>
        <w:t>679</w:t>
      </w:r>
      <w:r>
        <w:rPr>
          <w:rFonts w:ascii="楷体" w:eastAsia="楷体" w:hAnsi="楷体" w:cs="楷体" w:hint="eastAsia"/>
          <w:b/>
          <w:color w:val="008A52"/>
          <w:kern w:val="0"/>
          <w:sz w:val="28"/>
          <w:szCs w:val="28"/>
          <w:lang w:bidi="ar"/>
        </w:rPr>
        <w:t>）正装流程测试设计</w:t>
      </w:r>
    </w:p>
    <w:p w:rsidR="005D7D8C" w:rsidRDefault="00BA7AD2">
      <w:pPr>
        <w:outlineLvl w:val="0"/>
        <w:rPr>
          <w:sz w:val="30"/>
          <w:szCs w:val="30"/>
        </w:rPr>
      </w:pPr>
      <w:r>
        <w:rPr>
          <w:rFonts w:hint="eastAsia"/>
          <w:sz w:val="30"/>
          <w:szCs w:val="30"/>
        </w:rPr>
        <w:t>I</w:t>
      </w:r>
      <w:r>
        <w:rPr>
          <w:sz w:val="30"/>
          <w:szCs w:val="30"/>
        </w:rPr>
        <w:t>TSM</w:t>
      </w:r>
      <w:r>
        <w:rPr>
          <w:rFonts w:hint="eastAsia"/>
          <w:sz w:val="30"/>
          <w:szCs w:val="30"/>
        </w:rPr>
        <w:t>编号</w:t>
      </w:r>
      <w:r>
        <w:rPr>
          <w:sz w:val="30"/>
          <w:szCs w:val="30"/>
        </w:rPr>
        <w:t>：</w:t>
      </w:r>
      <w:r>
        <w:rPr>
          <w:rFonts w:hint="eastAsia"/>
          <w:sz w:val="30"/>
          <w:szCs w:val="30"/>
        </w:rPr>
        <w:t>196038100</w:t>
      </w:r>
    </w:p>
    <w:p w:rsidR="005D7D8C" w:rsidRDefault="00BA7AD2">
      <w:pPr>
        <w:outlineLvl w:val="0"/>
        <w:rPr>
          <w:rFonts w:ascii="楷体" w:eastAsia="楷体" w:hAnsi="楷体" w:cs="楷体"/>
          <w:b/>
          <w:color w:val="008A52"/>
          <w:kern w:val="0"/>
          <w:sz w:val="28"/>
          <w:szCs w:val="28"/>
          <w:lang w:bidi="ar"/>
        </w:rPr>
      </w:pPr>
      <w:r>
        <w:rPr>
          <w:rFonts w:hint="eastAsia"/>
          <w:sz w:val="30"/>
          <w:szCs w:val="30"/>
        </w:rPr>
        <w:t>I</w:t>
      </w:r>
      <w:r>
        <w:rPr>
          <w:sz w:val="30"/>
          <w:szCs w:val="30"/>
        </w:rPr>
        <w:t>TSM</w:t>
      </w:r>
      <w:r>
        <w:rPr>
          <w:sz w:val="30"/>
          <w:szCs w:val="30"/>
        </w:rPr>
        <w:t>标题</w:t>
      </w:r>
      <w:r>
        <w:rPr>
          <w:rFonts w:hint="eastAsia"/>
          <w:sz w:val="30"/>
          <w:szCs w:val="30"/>
        </w:rPr>
        <w:t>：</w:t>
      </w:r>
      <w:r>
        <w:rPr>
          <w:rFonts w:hint="eastAsia"/>
          <w:sz w:val="30"/>
          <w:szCs w:val="30"/>
        </w:rPr>
        <w:t>crm</w:t>
      </w:r>
      <w:r>
        <w:rPr>
          <w:rFonts w:hint="eastAsia"/>
          <w:sz w:val="30"/>
          <w:szCs w:val="30"/>
        </w:rPr>
        <w:t>中</w:t>
      </w:r>
      <w:r>
        <w:rPr>
          <w:rFonts w:hint="eastAsia"/>
          <w:sz w:val="30"/>
          <w:szCs w:val="30"/>
        </w:rPr>
        <w:t>sd-wan</w:t>
      </w:r>
      <w:r>
        <w:rPr>
          <w:rFonts w:hint="eastAsia"/>
          <w:sz w:val="30"/>
          <w:szCs w:val="30"/>
        </w:rPr>
        <w:t>国内组网（</w:t>
      </w:r>
      <w:r>
        <w:rPr>
          <w:rFonts w:hint="eastAsia"/>
          <w:sz w:val="30"/>
          <w:szCs w:val="30"/>
        </w:rPr>
        <w:t>679</w:t>
      </w:r>
      <w:r>
        <w:rPr>
          <w:rFonts w:hint="eastAsia"/>
          <w:sz w:val="30"/>
          <w:szCs w:val="30"/>
        </w:rPr>
        <w:t>）正装流程开发需求</w:t>
      </w:r>
    </w:p>
    <w:p w:rsidR="005D7D8C" w:rsidRDefault="00BA7AD2">
      <w:pPr>
        <w:pStyle w:val="a3"/>
        <w:jc w:val="left"/>
        <w:rPr>
          <w:rFonts w:ascii="楷体" w:eastAsia="楷体" w:hAnsi="楷体" w:cs="楷体"/>
        </w:rPr>
      </w:pPr>
      <w:r>
        <w:rPr>
          <w:rFonts w:ascii="楷体" w:eastAsia="楷体" w:hAnsi="楷体" w:cs="楷体" w:hint="eastAsia"/>
        </w:rPr>
        <w:t>修改记录：</w:t>
      </w:r>
    </w:p>
    <w:tbl>
      <w:tblPr>
        <w:tblStyle w:val="a4"/>
        <w:tblW w:w="7419" w:type="dxa"/>
        <w:jc w:val="center"/>
        <w:tblLayout w:type="fixed"/>
        <w:tblLook w:val="04A0" w:firstRow="1" w:lastRow="0" w:firstColumn="1" w:lastColumn="0" w:noHBand="0" w:noVBand="1"/>
      </w:tblPr>
      <w:tblGrid>
        <w:gridCol w:w="6091"/>
        <w:gridCol w:w="1328"/>
      </w:tblGrid>
      <w:tr w:rsidR="00BA7AD2" w:rsidTr="00BA7AD2">
        <w:trPr>
          <w:jc w:val="center"/>
        </w:trPr>
        <w:tc>
          <w:tcPr>
            <w:tcW w:w="6091" w:type="dxa"/>
          </w:tcPr>
          <w:p w:rsidR="00BA7AD2" w:rsidRDefault="00BA7AD2">
            <w:pPr>
              <w:jc w:val="center"/>
              <w:rPr>
                <w:rFonts w:ascii="楷体" w:eastAsia="楷体" w:hAnsi="楷体" w:cs="楷体"/>
              </w:rPr>
            </w:pPr>
            <w:r>
              <w:rPr>
                <w:rFonts w:ascii="楷体" w:eastAsia="楷体" w:hAnsi="楷体" w:cs="楷体" w:hint="eastAsia"/>
              </w:rPr>
              <w:t>创建设计</w:t>
            </w:r>
          </w:p>
        </w:tc>
        <w:tc>
          <w:tcPr>
            <w:tcW w:w="1328" w:type="dxa"/>
          </w:tcPr>
          <w:p w:rsidR="00BA7AD2" w:rsidRDefault="00BA7AD2">
            <w:pPr>
              <w:jc w:val="center"/>
              <w:rPr>
                <w:rFonts w:ascii="楷体" w:eastAsia="楷体" w:hAnsi="楷体" w:cs="楷体"/>
              </w:rPr>
            </w:pPr>
            <w:bookmarkStart w:id="0" w:name="_GoBack"/>
            <w:bookmarkEnd w:id="0"/>
            <w:r>
              <w:rPr>
                <w:rFonts w:ascii="楷体" w:eastAsia="楷体" w:hAnsi="楷体" w:cs="楷体" w:hint="eastAsia"/>
              </w:rPr>
              <w:t>20191220</w:t>
            </w:r>
          </w:p>
        </w:tc>
      </w:tr>
      <w:tr w:rsidR="00BA7AD2" w:rsidTr="00BA7AD2">
        <w:trPr>
          <w:jc w:val="center"/>
        </w:trPr>
        <w:tc>
          <w:tcPr>
            <w:tcW w:w="6091" w:type="dxa"/>
          </w:tcPr>
          <w:p w:rsidR="00BA7AD2" w:rsidRDefault="00BA7AD2">
            <w:pPr>
              <w:rPr>
                <w:rFonts w:ascii="楷体" w:eastAsia="楷体" w:hAnsi="楷体" w:cs="楷体"/>
                <w:color w:val="000000" w:themeColor="text1"/>
              </w:rPr>
            </w:pPr>
          </w:p>
        </w:tc>
        <w:tc>
          <w:tcPr>
            <w:tcW w:w="1328" w:type="dxa"/>
          </w:tcPr>
          <w:p w:rsidR="00BA7AD2" w:rsidRDefault="00BA7AD2">
            <w:pPr>
              <w:rPr>
                <w:rFonts w:ascii="楷体" w:eastAsia="楷体" w:hAnsi="楷体" w:cs="楷体"/>
              </w:rPr>
            </w:pPr>
          </w:p>
        </w:tc>
      </w:tr>
      <w:tr w:rsidR="00BA7AD2" w:rsidTr="00BA7AD2">
        <w:trPr>
          <w:jc w:val="center"/>
        </w:trPr>
        <w:tc>
          <w:tcPr>
            <w:tcW w:w="6091" w:type="dxa"/>
          </w:tcPr>
          <w:p w:rsidR="00BA7AD2" w:rsidRDefault="00BA7AD2">
            <w:pPr>
              <w:rPr>
                <w:rFonts w:ascii="楷体" w:eastAsia="楷体" w:hAnsi="楷体" w:cs="楷体"/>
              </w:rPr>
            </w:pPr>
          </w:p>
        </w:tc>
        <w:tc>
          <w:tcPr>
            <w:tcW w:w="1328" w:type="dxa"/>
          </w:tcPr>
          <w:p w:rsidR="00BA7AD2" w:rsidRDefault="00BA7AD2">
            <w:pPr>
              <w:rPr>
                <w:rFonts w:ascii="楷体" w:eastAsia="楷体" w:hAnsi="楷体" w:cs="楷体"/>
              </w:rPr>
            </w:pPr>
          </w:p>
        </w:tc>
      </w:tr>
      <w:tr w:rsidR="00BA7AD2" w:rsidTr="00BA7AD2">
        <w:trPr>
          <w:jc w:val="center"/>
        </w:trPr>
        <w:tc>
          <w:tcPr>
            <w:tcW w:w="6091" w:type="dxa"/>
          </w:tcPr>
          <w:p w:rsidR="00BA7AD2" w:rsidRDefault="00BA7AD2">
            <w:pPr>
              <w:rPr>
                <w:rFonts w:ascii="楷体" w:eastAsia="楷体" w:hAnsi="楷体" w:cs="楷体"/>
              </w:rPr>
            </w:pPr>
          </w:p>
        </w:tc>
        <w:tc>
          <w:tcPr>
            <w:tcW w:w="1328" w:type="dxa"/>
          </w:tcPr>
          <w:p w:rsidR="00BA7AD2" w:rsidRDefault="00BA7AD2">
            <w:pPr>
              <w:rPr>
                <w:rFonts w:ascii="楷体" w:eastAsia="楷体" w:hAnsi="楷体" w:cs="楷体"/>
              </w:rPr>
            </w:pPr>
          </w:p>
        </w:tc>
      </w:tr>
    </w:tbl>
    <w:p w:rsidR="005D7D8C" w:rsidRDefault="005D7D8C">
      <w:pPr>
        <w:widowControl/>
        <w:jc w:val="left"/>
        <w:rPr>
          <w:rFonts w:ascii="楷体" w:eastAsia="楷体" w:hAnsi="楷体" w:cs="楷体"/>
          <w:b/>
          <w:color w:val="008A52"/>
          <w:kern w:val="0"/>
          <w:sz w:val="28"/>
          <w:szCs w:val="28"/>
          <w:lang w:bidi="ar"/>
        </w:rPr>
      </w:pPr>
    </w:p>
    <w:p w:rsidR="005D7D8C" w:rsidRDefault="00BA7AD2">
      <w:pPr>
        <w:widowControl/>
        <w:jc w:val="left"/>
        <w:rPr>
          <w:rFonts w:ascii="楷体" w:eastAsia="楷体" w:hAnsi="楷体" w:cs="楷体"/>
        </w:rPr>
      </w:pPr>
      <w:r>
        <w:rPr>
          <w:rFonts w:ascii="楷体" w:eastAsia="楷体" w:hAnsi="楷体" w:cs="楷体" w:hint="eastAsia"/>
          <w:b/>
          <w:color w:val="0000FF"/>
          <w:kern w:val="0"/>
          <w:sz w:val="28"/>
          <w:szCs w:val="28"/>
          <w:lang w:bidi="ar"/>
        </w:rPr>
        <w:t>一、测试分析：</w:t>
      </w:r>
      <w:r>
        <w:rPr>
          <w:rFonts w:ascii="楷体" w:eastAsia="楷体" w:hAnsi="楷体" w:cs="楷体" w:hint="eastAsia"/>
          <w:b/>
          <w:color w:val="0000FF"/>
          <w:kern w:val="0"/>
          <w:sz w:val="28"/>
          <w:szCs w:val="28"/>
          <w:lang w:bidi="ar"/>
        </w:rPr>
        <w:t xml:space="preserve"> </w:t>
      </w:r>
    </w:p>
    <w:p w:rsidR="005D7D8C" w:rsidRDefault="00BA7AD2">
      <w:pPr>
        <w:ind w:left="630"/>
        <w:rPr>
          <w:rFonts w:ascii="楷体" w:eastAsia="楷体" w:hAnsi="楷体" w:cs="楷体"/>
        </w:rPr>
      </w:pPr>
      <w:r>
        <w:rPr>
          <w:rFonts w:ascii="楷体" w:eastAsia="楷体" w:hAnsi="楷体" w:cs="楷体" w:hint="eastAsia"/>
        </w:rPr>
        <w:t>新增</w:t>
      </w:r>
      <w:r>
        <w:rPr>
          <w:rFonts w:ascii="楷体" w:eastAsia="楷体" w:hAnsi="楷体" w:cs="楷体" w:hint="eastAsia"/>
        </w:rPr>
        <w:t xml:space="preserve"> 679</w:t>
      </w:r>
      <w:r>
        <w:rPr>
          <w:rFonts w:ascii="楷体" w:eastAsia="楷体" w:hAnsi="楷体" w:cs="楷体" w:hint="eastAsia"/>
        </w:rPr>
        <w:t>产品</w:t>
      </w:r>
      <w:r>
        <w:rPr>
          <w:rFonts w:ascii="楷体" w:eastAsia="楷体" w:hAnsi="楷体" w:cs="楷体" w:hint="eastAsia"/>
        </w:rPr>
        <w:t> SD-WAN</w:t>
      </w:r>
      <w:r>
        <w:rPr>
          <w:rFonts w:ascii="楷体" w:eastAsia="楷体" w:hAnsi="楷体" w:cs="楷体" w:hint="eastAsia"/>
        </w:rPr>
        <w:t>国内组网，</w:t>
      </w:r>
      <w:r>
        <w:rPr>
          <w:rFonts w:ascii="楷体" w:eastAsia="楷体" w:hAnsi="楷体" w:cs="楷体" w:hint="eastAsia"/>
        </w:rPr>
        <w:t>WOP</w:t>
      </w:r>
      <w:r>
        <w:rPr>
          <w:rFonts w:ascii="楷体" w:eastAsia="楷体" w:hAnsi="楷体" w:cs="楷体" w:hint="eastAsia"/>
        </w:rPr>
        <w:t>方案新增</w:t>
      </w:r>
      <w:r>
        <w:rPr>
          <w:rFonts w:ascii="楷体" w:eastAsia="楷体" w:hAnsi="楷体" w:cs="楷体" w:hint="eastAsia"/>
        </w:rPr>
        <w:t>SDWAN</w:t>
      </w:r>
      <w:r>
        <w:rPr>
          <w:rFonts w:ascii="楷体" w:eastAsia="楷体" w:hAnsi="楷体" w:cs="楷体" w:hint="eastAsia"/>
        </w:rPr>
        <w:t>国内组网方案，</w:t>
      </w:r>
      <w:r>
        <w:rPr>
          <w:rFonts w:ascii="楷体" w:eastAsia="楷体" w:hAnsi="楷体" w:cs="楷体" w:hint="eastAsia"/>
        </w:rPr>
        <w:t>CRM</w:t>
      </w:r>
      <w:r>
        <w:rPr>
          <w:rFonts w:ascii="楷体" w:eastAsia="楷体" w:hAnsi="楷体" w:cs="楷体" w:hint="eastAsia"/>
        </w:rPr>
        <w:t>受理时填写</w:t>
      </w:r>
      <w:r>
        <w:rPr>
          <w:rFonts w:ascii="楷体" w:eastAsia="楷体" w:hAnsi="楷体" w:cs="楷体" w:hint="eastAsia"/>
        </w:rPr>
        <w:t>DK</w:t>
      </w:r>
      <w:r>
        <w:rPr>
          <w:rFonts w:ascii="楷体" w:eastAsia="楷体" w:hAnsi="楷体" w:cs="楷体" w:hint="eastAsia"/>
        </w:rPr>
        <w:t>编号下单，</w:t>
      </w:r>
      <w:r>
        <w:rPr>
          <w:rFonts w:ascii="楷体" w:eastAsia="楷体" w:hAnsi="楷体" w:cs="楷体" w:hint="eastAsia"/>
        </w:rPr>
        <w:t>P7</w:t>
      </w:r>
      <w:r>
        <w:rPr>
          <w:rFonts w:ascii="楷体" w:eastAsia="楷体" w:hAnsi="楷体" w:cs="楷体" w:hint="eastAsia"/>
        </w:rPr>
        <w:t>需要获取方案信息，无需综资调度资源，</w:t>
      </w:r>
      <w:r>
        <w:rPr>
          <w:rFonts w:ascii="楷体" w:eastAsia="楷体" w:hAnsi="楷体" w:cs="楷体" w:hint="eastAsia"/>
        </w:rPr>
        <w:t>IBP</w:t>
      </w:r>
      <w:r>
        <w:rPr>
          <w:rFonts w:ascii="楷体" w:eastAsia="楷体" w:hAnsi="楷体" w:cs="楷体" w:hint="eastAsia"/>
        </w:rPr>
        <w:t>派发信网部业务处理中心（</w:t>
      </w:r>
      <w:r>
        <w:rPr>
          <w:rFonts w:ascii="楷体" w:eastAsia="楷体" w:hAnsi="楷体" w:cs="楷体" w:hint="eastAsia"/>
        </w:rPr>
        <w:t>WOP</w:t>
      </w:r>
      <w:r>
        <w:rPr>
          <w:rFonts w:ascii="楷体" w:eastAsia="楷体" w:hAnsi="楷体" w:cs="楷体" w:hint="eastAsia"/>
        </w:rPr>
        <w:t>人工工单）、信网部综合运营监控中心（</w:t>
      </w:r>
      <w:r>
        <w:rPr>
          <w:rFonts w:ascii="楷体" w:eastAsia="楷体" w:hAnsi="楷体" w:cs="楷体" w:hint="eastAsia"/>
        </w:rPr>
        <w:t>WOP</w:t>
      </w:r>
      <w:r>
        <w:rPr>
          <w:rFonts w:ascii="楷体" w:eastAsia="楷体" w:hAnsi="楷体" w:cs="楷体" w:hint="eastAsia"/>
        </w:rPr>
        <w:t>人工工单）和客保外线工单。</w:t>
      </w:r>
    </w:p>
    <w:p w:rsidR="005D7D8C" w:rsidRDefault="00BA7AD2">
      <w:pPr>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t>二、场景设计：</w:t>
      </w:r>
    </w:p>
    <w:p w:rsidR="005D7D8C" w:rsidRDefault="00BA7AD2">
      <w:pPr>
        <w:ind w:left="630"/>
        <w:rPr>
          <w:rFonts w:ascii="楷体" w:eastAsia="楷体" w:hAnsi="楷体" w:cs="楷体"/>
        </w:rPr>
      </w:pPr>
      <w:r>
        <w:rPr>
          <w:rFonts w:ascii="楷体" w:eastAsia="楷体" w:hAnsi="楷体" w:cs="楷体" w:hint="eastAsia"/>
        </w:rPr>
        <w:t>根据需求分析设计以下测试场景：</w:t>
      </w:r>
    </w:p>
    <w:p w:rsidR="005D7D8C" w:rsidRDefault="00BA7AD2">
      <w:pPr>
        <w:ind w:left="630"/>
        <w:rPr>
          <w:rFonts w:ascii="楷体" w:eastAsia="楷体" w:hAnsi="楷体" w:cs="楷体"/>
        </w:rPr>
      </w:pPr>
      <w:r>
        <w:rPr>
          <w:rFonts w:ascii="楷体" w:eastAsia="楷体" w:hAnsi="楷体" w:cs="楷体" w:hint="eastAsia"/>
        </w:rPr>
        <w:t>场景一：新</w:t>
      </w:r>
      <w:r>
        <w:rPr>
          <w:rFonts w:ascii="楷体" w:eastAsia="楷体" w:hAnsi="楷体" w:cs="楷体" w:hint="eastAsia"/>
        </w:rPr>
        <w:t>CRM</w:t>
      </w:r>
      <w:r>
        <w:rPr>
          <w:rFonts w:ascii="楷体" w:eastAsia="楷体" w:hAnsi="楷体" w:cs="楷体" w:hint="eastAsia"/>
        </w:rPr>
        <w:t>受理新装</w:t>
      </w:r>
      <w:r>
        <w:rPr>
          <w:rFonts w:ascii="楷体" w:eastAsia="楷体" w:hAnsi="楷体" w:cs="楷体" w:hint="eastAsia"/>
        </w:rPr>
        <w:t>679</w:t>
      </w:r>
      <w:r>
        <w:rPr>
          <w:rFonts w:ascii="楷体" w:eastAsia="楷体" w:hAnsi="楷体" w:cs="楷体" w:hint="eastAsia"/>
        </w:rPr>
        <w:t>产品</w:t>
      </w:r>
      <w:r>
        <w:rPr>
          <w:rFonts w:ascii="楷体" w:eastAsia="楷体" w:hAnsi="楷体" w:cs="楷体" w:hint="eastAsia"/>
        </w:rPr>
        <w:t> SD-WAN</w:t>
      </w:r>
      <w:r>
        <w:rPr>
          <w:rFonts w:ascii="楷体" w:eastAsia="楷体" w:hAnsi="楷体" w:cs="楷体" w:hint="eastAsia"/>
        </w:rPr>
        <w:t>国内组网场景，验证该产品新装开通流程。</w:t>
      </w:r>
    </w:p>
    <w:p w:rsidR="005D7D8C" w:rsidRDefault="00BA7AD2">
      <w:pPr>
        <w:ind w:left="630"/>
        <w:rPr>
          <w:rFonts w:ascii="楷体" w:eastAsia="楷体" w:hAnsi="楷体" w:cs="楷体"/>
        </w:rPr>
      </w:pPr>
      <w:r>
        <w:rPr>
          <w:rFonts w:ascii="楷体" w:eastAsia="楷体" w:hAnsi="楷体" w:cs="楷体" w:hint="eastAsia"/>
        </w:rPr>
        <w:t>场景二：使用场景一新装竣工资产从新</w:t>
      </w:r>
      <w:r>
        <w:rPr>
          <w:rFonts w:ascii="楷体" w:eastAsia="楷体" w:hAnsi="楷体" w:cs="楷体" w:hint="eastAsia"/>
        </w:rPr>
        <w:t>CRM</w:t>
      </w:r>
      <w:r>
        <w:rPr>
          <w:rFonts w:ascii="楷体" w:eastAsia="楷体" w:hAnsi="楷体" w:cs="楷体" w:hint="eastAsia"/>
        </w:rPr>
        <w:t>受理拆机，验证该产品拆机流程。</w:t>
      </w:r>
    </w:p>
    <w:p w:rsidR="005D7D8C" w:rsidRDefault="00BA7AD2">
      <w:pPr>
        <w:widowControl/>
        <w:jc w:val="left"/>
        <w:rPr>
          <w:rFonts w:ascii="楷体" w:eastAsia="楷体" w:hAnsi="楷体" w:cs="楷体"/>
        </w:rPr>
      </w:pPr>
      <w:r>
        <w:rPr>
          <w:rFonts w:ascii="楷体" w:eastAsia="楷体" w:hAnsi="楷体" w:cs="楷体" w:hint="eastAsia"/>
          <w:b/>
          <w:color w:val="0000FF"/>
          <w:kern w:val="0"/>
          <w:sz w:val="28"/>
          <w:szCs w:val="28"/>
          <w:lang w:bidi="ar"/>
        </w:rPr>
        <w:t>三、案例设计：</w:t>
      </w:r>
      <w:r>
        <w:rPr>
          <w:rFonts w:ascii="楷体" w:eastAsia="楷体" w:hAnsi="楷体" w:cs="楷体" w:hint="eastAsia"/>
          <w:b/>
          <w:color w:val="0000FF"/>
          <w:kern w:val="0"/>
          <w:sz w:val="28"/>
          <w:szCs w:val="28"/>
          <w:lang w:bidi="ar"/>
        </w:rPr>
        <w:t xml:space="preserve"> </w:t>
      </w:r>
    </w:p>
    <w:tbl>
      <w:tblPr>
        <w:tblStyle w:val="a4"/>
        <w:tblW w:w="8742" w:type="dxa"/>
        <w:tblLayout w:type="fixed"/>
        <w:tblLook w:val="04A0" w:firstRow="1" w:lastRow="0" w:firstColumn="1" w:lastColumn="0" w:noHBand="0" w:noVBand="1"/>
      </w:tblPr>
      <w:tblGrid>
        <w:gridCol w:w="722"/>
        <w:gridCol w:w="1229"/>
        <w:gridCol w:w="5160"/>
        <w:gridCol w:w="1631"/>
      </w:tblGrid>
      <w:tr w:rsidR="005D7D8C">
        <w:tc>
          <w:tcPr>
            <w:tcW w:w="722" w:type="dxa"/>
            <w:shd w:val="clear" w:color="auto" w:fill="00B0F0"/>
          </w:tcPr>
          <w:p w:rsidR="005D7D8C" w:rsidRDefault="00BA7AD2">
            <w:pPr>
              <w:widowControl/>
              <w:jc w:val="left"/>
              <w:rPr>
                <w:rFonts w:ascii="楷体" w:eastAsia="楷体" w:hAnsi="楷体" w:cs="楷体"/>
                <w:sz w:val="24"/>
              </w:rPr>
            </w:pPr>
            <w:r>
              <w:rPr>
                <w:rFonts w:ascii="楷体" w:eastAsia="楷体" w:hAnsi="楷体" w:cs="楷体" w:hint="eastAsia"/>
                <w:sz w:val="24"/>
              </w:rPr>
              <w:t>序号</w:t>
            </w:r>
          </w:p>
        </w:tc>
        <w:tc>
          <w:tcPr>
            <w:tcW w:w="1229" w:type="dxa"/>
            <w:shd w:val="clear" w:color="auto" w:fill="00B0F0"/>
          </w:tcPr>
          <w:p w:rsidR="005D7D8C" w:rsidRDefault="00BA7AD2">
            <w:pPr>
              <w:widowControl/>
              <w:jc w:val="left"/>
              <w:rPr>
                <w:rFonts w:ascii="楷体" w:eastAsia="楷体" w:hAnsi="楷体" w:cs="楷体"/>
                <w:sz w:val="24"/>
              </w:rPr>
            </w:pPr>
            <w:r>
              <w:rPr>
                <w:rFonts w:ascii="楷体" w:eastAsia="楷体" w:hAnsi="楷体" w:cs="楷体" w:hint="eastAsia"/>
                <w:sz w:val="24"/>
              </w:rPr>
              <w:t>案例名称</w:t>
            </w:r>
          </w:p>
        </w:tc>
        <w:tc>
          <w:tcPr>
            <w:tcW w:w="5160" w:type="dxa"/>
            <w:shd w:val="clear" w:color="auto" w:fill="00B0F0"/>
          </w:tcPr>
          <w:p w:rsidR="005D7D8C" w:rsidRDefault="00BA7AD2">
            <w:pPr>
              <w:widowControl/>
              <w:jc w:val="left"/>
              <w:rPr>
                <w:rFonts w:ascii="楷体" w:eastAsia="楷体" w:hAnsi="楷体" w:cs="楷体"/>
                <w:sz w:val="24"/>
              </w:rPr>
            </w:pPr>
            <w:r>
              <w:rPr>
                <w:rFonts w:ascii="楷体" w:eastAsia="楷体" w:hAnsi="楷体" w:cs="楷体" w:hint="eastAsia"/>
                <w:sz w:val="24"/>
              </w:rPr>
              <w:t>案例描述</w:t>
            </w:r>
          </w:p>
        </w:tc>
        <w:tc>
          <w:tcPr>
            <w:tcW w:w="1631" w:type="dxa"/>
            <w:shd w:val="clear" w:color="auto" w:fill="00B0F0"/>
          </w:tcPr>
          <w:p w:rsidR="005D7D8C" w:rsidRDefault="00BA7AD2">
            <w:pPr>
              <w:widowControl/>
              <w:jc w:val="left"/>
              <w:rPr>
                <w:rFonts w:ascii="楷体" w:eastAsia="楷体" w:hAnsi="楷体" w:cs="楷体"/>
                <w:sz w:val="24"/>
              </w:rPr>
            </w:pPr>
            <w:r>
              <w:rPr>
                <w:rFonts w:ascii="楷体" w:eastAsia="楷体" w:hAnsi="楷体" w:cs="楷体" w:hint="eastAsia"/>
                <w:sz w:val="24"/>
              </w:rPr>
              <w:t>前置条件</w:t>
            </w:r>
          </w:p>
        </w:tc>
      </w:tr>
      <w:tr w:rsidR="005D7D8C">
        <w:trPr>
          <w:trHeight w:val="4450"/>
        </w:trPr>
        <w:tc>
          <w:tcPr>
            <w:tcW w:w="722" w:type="dxa"/>
          </w:tcPr>
          <w:p w:rsidR="005D7D8C" w:rsidRDefault="00BA7AD2">
            <w:pPr>
              <w:widowControl/>
              <w:ind w:firstLine="334"/>
              <w:jc w:val="left"/>
              <w:rPr>
                <w:rFonts w:ascii="楷体" w:eastAsia="楷体" w:hAnsi="楷体" w:cs="楷体"/>
                <w:sz w:val="24"/>
              </w:rPr>
            </w:pPr>
            <w:r>
              <w:rPr>
                <w:rFonts w:ascii="楷体" w:eastAsia="楷体" w:hAnsi="楷体" w:cs="楷体" w:hint="eastAsia"/>
                <w:sz w:val="24"/>
              </w:rPr>
              <w:t>1</w:t>
            </w:r>
          </w:p>
        </w:tc>
        <w:tc>
          <w:tcPr>
            <w:tcW w:w="1229" w:type="dxa"/>
          </w:tcPr>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BA7AD2">
            <w:pPr>
              <w:widowControl/>
              <w:jc w:val="center"/>
              <w:rPr>
                <w:rFonts w:ascii="楷体" w:eastAsia="楷体" w:hAnsi="楷体" w:cs="楷体"/>
                <w:sz w:val="24"/>
              </w:rPr>
            </w:pPr>
            <w:r>
              <w:rPr>
                <w:rFonts w:ascii="楷体" w:eastAsia="楷体" w:hAnsi="楷体" w:cs="楷体" w:hint="eastAsia"/>
                <w:sz w:val="24"/>
              </w:rPr>
              <w:t>679</w:t>
            </w:r>
            <w:r>
              <w:rPr>
                <w:rFonts w:ascii="楷体" w:eastAsia="楷体" w:hAnsi="楷体" w:cs="楷体" w:hint="eastAsia"/>
                <w:sz w:val="24"/>
              </w:rPr>
              <w:t>产品</w:t>
            </w:r>
            <w:r>
              <w:rPr>
                <w:rFonts w:ascii="楷体" w:eastAsia="楷体" w:hAnsi="楷体" w:cs="楷体" w:hint="eastAsia"/>
                <w:sz w:val="24"/>
              </w:rPr>
              <w:t> SD-WAN</w:t>
            </w:r>
            <w:r>
              <w:rPr>
                <w:rFonts w:ascii="楷体" w:eastAsia="楷体" w:hAnsi="楷体" w:cs="楷体" w:hint="eastAsia"/>
                <w:sz w:val="24"/>
              </w:rPr>
              <w:t>国内组网新装</w:t>
            </w:r>
            <w:r>
              <w:rPr>
                <w:rFonts w:ascii="楷体" w:eastAsia="楷体" w:hAnsi="楷体" w:cs="楷体" w:hint="eastAsia"/>
                <w:sz w:val="24"/>
              </w:rPr>
              <w:t>1</w:t>
            </w: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p w:rsidR="005D7D8C" w:rsidRDefault="005D7D8C">
            <w:pPr>
              <w:widowControl/>
              <w:jc w:val="center"/>
              <w:rPr>
                <w:rFonts w:ascii="楷体" w:eastAsia="楷体" w:hAnsi="楷体" w:cs="楷体"/>
                <w:sz w:val="24"/>
              </w:rPr>
            </w:pPr>
          </w:p>
        </w:tc>
        <w:tc>
          <w:tcPr>
            <w:tcW w:w="5160" w:type="dxa"/>
            <w:shd w:val="clear" w:color="auto" w:fill="auto"/>
          </w:tcPr>
          <w:p w:rsidR="005D7D8C" w:rsidRDefault="00BA7AD2">
            <w:pPr>
              <w:widowControl/>
              <w:shd w:val="clear" w:color="auto" w:fill="FFFF00"/>
              <w:jc w:val="left"/>
              <w:rPr>
                <w:rFonts w:ascii="楷体" w:eastAsia="楷体" w:hAnsi="楷体" w:cs="楷体"/>
                <w:sz w:val="24"/>
              </w:rPr>
            </w:pPr>
            <w:r>
              <w:rPr>
                <w:rFonts w:ascii="楷体" w:eastAsia="楷体" w:hAnsi="楷体" w:cs="楷体" w:hint="eastAsia"/>
                <w:sz w:val="24"/>
              </w:rPr>
              <w:lastRenderedPageBreak/>
              <w:t>操作步骤：</w:t>
            </w:r>
          </w:p>
          <w:p w:rsidR="005D7D8C" w:rsidRDefault="00BA7AD2">
            <w:pPr>
              <w:widowControl/>
              <w:shd w:val="clear" w:color="auto" w:fill="92D050"/>
              <w:jc w:val="left"/>
              <w:rPr>
                <w:rFonts w:ascii="楷体" w:eastAsia="楷体" w:hAnsi="楷体" w:cs="楷体"/>
                <w:color w:val="000000"/>
                <w:sz w:val="24"/>
              </w:rPr>
            </w:pPr>
            <w:r>
              <w:rPr>
                <w:rFonts w:ascii="楷体" w:eastAsia="楷体" w:hAnsi="楷体" w:cs="楷体" w:hint="eastAsia"/>
                <w:color w:val="000000"/>
                <w:sz w:val="24"/>
              </w:rPr>
              <w:t>WOP</w:t>
            </w:r>
            <w:r>
              <w:rPr>
                <w:rFonts w:ascii="楷体" w:eastAsia="楷体" w:hAnsi="楷体" w:cs="楷体" w:hint="eastAsia"/>
                <w:color w:val="000000"/>
                <w:sz w:val="24"/>
              </w:rPr>
              <w:t>方案制作</w:t>
            </w:r>
          </w:p>
          <w:p w:rsidR="005D7D8C" w:rsidRDefault="00BA7AD2">
            <w:pPr>
              <w:widowControl/>
              <w:jc w:val="left"/>
              <w:rPr>
                <w:rFonts w:ascii="楷体" w:eastAsia="楷体" w:hAnsi="楷体" w:cs="楷体"/>
                <w:sz w:val="24"/>
              </w:rPr>
            </w:pPr>
            <w:r>
              <w:rPr>
                <w:rFonts w:ascii="楷体" w:eastAsia="楷体" w:hAnsi="楷体" w:cs="楷体" w:hint="eastAsia"/>
                <w:sz w:val="24"/>
              </w:rPr>
              <w:t>1.</w:t>
            </w:r>
            <w:r>
              <w:rPr>
                <w:rFonts w:ascii="楷体" w:eastAsia="楷体" w:hAnsi="楷体" w:cs="楷体" w:hint="eastAsia"/>
                <w:sz w:val="24"/>
              </w:rPr>
              <w:t>使用</w:t>
            </w:r>
            <w:r>
              <w:rPr>
                <w:rFonts w:ascii="楷体" w:eastAsia="楷体" w:hAnsi="楷体" w:cs="楷体" w:hint="eastAsia"/>
                <w:sz w:val="24"/>
              </w:rPr>
              <w:t>wfptest</w:t>
            </w:r>
            <w:r>
              <w:rPr>
                <w:rFonts w:ascii="楷体" w:eastAsia="楷体" w:hAnsi="楷体" w:cs="楷体" w:hint="eastAsia"/>
                <w:sz w:val="24"/>
              </w:rPr>
              <w:t>帐号登陆</w:t>
            </w:r>
            <w:r>
              <w:rPr>
                <w:rFonts w:ascii="楷体" w:eastAsia="楷体" w:hAnsi="楷体" w:cs="楷体" w:hint="eastAsia"/>
                <w:sz w:val="24"/>
              </w:rPr>
              <w:t>wop</w:t>
            </w:r>
            <w:r>
              <w:rPr>
                <w:rFonts w:ascii="楷体" w:eastAsia="楷体" w:hAnsi="楷体" w:cs="楷体" w:hint="eastAsia"/>
                <w:sz w:val="24"/>
              </w:rPr>
              <w:t>测试环境。</w:t>
            </w:r>
          </w:p>
          <w:p w:rsidR="005D7D8C" w:rsidRDefault="00BA7AD2">
            <w:pPr>
              <w:widowControl/>
              <w:jc w:val="left"/>
              <w:rPr>
                <w:rFonts w:ascii="楷体" w:eastAsia="楷体" w:hAnsi="楷体" w:cs="楷体"/>
                <w:sz w:val="24"/>
              </w:rPr>
            </w:pPr>
            <w:r>
              <w:rPr>
                <w:rFonts w:ascii="楷体" w:eastAsia="楷体" w:hAnsi="楷体" w:cs="楷体" w:hint="eastAsia"/>
                <w:sz w:val="24"/>
              </w:rPr>
              <w:t>2.</w:t>
            </w:r>
            <w:r>
              <w:rPr>
                <w:rFonts w:ascii="楷体" w:eastAsia="楷体" w:hAnsi="楷体" w:cs="楷体" w:hint="eastAsia"/>
                <w:sz w:val="24"/>
              </w:rPr>
              <w:t>点击政企模块，方案流程—</w:t>
            </w:r>
            <w:r>
              <w:rPr>
                <w:rFonts w:ascii="楷体" w:eastAsia="楷体" w:hAnsi="楷体" w:cs="楷体" w:hint="eastAsia"/>
                <w:sz w:val="24"/>
              </w:rPr>
              <w:t>SDWAN</w:t>
            </w:r>
            <w:r>
              <w:rPr>
                <w:rFonts w:ascii="楷体" w:eastAsia="楷体" w:hAnsi="楷体" w:cs="楷体" w:hint="eastAsia"/>
                <w:sz w:val="24"/>
              </w:rPr>
              <w:t>国内组网，点击录入。</w:t>
            </w:r>
          </w:p>
          <w:p w:rsidR="005D7D8C" w:rsidRDefault="00BA7AD2">
            <w:pPr>
              <w:widowControl/>
              <w:jc w:val="left"/>
              <w:rPr>
                <w:rFonts w:ascii="楷体" w:eastAsia="楷体" w:hAnsi="楷体" w:cs="楷体"/>
                <w:sz w:val="24"/>
              </w:rPr>
            </w:pPr>
            <w:r>
              <w:rPr>
                <w:rFonts w:ascii="楷体" w:eastAsia="楷体" w:hAnsi="楷体" w:cs="楷体" w:hint="eastAsia"/>
                <w:sz w:val="24"/>
              </w:rPr>
              <w:t>3.</w:t>
            </w:r>
            <w:r>
              <w:rPr>
                <w:rFonts w:ascii="楷体" w:eastAsia="楷体" w:hAnsi="楷体" w:cs="楷体" w:hint="eastAsia"/>
                <w:sz w:val="24"/>
              </w:rPr>
              <w:t>页面跳转后选择服务商、是否总头模式、站点属性，选择完成后点击提交。</w:t>
            </w:r>
          </w:p>
          <w:p w:rsidR="005D7D8C" w:rsidRDefault="00BA7AD2">
            <w:pPr>
              <w:widowControl/>
              <w:jc w:val="left"/>
              <w:rPr>
                <w:rFonts w:ascii="楷体" w:eastAsia="楷体" w:hAnsi="楷体" w:cs="楷体"/>
                <w:sz w:val="24"/>
              </w:rPr>
            </w:pPr>
            <w:r>
              <w:rPr>
                <w:rFonts w:ascii="楷体" w:eastAsia="楷体" w:hAnsi="楷体" w:cs="楷体" w:hint="eastAsia"/>
                <w:sz w:val="24"/>
              </w:rPr>
              <w:t>4.</w:t>
            </w:r>
            <w:r>
              <w:rPr>
                <w:rFonts w:ascii="楷体" w:eastAsia="楷体" w:hAnsi="楷体" w:cs="楷体" w:hint="eastAsia"/>
                <w:sz w:val="24"/>
              </w:rPr>
              <w:t>记录下生产的</w:t>
            </w:r>
            <w:r>
              <w:rPr>
                <w:rFonts w:ascii="楷体" w:eastAsia="楷体" w:hAnsi="楷体" w:cs="楷体" w:hint="eastAsia"/>
                <w:sz w:val="24"/>
              </w:rPr>
              <w:t>DK</w:t>
            </w:r>
            <w:r>
              <w:rPr>
                <w:rFonts w:ascii="楷体" w:eastAsia="楷体" w:hAnsi="楷体" w:cs="楷体" w:hint="eastAsia"/>
                <w:sz w:val="24"/>
              </w:rPr>
              <w:t>编号，</w:t>
            </w:r>
            <w:r>
              <w:rPr>
                <w:rFonts w:ascii="楷体" w:eastAsia="楷体" w:hAnsi="楷体" w:cs="楷体" w:hint="eastAsia"/>
                <w:sz w:val="24"/>
              </w:rPr>
              <w:t>CRM</w:t>
            </w:r>
            <w:r>
              <w:rPr>
                <w:rFonts w:ascii="楷体" w:eastAsia="楷体" w:hAnsi="楷体" w:cs="楷体" w:hint="eastAsia"/>
                <w:sz w:val="24"/>
              </w:rPr>
              <w:t>受理时需要使用。</w:t>
            </w:r>
          </w:p>
          <w:p w:rsidR="005D7D8C" w:rsidRDefault="00BA7AD2">
            <w:pPr>
              <w:widowControl/>
              <w:jc w:val="left"/>
              <w:rPr>
                <w:rFonts w:ascii="楷体" w:eastAsia="楷体" w:hAnsi="楷体" w:cs="楷体"/>
                <w:sz w:val="24"/>
                <w:shd w:val="clear" w:color="auto" w:fill="92D050"/>
              </w:rPr>
            </w:pPr>
            <w:r>
              <w:rPr>
                <w:rFonts w:ascii="楷体" w:eastAsia="楷体" w:hAnsi="楷体" w:cs="楷体" w:hint="eastAsia"/>
                <w:sz w:val="24"/>
                <w:shd w:val="clear" w:color="auto" w:fill="92D050"/>
              </w:rPr>
              <w:t>CRM</w:t>
            </w:r>
            <w:r>
              <w:rPr>
                <w:rFonts w:ascii="楷体" w:eastAsia="楷体" w:hAnsi="楷体" w:cs="楷体" w:hint="eastAsia"/>
                <w:sz w:val="24"/>
                <w:shd w:val="clear" w:color="auto" w:fill="92D050"/>
              </w:rPr>
              <w:t>受理</w:t>
            </w:r>
            <w:r>
              <w:rPr>
                <w:rFonts w:ascii="楷体" w:eastAsia="楷体" w:hAnsi="楷体" w:cs="楷体" w:hint="eastAsia"/>
                <w:sz w:val="24"/>
                <w:shd w:val="clear" w:color="auto" w:fill="92D050"/>
              </w:rPr>
              <w:t xml:space="preserve">                             </w:t>
            </w:r>
          </w:p>
          <w:p w:rsidR="005D7D8C" w:rsidRDefault="00BA7AD2">
            <w:pPr>
              <w:widowControl/>
              <w:numPr>
                <w:ilvl w:val="0"/>
                <w:numId w:val="1"/>
              </w:numPr>
              <w:jc w:val="left"/>
              <w:rPr>
                <w:rFonts w:ascii="楷体" w:eastAsia="楷体" w:hAnsi="楷体" w:cs="楷体"/>
                <w:sz w:val="24"/>
              </w:rPr>
            </w:pPr>
            <w:r>
              <w:rPr>
                <w:rFonts w:ascii="楷体" w:eastAsia="楷体" w:hAnsi="楷体" w:cs="楷体" w:hint="eastAsia"/>
                <w:sz w:val="24"/>
              </w:rPr>
              <w:t>使用</w:t>
            </w:r>
            <w:r>
              <w:rPr>
                <w:rFonts w:ascii="楷体" w:eastAsia="楷体" w:hAnsi="楷体" w:cs="楷体" w:hint="eastAsia"/>
                <w:sz w:val="24"/>
              </w:rPr>
              <w:t>chenjianbing</w:t>
            </w:r>
            <w:r>
              <w:rPr>
                <w:rFonts w:ascii="楷体" w:eastAsia="楷体" w:hAnsi="楷体" w:cs="楷体" w:hint="eastAsia"/>
                <w:sz w:val="24"/>
              </w:rPr>
              <w:t>帐号登陆新</w:t>
            </w:r>
            <w:r>
              <w:rPr>
                <w:rFonts w:ascii="楷体" w:eastAsia="楷体" w:hAnsi="楷体" w:cs="楷体" w:hint="eastAsia"/>
                <w:sz w:val="24"/>
              </w:rPr>
              <w:t>CRM</w:t>
            </w:r>
            <w:r>
              <w:rPr>
                <w:rFonts w:ascii="楷体" w:eastAsia="楷体" w:hAnsi="楷体" w:cs="楷体" w:hint="eastAsia"/>
                <w:sz w:val="24"/>
              </w:rPr>
              <w:t>政企测试环境。</w:t>
            </w:r>
          </w:p>
          <w:p w:rsidR="005D7D8C" w:rsidRDefault="00BA7AD2">
            <w:pPr>
              <w:widowControl/>
              <w:numPr>
                <w:ilvl w:val="0"/>
                <w:numId w:val="1"/>
              </w:numPr>
              <w:jc w:val="left"/>
              <w:rPr>
                <w:rFonts w:ascii="楷体" w:eastAsia="楷体" w:hAnsi="楷体" w:cs="楷体"/>
                <w:sz w:val="24"/>
              </w:rPr>
            </w:pPr>
            <w:r>
              <w:rPr>
                <w:rFonts w:ascii="楷体" w:eastAsia="楷体" w:hAnsi="楷体" w:cs="楷体" w:hint="eastAsia"/>
                <w:sz w:val="24"/>
              </w:rPr>
              <w:t>使用政企客户标识定位客户，定位完成后在套餐模块输入产品名称“</w:t>
            </w:r>
            <w:r>
              <w:rPr>
                <w:rFonts w:ascii="楷体" w:eastAsia="楷体" w:hAnsi="楷体" w:cs="楷体" w:hint="eastAsia"/>
                <w:sz w:val="24"/>
              </w:rPr>
              <w:t>SD-WAN</w:t>
            </w:r>
            <w:r>
              <w:rPr>
                <w:rFonts w:ascii="楷体" w:eastAsia="楷体" w:hAnsi="楷体" w:cs="楷体" w:hint="eastAsia"/>
                <w:sz w:val="24"/>
              </w:rPr>
              <w:t>国内组网”，查询完成后点击订购按钮。</w:t>
            </w:r>
          </w:p>
          <w:p w:rsidR="005D7D8C" w:rsidRDefault="00BA7AD2">
            <w:pPr>
              <w:widowControl/>
              <w:numPr>
                <w:ilvl w:val="0"/>
                <w:numId w:val="1"/>
              </w:numPr>
              <w:jc w:val="left"/>
              <w:rPr>
                <w:rFonts w:ascii="楷体" w:eastAsia="楷体" w:hAnsi="楷体" w:cs="楷体"/>
                <w:sz w:val="24"/>
              </w:rPr>
            </w:pPr>
            <w:r>
              <w:rPr>
                <w:rFonts w:ascii="楷体" w:eastAsia="楷体" w:hAnsi="楷体" w:cs="楷体" w:hint="eastAsia"/>
                <w:sz w:val="24"/>
              </w:rPr>
              <w:lastRenderedPageBreak/>
              <w:t>点击右侧的购物车展开，在购物车中选中刚订购的“</w:t>
            </w:r>
            <w:r>
              <w:rPr>
                <w:rFonts w:ascii="楷体" w:eastAsia="楷体" w:hAnsi="楷体" w:cs="楷体" w:hint="eastAsia"/>
                <w:sz w:val="24"/>
              </w:rPr>
              <w:t>SD-WAN</w:t>
            </w:r>
            <w:r>
              <w:rPr>
                <w:rFonts w:ascii="楷体" w:eastAsia="楷体" w:hAnsi="楷体" w:cs="楷体" w:hint="eastAsia"/>
                <w:sz w:val="24"/>
              </w:rPr>
              <w:t>国内组网”产品点击配置。</w:t>
            </w:r>
          </w:p>
          <w:p w:rsidR="005D7D8C" w:rsidRDefault="00BA7AD2">
            <w:pPr>
              <w:widowControl/>
              <w:numPr>
                <w:ilvl w:val="0"/>
                <w:numId w:val="1"/>
              </w:numPr>
              <w:jc w:val="left"/>
              <w:rPr>
                <w:rFonts w:ascii="楷体" w:eastAsia="楷体" w:hAnsi="楷体" w:cs="楷体"/>
                <w:sz w:val="24"/>
              </w:rPr>
            </w:pPr>
            <w:r>
              <w:rPr>
                <w:rFonts w:ascii="楷体" w:eastAsia="楷体" w:hAnsi="楷体" w:cs="楷体" w:hint="eastAsia"/>
                <w:sz w:val="24"/>
              </w:rPr>
              <w:t>页面跳转后在</w:t>
            </w:r>
            <w:r>
              <w:rPr>
                <w:rFonts w:ascii="楷体" w:eastAsia="楷体" w:hAnsi="楷体" w:cs="楷体" w:hint="eastAsia"/>
                <w:sz w:val="24"/>
              </w:rPr>
              <w:t>DK</w:t>
            </w:r>
            <w:r>
              <w:rPr>
                <w:rFonts w:ascii="楷体" w:eastAsia="楷体" w:hAnsi="楷体" w:cs="楷体" w:hint="eastAsia"/>
                <w:sz w:val="24"/>
              </w:rPr>
              <w:t>编号中输入之前</w:t>
            </w:r>
            <w:r>
              <w:rPr>
                <w:rFonts w:ascii="楷体" w:eastAsia="楷体" w:hAnsi="楷体" w:cs="楷体" w:hint="eastAsia"/>
                <w:sz w:val="24"/>
              </w:rPr>
              <w:t>WOP</w:t>
            </w:r>
            <w:r>
              <w:rPr>
                <w:rFonts w:ascii="楷体" w:eastAsia="楷体" w:hAnsi="楷体" w:cs="楷体" w:hint="eastAsia"/>
                <w:sz w:val="24"/>
              </w:rPr>
              <w:t>制作方案时生产的</w:t>
            </w:r>
            <w:r>
              <w:rPr>
                <w:rFonts w:ascii="楷体" w:eastAsia="楷体" w:hAnsi="楷体" w:cs="楷体" w:hint="eastAsia"/>
                <w:sz w:val="24"/>
              </w:rPr>
              <w:t>DK</w:t>
            </w:r>
            <w:r>
              <w:rPr>
                <w:rFonts w:ascii="楷体" w:eastAsia="楷体" w:hAnsi="楷体" w:cs="楷体" w:hint="eastAsia"/>
                <w:sz w:val="24"/>
              </w:rPr>
              <w:t>编号，在右侧待选产品中订购子产品</w:t>
            </w:r>
            <w:r>
              <w:rPr>
                <w:rFonts w:ascii="楷体" w:eastAsia="楷体" w:hAnsi="楷体" w:cs="楷体" w:hint="eastAsia"/>
                <w:sz w:val="24"/>
              </w:rPr>
              <w:t>“</w:t>
            </w:r>
            <w:r>
              <w:rPr>
                <w:rFonts w:ascii="楷体" w:eastAsia="楷体" w:hAnsi="楷体" w:cs="楷体" w:hint="eastAsia"/>
                <w:sz w:val="24"/>
              </w:rPr>
              <w:t>SD-WAN</w:t>
            </w:r>
            <w:r>
              <w:rPr>
                <w:rFonts w:ascii="楷体" w:eastAsia="楷体" w:hAnsi="楷体" w:cs="楷体" w:hint="eastAsia"/>
                <w:sz w:val="24"/>
              </w:rPr>
              <w:t>国内组网</w:t>
            </w:r>
            <w:r>
              <w:rPr>
                <w:rFonts w:ascii="楷体" w:eastAsia="楷体" w:hAnsi="楷体" w:cs="楷体" w:hint="eastAsia"/>
                <w:sz w:val="24"/>
              </w:rPr>
              <w:t>SLA</w:t>
            </w:r>
            <w:r>
              <w:rPr>
                <w:rFonts w:ascii="楷体" w:eastAsia="楷体" w:hAnsi="楷体" w:cs="楷体" w:hint="eastAsia"/>
                <w:sz w:val="24"/>
              </w:rPr>
              <w:t>服务”、“</w:t>
            </w:r>
            <w:r>
              <w:rPr>
                <w:rFonts w:ascii="楷体" w:eastAsia="楷体" w:hAnsi="楷体" w:cs="楷体" w:hint="eastAsia"/>
                <w:sz w:val="24"/>
              </w:rPr>
              <w:t>SD-WAN</w:t>
            </w:r>
            <w:r>
              <w:rPr>
                <w:rFonts w:ascii="楷体" w:eastAsia="楷体" w:hAnsi="楷体" w:cs="楷体" w:hint="eastAsia"/>
                <w:sz w:val="24"/>
              </w:rPr>
              <w:t>国内组网四层防火墙”、“</w:t>
            </w:r>
            <w:r>
              <w:rPr>
                <w:rFonts w:ascii="楷体" w:eastAsia="楷体" w:hAnsi="楷体" w:cs="楷体" w:hint="eastAsia"/>
                <w:sz w:val="24"/>
              </w:rPr>
              <w:t>SD-WAN</w:t>
            </w:r>
            <w:r>
              <w:rPr>
                <w:rFonts w:ascii="楷体" w:eastAsia="楷体" w:hAnsi="楷体" w:cs="楷体" w:hint="eastAsia"/>
                <w:sz w:val="24"/>
              </w:rPr>
              <w:t>国内组网入侵检测和防御”、“</w:t>
            </w:r>
            <w:r>
              <w:rPr>
                <w:rFonts w:ascii="楷体" w:eastAsia="楷体" w:hAnsi="楷体" w:cs="楷体" w:hint="eastAsia"/>
                <w:sz w:val="24"/>
              </w:rPr>
              <w:t>SD-WAN</w:t>
            </w:r>
            <w:r>
              <w:rPr>
                <w:rFonts w:ascii="楷体" w:eastAsia="楷体" w:hAnsi="楷体" w:cs="楷体" w:hint="eastAsia"/>
                <w:sz w:val="24"/>
              </w:rPr>
              <w:t>国内组网安全审计”、“</w:t>
            </w:r>
            <w:r>
              <w:rPr>
                <w:rFonts w:ascii="楷体" w:eastAsia="楷体" w:hAnsi="楷体" w:cs="楷体" w:hint="eastAsia"/>
                <w:sz w:val="24"/>
              </w:rPr>
              <w:t>SD-WAN</w:t>
            </w:r>
            <w:r>
              <w:rPr>
                <w:rFonts w:ascii="楷体" w:eastAsia="楷体" w:hAnsi="楷体" w:cs="楷体" w:hint="eastAsia"/>
                <w:sz w:val="24"/>
              </w:rPr>
              <w:t>国内组网</w:t>
            </w:r>
            <w:r>
              <w:rPr>
                <w:rFonts w:ascii="楷体" w:eastAsia="楷体" w:hAnsi="楷体" w:cs="楷体" w:hint="eastAsia"/>
                <w:sz w:val="24"/>
              </w:rPr>
              <w:t>WEB</w:t>
            </w:r>
            <w:r>
              <w:rPr>
                <w:rFonts w:ascii="楷体" w:eastAsia="楷体" w:hAnsi="楷体" w:cs="楷体" w:hint="eastAsia"/>
                <w:sz w:val="24"/>
              </w:rPr>
              <w:t>应用防护”、“</w:t>
            </w:r>
            <w:r>
              <w:rPr>
                <w:rFonts w:ascii="楷体" w:eastAsia="楷体" w:hAnsi="楷体" w:cs="楷体" w:hint="eastAsia"/>
                <w:sz w:val="24"/>
              </w:rPr>
              <w:t>SD-WAN</w:t>
            </w:r>
            <w:r>
              <w:rPr>
                <w:rFonts w:ascii="楷体" w:eastAsia="楷体" w:hAnsi="楷体" w:cs="楷体" w:hint="eastAsia"/>
                <w:sz w:val="24"/>
              </w:rPr>
              <w:t>国内组网</w:t>
            </w:r>
            <w:r>
              <w:rPr>
                <w:rFonts w:ascii="楷体" w:eastAsia="楷体" w:hAnsi="楷体" w:cs="楷体" w:hint="eastAsia"/>
                <w:sz w:val="24"/>
              </w:rPr>
              <w:t>Under</w:t>
            </w:r>
            <w:r>
              <w:rPr>
                <w:rFonts w:ascii="楷体" w:eastAsia="楷体" w:hAnsi="楷体" w:cs="楷体" w:hint="eastAsia"/>
                <w:sz w:val="24"/>
              </w:rPr>
              <w:t>lay</w:t>
            </w:r>
            <w:r>
              <w:rPr>
                <w:rFonts w:ascii="楷体" w:eastAsia="楷体" w:hAnsi="楷体" w:cs="楷体" w:hint="eastAsia"/>
                <w:sz w:val="24"/>
              </w:rPr>
              <w:t>电</w:t>
            </w:r>
            <w:r>
              <w:rPr>
                <w:rFonts w:ascii="楷体" w:eastAsia="楷体" w:hAnsi="楷体" w:cs="楷体" w:hint="eastAsia"/>
                <w:sz w:val="24"/>
              </w:rPr>
              <w:t>路信息”，订购完成后点击保存，页面跳转后点击需求单完善。</w:t>
            </w:r>
          </w:p>
          <w:p w:rsidR="005D7D8C" w:rsidRDefault="00BA7AD2">
            <w:pPr>
              <w:widowControl/>
              <w:numPr>
                <w:ilvl w:val="0"/>
                <w:numId w:val="1"/>
              </w:numPr>
              <w:jc w:val="left"/>
              <w:rPr>
                <w:rFonts w:ascii="楷体" w:eastAsia="楷体" w:hAnsi="楷体" w:cs="楷体"/>
                <w:sz w:val="24"/>
              </w:rPr>
            </w:pPr>
            <w:r>
              <w:rPr>
                <w:rFonts w:ascii="楷体" w:eastAsia="楷体" w:hAnsi="楷体" w:cs="楷体" w:hint="eastAsia"/>
                <w:sz w:val="24"/>
              </w:rPr>
              <w:t>页面跳转后选择账户名称、经办人、发展人后点击去结算按钮，结算完成后点击提交。</w:t>
            </w:r>
          </w:p>
          <w:p w:rsidR="005D7D8C" w:rsidRDefault="00BA7AD2">
            <w:pPr>
              <w:widowControl/>
              <w:shd w:val="clear" w:color="auto" w:fill="00B0F0"/>
              <w:jc w:val="left"/>
              <w:rPr>
                <w:rFonts w:ascii="楷体" w:eastAsia="楷体" w:hAnsi="楷体" w:cs="楷体"/>
                <w:sz w:val="24"/>
              </w:rPr>
            </w:pPr>
            <w:r>
              <w:rPr>
                <w:rFonts w:ascii="楷体" w:eastAsia="楷体" w:hAnsi="楷体" w:cs="楷体" w:hint="eastAsia"/>
                <w:sz w:val="24"/>
              </w:rPr>
              <w:t>预期结果</w:t>
            </w:r>
          </w:p>
          <w:p w:rsidR="005D7D8C" w:rsidRDefault="00BA7AD2">
            <w:pPr>
              <w:widowControl/>
              <w:numPr>
                <w:ilvl w:val="0"/>
                <w:numId w:val="2"/>
              </w:numPr>
              <w:jc w:val="left"/>
              <w:rPr>
                <w:rFonts w:ascii="楷体" w:eastAsia="楷体" w:hAnsi="楷体" w:cs="楷体"/>
                <w:sz w:val="24"/>
              </w:rPr>
            </w:pPr>
            <w:r>
              <w:rPr>
                <w:rFonts w:ascii="楷体" w:eastAsia="楷体" w:hAnsi="楷体" w:cs="楷体" w:hint="eastAsia"/>
                <w:sz w:val="24"/>
              </w:rPr>
              <w:t>CRM</w:t>
            </w:r>
            <w:r>
              <w:rPr>
                <w:rFonts w:ascii="楷体" w:eastAsia="楷体" w:hAnsi="楷体" w:cs="楷体" w:hint="eastAsia"/>
                <w:sz w:val="24"/>
              </w:rPr>
              <w:t>中新增产品</w:t>
            </w:r>
            <w:r>
              <w:rPr>
                <w:rFonts w:ascii="楷体" w:eastAsia="楷体" w:hAnsi="楷体" w:cs="楷体" w:hint="eastAsia"/>
                <w:sz w:val="24"/>
              </w:rPr>
              <w:t xml:space="preserve"> 679 </w:t>
            </w:r>
            <w:r>
              <w:rPr>
                <w:rFonts w:ascii="楷体" w:eastAsia="楷体" w:hAnsi="楷体" w:cs="楷体" w:hint="eastAsia"/>
                <w:sz w:val="24"/>
              </w:rPr>
              <w:t> SD-WAN</w:t>
            </w:r>
            <w:r>
              <w:rPr>
                <w:rFonts w:ascii="楷体" w:eastAsia="楷体" w:hAnsi="楷体" w:cs="楷体" w:hint="eastAsia"/>
                <w:sz w:val="24"/>
              </w:rPr>
              <w:t>国内组网录入</w:t>
            </w:r>
            <w:r>
              <w:rPr>
                <w:rFonts w:ascii="楷体" w:eastAsia="楷体" w:hAnsi="楷体" w:cs="楷体" w:hint="eastAsia"/>
                <w:sz w:val="24"/>
              </w:rPr>
              <w:t>受理成功，订单合检提交无报错。</w:t>
            </w:r>
          </w:p>
          <w:p w:rsidR="005D7D8C" w:rsidRDefault="00BA7AD2">
            <w:pPr>
              <w:widowControl/>
              <w:numPr>
                <w:ilvl w:val="0"/>
                <w:numId w:val="2"/>
              </w:numPr>
              <w:jc w:val="left"/>
              <w:rPr>
                <w:rFonts w:ascii="楷体" w:eastAsia="楷体" w:hAnsi="楷体" w:cs="楷体"/>
                <w:sz w:val="24"/>
              </w:rPr>
            </w:pPr>
            <w:r>
              <w:rPr>
                <w:rFonts w:ascii="楷体" w:eastAsia="楷体" w:hAnsi="楷体" w:cs="楷体" w:hint="eastAsia"/>
                <w:sz w:val="24"/>
              </w:rPr>
              <w:t>订单提交后收到</w:t>
            </w:r>
            <w:r>
              <w:rPr>
                <w:rFonts w:ascii="楷体" w:eastAsia="楷体" w:hAnsi="楷体" w:cs="楷体" w:hint="eastAsia"/>
                <w:sz w:val="24"/>
              </w:rPr>
              <w:t>IBP</w:t>
            </w:r>
            <w:r>
              <w:rPr>
                <w:rFonts w:ascii="楷体" w:eastAsia="楷体" w:hAnsi="楷体" w:cs="楷体" w:hint="eastAsia"/>
                <w:sz w:val="24"/>
              </w:rPr>
              <w:t>返回的</w:t>
            </w:r>
            <w:r>
              <w:rPr>
                <w:rFonts w:ascii="楷体" w:eastAsia="楷体" w:hAnsi="楷体" w:cs="楷体" w:hint="eastAsia"/>
                <w:sz w:val="24"/>
              </w:rPr>
              <w:t>97</w:t>
            </w:r>
            <w:r>
              <w:rPr>
                <w:rFonts w:ascii="楷体" w:eastAsia="楷体" w:hAnsi="楷体" w:cs="楷体" w:hint="eastAsia"/>
                <w:sz w:val="24"/>
              </w:rPr>
              <w:t>流水。</w:t>
            </w:r>
          </w:p>
          <w:p w:rsidR="005D7D8C" w:rsidRDefault="00BA7AD2">
            <w:pPr>
              <w:widowControl/>
              <w:jc w:val="left"/>
              <w:rPr>
                <w:rFonts w:ascii="楷体" w:eastAsia="楷体" w:hAnsi="楷体" w:cs="楷体"/>
                <w:sz w:val="24"/>
                <w:shd w:val="clear" w:color="auto" w:fill="92D050"/>
              </w:rPr>
            </w:pPr>
            <w:r>
              <w:rPr>
                <w:rFonts w:ascii="楷体" w:eastAsia="楷体" w:hAnsi="楷体" w:cs="楷体" w:hint="eastAsia"/>
                <w:sz w:val="24"/>
                <w:shd w:val="clear" w:color="auto" w:fill="92D050"/>
              </w:rPr>
              <w:t xml:space="preserve">IBP                                    </w:t>
            </w:r>
          </w:p>
          <w:p w:rsidR="005D7D8C" w:rsidRDefault="00BA7AD2">
            <w:pPr>
              <w:widowControl/>
              <w:numPr>
                <w:ilvl w:val="0"/>
                <w:numId w:val="3"/>
              </w:numPr>
              <w:jc w:val="left"/>
              <w:rPr>
                <w:rFonts w:ascii="楷体" w:eastAsia="楷体" w:hAnsi="楷体" w:cs="楷体"/>
                <w:sz w:val="24"/>
              </w:rPr>
            </w:pPr>
            <w:r>
              <w:rPr>
                <w:rFonts w:ascii="楷体" w:eastAsia="楷体" w:hAnsi="楷体" w:cs="楷体" w:hint="eastAsia"/>
                <w:sz w:val="24"/>
              </w:rPr>
              <w:t>使用</w:t>
            </w:r>
            <w:r>
              <w:rPr>
                <w:rFonts w:ascii="楷体" w:eastAsia="楷体" w:hAnsi="楷体" w:cs="楷体" w:hint="eastAsia"/>
                <w:sz w:val="24"/>
              </w:rPr>
              <w:t>oms-automation</w:t>
            </w:r>
            <w:r>
              <w:rPr>
                <w:rFonts w:ascii="楷体" w:eastAsia="楷体" w:hAnsi="楷体" w:cs="楷体" w:hint="eastAsia"/>
                <w:sz w:val="24"/>
              </w:rPr>
              <w:t>帐号登陆</w:t>
            </w:r>
            <w:r>
              <w:rPr>
                <w:rFonts w:ascii="楷体" w:eastAsia="楷体" w:hAnsi="楷体" w:cs="楷体" w:hint="eastAsia"/>
                <w:sz w:val="24"/>
              </w:rPr>
              <w:t>P7</w:t>
            </w:r>
            <w:r>
              <w:rPr>
                <w:rFonts w:ascii="楷体" w:eastAsia="楷体" w:hAnsi="楷体" w:cs="楷体" w:hint="eastAsia"/>
                <w:sz w:val="24"/>
              </w:rPr>
              <w:t>测试环境。</w:t>
            </w:r>
          </w:p>
          <w:p w:rsidR="005D7D8C" w:rsidRDefault="00BA7AD2">
            <w:pPr>
              <w:widowControl/>
              <w:numPr>
                <w:ilvl w:val="0"/>
                <w:numId w:val="3"/>
              </w:numPr>
              <w:jc w:val="left"/>
              <w:rPr>
                <w:rFonts w:ascii="楷体" w:eastAsia="楷体" w:hAnsi="楷体" w:cs="楷体"/>
                <w:sz w:val="24"/>
              </w:rPr>
            </w:pPr>
            <w:r>
              <w:rPr>
                <w:rFonts w:ascii="楷体" w:eastAsia="楷体" w:hAnsi="楷体" w:cs="楷体" w:hint="eastAsia"/>
                <w:sz w:val="24"/>
              </w:rPr>
              <w:t>输入订单号查询订单。</w:t>
            </w:r>
          </w:p>
          <w:p w:rsidR="005D7D8C" w:rsidRDefault="00BA7AD2">
            <w:pPr>
              <w:widowControl/>
              <w:jc w:val="left"/>
              <w:rPr>
                <w:rFonts w:ascii="楷体" w:eastAsia="楷体" w:hAnsi="楷体" w:cs="楷体"/>
                <w:sz w:val="24"/>
                <w:shd w:val="clear" w:color="auto" w:fill="00B0F0"/>
              </w:rPr>
            </w:pPr>
            <w:r>
              <w:rPr>
                <w:rFonts w:ascii="楷体" w:eastAsia="楷体" w:hAnsi="楷体" w:cs="楷体" w:hint="eastAsia"/>
                <w:sz w:val="24"/>
                <w:shd w:val="clear" w:color="auto" w:fill="00B0F0"/>
              </w:rPr>
              <w:t>预期结果</w:t>
            </w:r>
            <w:r>
              <w:rPr>
                <w:rFonts w:ascii="楷体" w:eastAsia="楷体" w:hAnsi="楷体" w:cs="楷体" w:hint="eastAsia"/>
                <w:sz w:val="24"/>
                <w:shd w:val="clear" w:color="auto" w:fill="00B0F0"/>
              </w:rPr>
              <w:t xml:space="preserve">                               </w:t>
            </w:r>
          </w:p>
          <w:p w:rsidR="005D7D8C" w:rsidRDefault="00BA7AD2">
            <w:pPr>
              <w:widowControl/>
              <w:numPr>
                <w:ilvl w:val="0"/>
                <w:numId w:val="4"/>
              </w:numPr>
              <w:jc w:val="left"/>
              <w:rPr>
                <w:rFonts w:ascii="楷体" w:eastAsia="楷体" w:hAnsi="楷体" w:cs="楷体"/>
                <w:sz w:val="24"/>
              </w:rPr>
            </w:pPr>
            <w:r>
              <w:rPr>
                <w:rFonts w:ascii="楷体" w:eastAsia="楷体" w:hAnsi="楷体" w:cs="楷体" w:hint="eastAsia"/>
                <w:sz w:val="24"/>
              </w:rPr>
              <w:t>IBP</w:t>
            </w:r>
            <w:r>
              <w:rPr>
                <w:rFonts w:ascii="楷体" w:eastAsia="楷体" w:hAnsi="楷体" w:cs="楷体" w:hint="eastAsia"/>
                <w:sz w:val="24"/>
              </w:rPr>
              <w:t>收到</w:t>
            </w:r>
            <w:r>
              <w:rPr>
                <w:rFonts w:ascii="楷体" w:eastAsia="楷体" w:hAnsi="楷体" w:cs="楷体" w:hint="eastAsia"/>
                <w:sz w:val="24"/>
              </w:rPr>
              <w:t>CRM</w:t>
            </w:r>
            <w:r>
              <w:rPr>
                <w:rFonts w:ascii="楷体" w:eastAsia="楷体" w:hAnsi="楷体" w:cs="楷体" w:hint="eastAsia"/>
                <w:sz w:val="24"/>
              </w:rPr>
              <w:t>提交的订单。</w:t>
            </w:r>
          </w:p>
          <w:p w:rsidR="005D7D8C" w:rsidRDefault="00BA7AD2">
            <w:pPr>
              <w:widowControl/>
              <w:numPr>
                <w:ilvl w:val="0"/>
                <w:numId w:val="4"/>
              </w:numPr>
              <w:jc w:val="left"/>
              <w:rPr>
                <w:rFonts w:ascii="楷体" w:eastAsia="楷体" w:hAnsi="楷体" w:cs="楷体"/>
                <w:sz w:val="24"/>
              </w:rPr>
            </w:pPr>
            <w:r>
              <w:rPr>
                <w:rFonts w:ascii="楷体" w:eastAsia="楷体" w:hAnsi="楷体" w:cs="楷体" w:hint="eastAsia"/>
                <w:sz w:val="24"/>
              </w:rPr>
              <w:t>IBP</w:t>
            </w:r>
            <w:r>
              <w:rPr>
                <w:rFonts w:ascii="楷体" w:eastAsia="楷体" w:hAnsi="楷体" w:cs="楷体" w:hint="eastAsia"/>
                <w:sz w:val="24"/>
              </w:rPr>
              <w:t>通过</w:t>
            </w:r>
            <w:r>
              <w:rPr>
                <w:rFonts w:ascii="楷体" w:eastAsia="楷体" w:hAnsi="楷体" w:cs="楷体" w:hint="eastAsia"/>
                <w:sz w:val="24"/>
              </w:rPr>
              <w:t>DK</w:t>
            </w:r>
            <w:r>
              <w:rPr>
                <w:rFonts w:ascii="楷体" w:eastAsia="楷体" w:hAnsi="楷体" w:cs="楷体" w:hint="eastAsia"/>
                <w:sz w:val="24"/>
              </w:rPr>
              <w:t>编号调用</w:t>
            </w:r>
            <w:r>
              <w:rPr>
                <w:rFonts w:ascii="楷体" w:eastAsia="楷体" w:hAnsi="楷体" w:cs="楷体" w:hint="eastAsia"/>
                <w:sz w:val="24"/>
              </w:rPr>
              <w:t>WOP</w:t>
            </w:r>
            <w:r>
              <w:rPr>
                <w:rFonts w:ascii="楷体" w:eastAsia="楷体" w:hAnsi="楷体" w:cs="楷体" w:hint="eastAsia"/>
                <w:sz w:val="24"/>
              </w:rPr>
              <w:t>接口获取到方案内的</w:t>
            </w:r>
            <w:r>
              <w:rPr>
                <w:rFonts w:ascii="楷体" w:eastAsia="楷体" w:hAnsi="楷体" w:cs="楷体" w:hint="eastAsia"/>
                <w:sz w:val="24"/>
              </w:rPr>
              <w:t>服务商、是否总头模式、站点属性。</w:t>
            </w:r>
          </w:p>
          <w:p w:rsidR="005D7D8C" w:rsidRDefault="00BA7AD2">
            <w:pPr>
              <w:widowControl/>
              <w:jc w:val="left"/>
              <w:rPr>
                <w:rFonts w:ascii="楷体" w:eastAsia="楷体" w:hAnsi="楷体" w:cs="楷体"/>
                <w:sz w:val="24"/>
                <w:shd w:val="clear" w:color="auto" w:fill="92D050"/>
              </w:rPr>
            </w:pPr>
            <w:r>
              <w:rPr>
                <w:rFonts w:ascii="楷体" w:eastAsia="楷体" w:hAnsi="楷体" w:cs="楷体" w:hint="eastAsia"/>
                <w:sz w:val="24"/>
                <w:shd w:val="clear" w:color="auto" w:fill="92D050"/>
              </w:rPr>
              <w:t>综资</w:t>
            </w:r>
            <w:r>
              <w:rPr>
                <w:rFonts w:ascii="楷体" w:eastAsia="楷体" w:hAnsi="楷体" w:cs="楷体" w:hint="eastAsia"/>
                <w:sz w:val="24"/>
                <w:shd w:val="clear" w:color="auto" w:fill="92D050"/>
              </w:rPr>
              <w:t xml:space="preserve">                                  </w:t>
            </w:r>
          </w:p>
          <w:p w:rsidR="005D7D8C" w:rsidRDefault="00BA7AD2">
            <w:pPr>
              <w:widowControl/>
              <w:numPr>
                <w:ilvl w:val="0"/>
                <w:numId w:val="5"/>
              </w:numPr>
              <w:jc w:val="left"/>
              <w:rPr>
                <w:rFonts w:ascii="楷体" w:eastAsia="楷体" w:hAnsi="楷体" w:cs="楷体"/>
                <w:sz w:val="24"/>
              </w:rPr>
            </w:pPr>
            <w:r>
              <w:rPr>
                <w:rFonts w:ascii="楷体" w:eastAsia="楷体" w:hAnsi="楷体" w:cs="楷体" w:hint="eastAsia"/>
                <w:sz w:val="24"/>
              </w:rPr>
              <w:t>综资收到</w:t>
            </w:r>
            <w:r>
              <w:rPr>
                <w:rFonts w:ascii="楷体" w:eastAsia="楷体" w:hAnsi="楷体" w:cs="楷体" w:hint="eastAsia"/>
                <w:sz w:val="24"/>
              </w:rPr>
              <w:t>IBP</w:t>
            </w:r>
            <w:r>
              <w:rPr>
                <w:rFonts w:ascii="楷体" w:eastAsia="楷体" w:hAnsi="楷体" w:cs="楷体" w:hint="eastAsia"/>
                <w:sz w:val="24"/>
              </w:rPr>
              <w:t>发送的创服务消息后返回设备号。</w:t>
            </w:r>
          </w:p>
          <w:p w:rsidR="005D7D8C" w:rsidRDefault="00BA7AD2">
            <w:pPr>
              <w:widowControl/>
              <w:numPr>
                <w:ilvl w:val="0"/>
                <w:numId w:val="5"/>
              </w:numPr>
              <w:jc w:val="left"/>
              <w:rPr>
                <w:rFonts w:ascii="楷体" w:eastAsia="楷体" w:hAnsi="楷体" w:cs="楷体"/>
                <w:sz w:val="24"/>
              </w:rPr>
            </w:pPr>
            <w:r>
              <w:rPr>
                <w:rFonts w:ascii="楷体" w:eastAsia="楷体" w:hAnsi="楷体" w:cs="楷体" w:hint="eastAsia"/>
                <w:sz w:val="24"/>
              </w:rPr>
              <w:t>综资无需调度资源自动提交。</w:t>
            </w:r>
          </w:p>
          <w:p w:rsidR="005D7D8C" w:rsidRDefault="00BA7AD2">
            <w:pPr>
              <w:widowControl/>
              <w:jc w:val="left"/>
              <w:rPr>
                <w:rFonts w:ascii="楷体" w:eastAsia="楷体" w:hAnsi="楷体" w:cs="楷体"/>
                <w:sz w:val="24"/>
                <w:shd w:val="clear" w:color="auto" w:fill="92D050"/>
              </w:rPr>
            </w:pPr>
            <w:r>
              <w:rPr>
                <w:rFonts w:ascii="楷体" w:eastAsia="楷体" w:hAnsi="楷体" w:cs="楷体" w:hint="eastAsia"/>
                <w:sz w:val="24"/>
                <w:shd w:val="clear" w:color="auto" w:fill="00B0F0"/>
              </w:rPr>
              <w:t>预期结果</w:t>
            </w:r>
            <w:r>
              <w:rPr>
                <w:rFonts w:ascii="楷体" w:eastAsia="楷体" w:hAnsi="楷体" w:cs="楷体" w:hint="eastAsia"/>
                <w:sz w:val="24"/>
                <w:shd w:val="clear" w:color="auto" w:fill="00B0F0"/>
              </w:rPr>
              <w:t xml:space="preserve">                                   </w:t>
            </w:r>
          </w:p>
          <w:p w:rsidR="005D7D8C" w:rsidRDefault="00BA7AD2">
            <w:pPr>
              <w:widowControl/>
              <w:numPr>
                <w:ilvl w:val="0"/>
                <w:numId w:val="6"/>
              </w:numPr>
              <w:jc w:val="left"/>
              <w:rPr>
                <w:rFonts w:ascii="楷体" w:eastAsia="楷体" w:hAnsi="楷体" w:cs="楷体"/>
                <w:sz w:val="24"/>
              </w:rPr>
            </w:pPr>
            <w:r>
              <w:rPr>
                <w:rFonts w:ascii="楷体" w:eastAsia="楷体" w:hAnsi="楷体" w:cs="楷体" w:hint="eastAsia"/>
                <w:sz w:val="24"/>
              </w:rPr>
              <w:t>IBP</w:t>
            </w:r>
            <w:r>
              <w:rPr>
                <w:rFonts w:ascii="楷体" w:eastAsia="楷体" w:hAnsi="楷体" w:cs="楷体" w:hint="eastAsia"/>
                <w:sz w:val="24"/>
              </w:rPr>
              <w:t>收到综资的提交消息。</w:t>
            </w:r>
          </w:p>
          <w:p w:rsidR="005D7D8C" w:rsidRDefault="00BA7AD2">
            <w:pPr>
              <w:widowControl/>
              <w:numPr>
                <w:ilvl w:val="0"/>
                <w:numId w:val="6"/>
              </w:numPr>
              <w:jc w:val="left"/>
              <w:rPr>
                <w:rFonts w:ascii="楷体" w:eastAsia="楷体" w:hAnsi="楷体" w:cs="楷体"/>
                <w:sz w:val="24"/>
              </w:rPr>
            </w:pPr>
            <w:r>
              <w:rPr>
                <w:rFonts w:ascii="楷体" w:eastAsia="楷体" w:hAnsi="楷体" w:cs="楷体" w:hint="eastAsia"/>
                <w:sz w:val="24"/>
              </w:rPr>
              <w:t>IBP</w:t>
            </w:r>
            <w:r>
              <w:rPr>
                <w:rFonts w:ascii="楷体" w:eastAsia="楷体" w:hAnsi="楷体" w:cs="楷体" w:hint="eastAsia"/>
                <w:sz w:val="24"/>
              </w:rPr>
              <w:t>先派发</w:t>
            </w:r>
            <w:r>
              <w:rPr>
                <w:rFonts w:ascii="楷体" w:eastAsia="楷体" w:hAnsi="楷体" w:cs="楷体" w:hint="eastAsia"/>
                <w:sz w:val="24"/>
              </w:rPr>
              <w:t>信网部业务处理中心</w:t>
            </w:r>
            <w:r>
              <w:rPr>
                <w:rFonts w:ascii="楷体" w:eastAsia="楷体" w:hAnsi="楷体" w:cs="楷体" w:hint="eastAsia"/>
                <w:sz w:val="24"/>
              </w:rPr>
              <w:t>（</w:t>
            </w:r>
            <w:r>
              <w:rPr>
                <w:rFonts w:ascii="楷体" w:eastAsia="楷体" w:hAnsi="楷体" w:cs="楷体" w:hint="eastAsia"/>
                <w:sz w:val="24"/>
              </w:rPr>
              <w:t>WOP</w:t>
            </w:r>
            <w:r>
              <w:rPr>
                <w:rFonts w:ascii="楷体" w:eastAsia="楷体" w:hAnsi="楷体" w:cs="楷体" w:hint="eastAsia"/>
                <w:sz w:val="24"/>
              </w:rPr>
              <w:t>人工工单</w:t>
            </w:r>
            <w:r>
              <w:rPr>
                <w:rFonts w:ascii="楷体" w:eastAsia="楷体" w:hAnsi="楷体" w:cs="楷体" w:hint="eastAsia"/>
                <w:sz w:val="24"/>
              </w:rPr>
              <w:t>）</w:t>
            </w:r>
          </w:p>
          <w:p w:rsidR="005D7D8C" w:rsidRDefault="00BA7AD2">
            <w:pPr>
              <w:widowControl/>
              <w:jc w:val="left"/>
              <w:rPr>
                <w:rFonts w:ascii="楷体" w:eastAsia="楷体" w:hAnsi="楷体" w:cs="楷体"/>
                <w:sz w:val="24"/>
                <w:shd w:val="clear" w:color="auto" w:fill="92D050"/>
              </w:rPr>
            </w:pPr>
            <w:r>
              <w:rPr>
                <w:rFonts w:ascii="楷体" w:eastAsia="楷体" w:hAnsi="楷体" w:cs="楷体" w:hint="eastAsia"/>
                <w:sz w:val="24"/>
                <w:shd w:val="clear" w:color="auto" w:fill="92D050"/>
              </w:rPr>
              <w:t>WOP</w:t>
            </w:r>
            <w:r>
              <w:rPr>
                <w:rFonts w:ascii="楷体" w:eastAsia="楷体" w:hAnsi="楷体" w:cs="楷体" w:hint="eastAsia"/>
                <w:sz w:val="24"/>
                <w:shd w:val="clear" w:color="auto" w:fill="92D050"/>
              </w:rPr>
              <w:t>回单</w:t>
            </w:r>
            <w:r>
              <w:rPr>
                <w:rFonts w:ascii="楷体" w:eastAsia="楷体" w:hAnsi="楷体" w:cs="楷体" w:hint="eastAsia"/>
                <w:sz w:val="24"/>
                <w:shd w:val="clear" w:color="auto" w:fill="92D050"/>
              </w:rPr>
              <w:t xml:space="preserve">                              </w:t>
            </w:r>
          </w:p>
          <w:p w:rsidR="005D7D8C" w:rsidRDefault="00BA7AD2">
            <w:pPr>
              <w:widowControl/>
              <w:numPr>
                <w:ilvl w:val="0"/>
                <w:numId w:val="7"/>
              </w:numPr>
              <w:jc w:val="left"/>
              <w:rPr>
                <w:rFonts w:ascii="楷体" w:eastAsia="楷体" w:hAnsi="楷体" w:cs="楷体"/>
                <w:sz w:val="24"/>
              </w:rPr>
            </w:pPr>
            <w:r>
              <w:rPr>
                <w:rFonts w:ascii="楷体" w:eastAsia="楷体" w:hAnsi="楷体" w:cs="楷体" w:hint="eastAsia"/>
                <w:sz w:val="24"/>
              </w:rPr>
              <w:t>使用</w:t>
            </w:r>
            <w:r>
              <w:rPr>
                <w:rFonts w:ascii="楷体" w:eastAsia="楷体" w:hAnsi="楷体" w:cs="楷体" w:hint="eastAsia"/>
                <w:sz w:val="24"/>
              </w:rPr>
              <w:t>wfptest</w:t>
            </w:r>
            <w:r>
              <w:rPr>
                <w:rFonts w:ascii="楷体" w:eastAsia="楷体" w:hAnsi="楷体" w:cs="楷体" w:hint="eastAsia"/>
                <w:sz w:val="24"/>
              </w:rPr>
              <w:t>帐号登陆</w:t>
            </w:r>
            <w:r>
              <w:rPr>
                <w:rFonts w:ascii="楷体" w:eastAsia="楷体" w:hAnsi="楷体" w:cs="楷体" w:hint="eastAsia"/>
                <w:sz w:val="24"/>
              </w:rPr>
              <w:t>wop</w:t>
            </w:r>
            <w:r>
              <w:rPr>
                <w:rFonts w:ascii="楷体" w:eastAsia="楷体" w:hAnsi="楷体" w:cs="楷体" w:hint="eastAsia"/>
                <w:sz w:val="24"/>
              </w:rPr>
              <w:t>测试环境。</w:t>
            </w:r>
          </w:p>
          <w:p w:rsidR="005D7D8C" w:rsidRDefault="00BA7AD2">
            <w:pPr>
              <w:widowControl/>
              <w:numPr>
                <w:ilvl w:val="0"/>
                <w:numId w:val="7"/>
              </w:numPr>
              <w:jc w:val="left"/>
              <w:rPr>
                <w:rFonts w:ascii="楷体" w:eastAsia="楷体" w:hAnsi="楷体" w:cs="楷体"/>
                <w:sz w:val="24"/>
              </w:rPr>
            </w:pPr>
            <w:r>
              <w:rPr>
                <w:rFonts w:ascii="楷体" w:eastAsia="楷体" w:hAnsi="楷体" w:cs="楷体" w:hint="eastAsia"/>
                <w:sz w:val="24"/>
              </w:rPr>
              <w:t>点击工单模块在工单打印</w:t>
            </w:r>
            <w:r>
              <w:rPr>
                <w:rFonts w:ascii="楷体" w:eastAsia="楷体" w:hAnsi="楷体" w:cs="楷体" w:hint="eastAsia"/>
                <w:sz w:val="24"/>
              </w:rPr>
              <w:t>-</w:t>
            </w:r>
            <w:r>
              <w:rPr>
                <w:rFonts w:ascii="楷体" w:eastAsia="楷体" w:hAnsi="楷体" w:cs="楷体" w:hint="eastAsia"/>
                <w:sz w:val="24"/>
              </w:rPr>
              <w:t>正常单打印中输入订单号查询，查询完成后选中工单点击工单打印。</w:t>
            </w:r>
          </w:p>
          <w:p w:rsidR="005D7D8C" w:rsidRDefault="00BA7AD2">
            <w:pPr>
              <w:widowControl/>
              <w:numPr>
                <w:ilvl w:val="0"/>
                <w:numId w:val="7"/>
              </w:numPr>
              <w:jc w:val="left"/>
              <w:rPr>
                <w:rFonts w:ascii="楷体" w:eastAsia="楷体" w:hAnsi="楷体" w:cs="楷体"/>
                <w:sz w:val="24"/>
              </w:rPr>
            </w:pPr>
            <w:r>
              <w:rPr>
                <w:rFonts w:ascii="楷体" w:eastAsia="楷体" w:hAnsi="楷体" w:cs="楷体" w:hint="eastAsia"/>
                <w:sz w:val="24"/>
              </w:rPr>
              <w:t>打印完成后在工单处理</w:t>
            </w:r>
            <w:r>
              <w:rPr>
                <w:rFonts w:ascii="楷体" w:eastAsia="楷体" w:hAnsi="楷体" w:cs="楷体" w:hint="eastAsia"/>
                <w:sz w:val="24"/>
              </w:rPr>
              <w:t>-</w:t>
            </w:r>
            <w:r>
              <w:rPr>
                <w:rFonts w:ascii="楷体" w:eastAsia="楷体" w:hAnsi="楷体" w:cs="楷体" w:hint="eastAsia"/>
                <w:sz w:val="24"/>
              </w:rPr>
              <w:t>工单回单中输入订单号查询，选中工单后点击回单，在回单页面填写“设备串号”、“设备型号”填写完成后点击立即回单。</w:t>
            </w:r>
          </w:p>
          <w:p w:rsidR="005D7D8C" w:rsidRDefault="00BA7AD2">
            <w:pPr>
              <w:widowControl/>
              <w:jc w:val="left"/>
              <w:rPr>
                <w:rFonts w:ascii="楷体" w:eastAsia="楷体" w:hAnsi="楷体" w:cs="楷体"/>
                <w:sz w:val="24"/>
                <w:shd w:val="clear" w:color="auto" w:fill="92D050"/>
              </w:rPr>
            </w:pPr>
            <w:r>
              <w:rPr>
                <w:rFonts w:ascii="楷体" w:eastAsia="楷体" w:hAnsi="楷体" w:cs="楷体" w:hint="eastAsia"/>
                <w:sz w:val="24"/>
                <w:shd w:val="clear" w:color="auto" w:fill="92D050"/>
              </w:rPr>
              <w:t xml:space="preserve">IBP                                    </w:t>
            </w:r>
          </w:p>
          <w:p w:rsidR="005D7D8C" w:rsidRDefault="00BA7AD2">
            <w:pPr>
              <w:widowControl/>
              <w:numPr>
                <w:ilvl w:val="0"/>
                <w:numId w:val="8"/>
              </w:numPr>
              <w:jc w:val="left"/>
              <w:rPr>
                <w:rFonts w:ascii="楷体" w:eastAsia="楷体" w:hAnsi="楷体" w:cs="楷体"/>
                <w:sz w:val="24"/>
              </w:rPr>
            </w:pPr>
            <w:r>
              <w:rPr>
                <w:rFonts w:ascii="楷体" w:eastAsia="楷体" w:hAnsi="楷体" w:cs="楷体" w:hint="eastAsia"/>
                <w:sz w:val="24"/>
              </w:rPr>
              <w:t>IBP</w:t>
            </w:r>
            <w:r>
              <w:rPr>
                <w:rFonts w:ascii="楷体" w:eastAsia="楷体" w:hAnsi="楷体" w:cs="楷体" w:hint="eastAsia"/>
                <w:sz w:val="24"/>
              </w:rPr>
              <w:t>收到</w:t>
            </w:r>
            <w:r>
              <w:rPr>
                <w:rFonts w:ascii="楷体" w:eastAsia="楷体" w:hAnsi="楷体" w:cs="楷体" w:hint="eastAsia"/>
                <w:sz w:val="24"/>
              </w:rPr>
              <w:t>信网部业务处理中心</w:t>
            </w:r>
            <w:r>
              <w:rPr>
                <w:rFonts w:ascii="楷体" w:eastAsia="楷体" w:hAnsi="楷体" w:cs="楷体" w:hint="eastAsia"/>
                <w:sz w:val="24"/>
              </w:rPr>
              <w:t>（</w:t>
            </w:r>
            <w:r>
              <w:rPr>
                <w:rFonts w:ascii="楷体" w:eastAsia="楷体" w:hAnsi="楷体" w:cs="楷体" w:hint="eastAsia"/>
                <w:sz w:val="24"/>
              </w:rPr>
              <w:t>WOP</w:t>
            </w:r>
            <w:r>
              <w:rPr>
                <w:rFonts w:ascii="楷体" w:eastAsia="楷体" w:hAnsi="楷体" w:cs="楷体" w:hint="eastAsia"/>
                <w:sz w:val="24"/>
              </w:rPr>
              <w:t>人工工单</w:t>
            </w:r>
            <w:r>
              <w:rPr>
                <w:rFonts w:ascii="楷体" w:eastAsia="楷体" w:hAnsi="楷体" w:cs="楷体" w:hint="eastAsia"/>
                <w:sz w:val="24"/>
              </w:rPr>
              <w:t>）</w:t>
            </w:r>
            <w:r>
              <w:rPr>
                <w:rFonts w:ascii="楷体" w:eastAsia="楷体" w:hAnsi="楷体" w:cs="楷体" w:hint="eastAsia"/>
                <w:sz w:val="24"/>
              </w:rPr>
              <w:t>回单后派发信网部综合运营监控中心</w:t>
            </w:r>
            <w:r>
              <w:rPr>
                <w:rFonts w:ascii="楷体" w:eastAsia="楷体" w:hAnsi="楷体" w:cs="楷体" w:hint="eastAsia"/>
                <w:sz w:val="24"/>
              </w:rPr>
              <w:t>（</w:t>
            </w:r>
            <w:r>
              <w:rPr>
                <w:rFonts w:ascii="楷体" w:eastAsia="楷体" w:hAnsi="楷体" w:cs="楷体" w:hint="eastAsia"/>
                <w:sz w:val="24"/>
              </w:rPr>
              <w:t>WOP</w:t>
            </w:r>
            <w:r>
              <w:rPr>
                <w:rFonts w:ascii="楷体" w:eastAsia="楷体" w:hAnsi="楷体" w:cs="楷体" w:hint="eastAsia"/>
                <w:sz w:val="24"/>
              </w:rPr>
              <w:t>人工工单</w:t>
            </w:r>
            <w:r>
              <w:rPr>
                <w:rFonts w:ascii="楷体" w:eastAsia="楷体" w:hAnsi="楷体" w:cs="楷体" w:hint="eastAsia"/>
                <w:sz w:val="24"/>
              </w:rPr>
              <w:t>）</w:t>
            </w:r>
            <w:r>
              <w:rPr>
                <w:rFonts w:ascii="楷体" w:eastAsia="楷体" w:hAnsi="楷体" w:cs="楷体" w:hint="eastAsia"/>
                <w:sz w:val="24"/>
              </w:rPr>
              <w:t>和客保工单。</w:t>
            </w:r>
          </w:p>
          <w:p w:rsidR="005D7D8C" w:rsidRDefault="00BA7AD2">
            <w:pPr>
              <w:widowControl/>
              <w:numPr>
                <w:ilvl w:val="0"/>
                <w:numId w:val="8"/>
              </w:numPr>
              <w:jc w:val="left"/>
              <w:rPr>
                <w:rFonts w:ascii="楷体" w:eastAsia="楷体" w:hAnsi="楷体" w:cs="楷体"/>
                <w:sz w:val="24"/>
              </w:rPr>
            </w:pPr>
            <w:r>
              <w:rPr>
                <w:rFonts w:ascii="楷体" w:eastAsia="楷体" w:hAnsi="楷体" w:cs="楷体" w:hint="eastAsia"/>
                <w:sz w:val="24"/>
              </w:rPr>
              <w:lastRenderedPageBreak/>
              <w:t>因客保未完成该产品的开发</w:t>
            </w:r>
            <w:r>
              <w:rPr>
                <w:rFonts w:ascii="楷体" w:eastAsia="楷体" w:hAnsi="楷体" w:cs="楷体" w:hint="eastAsia"/>
                <w:sz w:val="24"/>
              </w:rPr>
              <w:t>P7</w:t>
            </w:r>
            <w:r>
              <w:rPr>
                <w:rFonts w:ascii="楷体" w:eastAsia="楷体" w:hAnsi="楷体" w:cs="楷体" w:hint="eastAsia"/>
                <w:sz w:val="24"/>
              </w:rPr>
              <w:t>上对客保工单进行模拟回单。</w:t>
            </w:r>
          </w:p>
          <w:p w:rsidR="005D7D8C" w:rsidRDefault="00BA7AD2">
            <w:pPr>
              <w:widowControl/>
              <w:jc w:val="left"/>
              <w:rPr>
                <w:rFonts w:ascii="楷体" w:eastAsia="楷体" w:hAnsi="楷体" w:cs="楷体"/>
                <w:sz w:val="24"/>
                <w:shd w:val="clear" w:color="auto" w:fill="92D050"/>
              </w:rPr>
            </w:pPr>
            <w:r>
              <w:rPr>
                <w:rFonts w:ascii="楷体" w:eastAsia="楷体" w:hAnsi="楷体" w:cs="楷体" w:hint="eastAsia"/>
                <w:sz w:val="24"/>
                <w:shd w:val="clear" w:color="auto" w:fill="92D050"/>
              </w:rPr>
              <w:t xml:space="preserve">WOP                                   </w:t>
            </w:r>
          </w:p>
          <w:p w:rsidR="005D7D8C" w:rsidRDefault="00BA7AD2">
            <w:pPr>
              <w:widowControl/>
              <w:jc w:val="left"/>
              <w:rPr>
                <w:rFonts w:ascii="楷体" w:eastAsia="楷体" w:hAnsi="楷体" w:cs="楷体"/>
                <w:sz w:val="24"/>
              </w:rPr>
            </w:pPr>
            <w:r>
              <w:rPr>
                <w:rFonts w:ascii="楷体" w:eastAsia="楷体" w:hAnsi="楷体" w:cs="楷体" w:hint="eastAsia"/>
                <w:sz w:val="24"/>
              </w:rPr>
              <w:t>1.</w:t>
            </w:r>
            <w:r>
              <w:rPr>
                <w:rFonts w:ascii="楷体" w:eastAsia="楷体" w:hAnsi="楷体" w:cs="楷体" w:hint="eastAsia"/>
                <w:sz w:val="24"/>
              </w:rPr>
              <w:t>使用</w:t>
            </w:r>
            <w:r>
              <w:rPr>
                <w:rFonts w:ascii="楷体" w:eastAsia="楷体" w:hAnsi="楷体" w:cs="楷体" w:hint="eastAsia"/>
                <w:sz w:val="24"/>
              </w:rPr>
              <w:t>wfptest</w:t>
            </w:r>
            <w:r>
              <w:rPr>
                <w:rFonts w:ascii="楷体" w:eastAsia="楷体" w:hAnsi="楷体" w:cs="楷体" w:hint="eastAsia"/>
                <w:sz w:val="24"/>
              </w:rPr>
              <w:t>帐号登陆</w:t>
            </w:r>
            <w:r>
              <w:rPr>
                <w:rFonts w:ascii="楷体" w:eastAsia="楷体" w:hAnsi="楷体" w:cs="楷体" w:hint="eastAsia"/>
                <w:sz w:val="24"/>
              </w:rPr>
              <w:t>wop</w:t>
            </w:r>
            <w:r>
              <w:rPr>
                <w:rFonts w:ascii="楷体" w:eastAsia="楷体" w:hAnsi="楷体" w:cs="楷体" w:hint="eastAsia"/>
                <w:sz w:val="24"/>
              </w:rPr>
              <w:t>测试环境。</w:t>
            </w:r>
          </w:p>
          <w:p w:rsidR="005D7D8C" w:rsidRDefault="00BA7AD2">
            <w:pPr>
              <w:widowControl/>
              <w:jc w:val="left"/>
              <w:rPr>
                <w:rFonts w:ascii="楷体" w:eastAsia="楷体" w:hAnsi="楷体" w:cs="楷体"/>
                <w:sz w:val="24"/>
              </w:rPr>
            </w:pPr>
            <w:r>
              <w:rPr>
                <w:rFonts w:ascii="楷体" w:eastAsia="楷体" w:hAnsi="楷体" w:cs="楷体" w:hint="eastAsia"/>
                <w:sz w:val="24"/>
              </w:rPr>
              <w:t>2.</w:t>
            </w:r>
            <w:r>
              <w:rPr>
                <w:rFonts w:ascii="楷体" w:eastAsia="楷体" w:hAnsi="楷体" w:cs="楷体" w:hint="eastAsia"/>
                <w:sz w:val="24"/>
              </w:rPr>
              <w:t>点击工单模块在工单打印</w:t>
            </w:r>
            <w:r>
              <w:rPr>
                <w:rFonts w:ascii="楷体" w:eastAsia="楷体" w:hAnsi="楷体" w:cs="楷体" w:hint="eastAsia"/>
                <w:sz w:val="24"/>
              </w:rPr>
              <w:t>-</w:t>
            </w:r>
            <w:r>
              <w:rPr>
                <w:rFonts w:ascii="楷体" w:eastAsia="楷体" w:hAnsi="楷体" w:cs="楷体" w:hint="eastAsia"/>
                <w:sz w:val="24"/>
              </w:rPr>
              <w:t>正常单打印中输入订单号查询，查询完成后选中工单点击工单打印。</w:t>
            </w:r>
          </w:p>
          <w:p w:rsidR="005D7D8C" w:rsidRDefault="00BA7AD2">
            <w:pPr>
              <w:widowControl/>
              <w:jc w:val="left"/>
              <w:rPr>
                <w:rFonts w:ascii="楷体" w:eastAsia="楷体" w:hAnsi="楷体" w:cs="楷体"/>
                <w:sz w:val="24"/>
              </w:rPr>
            </w:pPr>
            <w:r>
              <w:rPr>
                <w:rFonts w:ascii="楷体" w:eastAsia="楷体" w:hAnsi="楷体" w:cs="楷体" w:hint="eastAsia"/>
                <w:sz w:val="24"/>
              </w:rPr>
              <w:t>3.</w:t>
            </w:r>
            <w:r>
              <w:rPr>
                <w:rFonts w:ascii="楷体" w:eastAsia="楷体" w:hAnsi="楷体" w:cs="楷体" w:hint="eastAsia"/>
                <w:sz w:val="24"/>
              </w:rPr>
              <w:t>打印完成后在工单处理</w:t>
            </w:r>
            <w:r>
              <w:rPr>
                <w:rFonts w:ascii="楷体" w:eastAsia="楷体" w:hAnsi="楷体" w:cs="楷体" w:hint="eastAsia"/>
                <w:sz w:val="24"/>
              </w:rPr>
              <w:t>-</w:t>
            </w:r>
            <w:r>
              <w:rPr>
                <w:rFonts w:ascii="楷体" w:eastAsia="楷体" w:hAnsi="楷体" w:cs="楷体" w:hint="eastAsia"/>
                <w:sz w:val="24"/>
              </w:rPr>
              <w:t>工单回单中输入订单号查询，选中工单后点击回单，页面跳转后点击立即回单。</w:t>
            </w:r>
          </w:p>
          <w:p w:rsidR="005D7D8C" w:rsidRDefault="00BA7AD2">
            <w:pPr>
              <w:widowControl/>
              <w:shd w:val="clear" w:color="auto" w:fill="00B0F0"/>
              <w:jc w:val="left"/>
              <w:rPr>
                <w:rFonts w:ascii="楷体" w:eastAsia="楷体" w:hAnsi="楷体" w:cs="楷体"/>
                <w:sz w:val="24"/>
              </w:rPr>
            </w:pPr>
            <w:r>
              <w:rPr>
                <w:rFonts w:ascii="楷体" w:eastAsia="楷体" w:hAnsi="楷体" w:cs="楷体" w:hint="eastAsia"/>
                <w:sz w:val="24"/>
              </w:rPr>
              <w:t>预期结果</w:t>
            </w:r>
          </w:p>
          <w:p w:rsidR="005D7D8C" w:rsidRDefault="00BA7AD2">
            <w:pPr>
              <w:widowControl/>
              <w:jc w:val="left"/>
              <w:rPr>
                <w:rFonts w:ascii="楷体" w:eastAsia="楷体" w:hAnsi="楷体" w:cs="楷体"/>
                <w:sz w:val="24"/>
              </w:rPr>
            </w:pPr>
            <w:r>
              <w:rPr>
                <w:rFonts w:ascii="楷体" w:eastAsia="楷体" w:hAnsi="楷体" w:cs="楷体" w:hint="eastAsia"/>
                <w:sz w:val="24"/>
              </w:rPr>
              <w:t>1.IBP</w:t>
            </w:r>
            <w:r>
              <w:rPr>
                <w:rFonts w:ascii="楷体" w:eastAsia="楷体" w:hAnsi="楷体" w:cs="楷体" w:hint="eastAsia"/>
                <w:sz w:val="24"/>
              </w:rPr>
              <w:t>收到回单后服务开通流程完成，所有系统中订单完工（</w:t>
            </w:r>
            <w:r>
              <w:rPr>
                <w:rFonts w:ascii="楷体" w:eastAsia="楷体" w:hAnsi="楷体" w:cs="楷体" w:hint="eastAsia"/>
                <w:sz w:val="24"/>
              </w:rPr>
              <w:t>CRM</w:t>
            </w:r>
            <w:r>
              <w:rPr>
                <w:rFonts w:ascii="楷体" w:eastAsia="楷体" w:hAnsi="楷体" w:cs="楷体" w:hint="eastAsia"/>
                <w:sz w:val="24"/>
              </w:rPr>
              <w:t>、</w:t>
            </w:r>
            <w:r>
              <w:rPr>
                <w:rFonts w:ascii="楷体" w:eastAsia="楷体" w:hAnsi="楷体" w:cs="楷体" w:hint="eastAsia"/>
                <w:sz w:val="24"/>
              </w:rPr>
              <w:t>IBP</w:t>
            </w:r>
            <w:r>
              <w:rPr>
                <w:rFonts w:ascii="楷体" w:eastAsia="楷体" w:hAnsi="楷体" w:cs="楷体" w:hint="eastAsia"/>
                <w:sz w:val="24"/>
              </w:rPr>
              <w:t>、综资）</w:t>
            </w:r>
          </w:p>
          <w:p w:rsidR="005D7D8C" w:rsidRDefault="00BA7AD2">
            <w:pPr>
              <w:widowControl/>
              <w:jc w:val="left"/>
              <w:rPr>
                <w:rFonts w:ascii="楷体" w:eastAsia="楷体" w:hAnsi="楷体" w:cs="楷体"/>
                <w:sz w:val="24"/>
                <w:shd w:val="clear" w:color="auto" w:fill="FFFF00"/>
              </w:rPr>
            </w:pPr>
            <w:r>
              <w:rPr>
                <w:rFonts w:ascii="楷体" w:eastAsia="楷体" w:hAnsi="楷体" w:cs="楷体" w:hint="eastAsia"/>
                <w:sz w:val="24"/>
                <w:shd w:val="clear" w:color="auto" w:fill="FFFF00"/>
              </w:rPr>
              <w:t>验证点及验证方法</w:t>
            </w:r>
            <w:r>
              <w:rPr>
                <w:rFonts w:ascii="楷体" w:eastAsia="楷体" w:hAnsi="楷体" w:cs="楷体" w:hint="eastAsia"/>
                <w:sz w:val="24"/>
                <w:shd w:val="clear" w:color="auto" w:fill="FFFF00"/>
              </w:rPr>
              <w:t xml:space="preserve">                       </w:t>
            </w:r>
          </w:p>
          <w:p w:rsidR="005D7D8C" w:rsidRDefault="00BA7AD2">
            <w:pPr>
              <w:widowControl/>
              <w:numPr>
                <w:ilvl w:val="0"/>
                <w:numId w:val="9"/>
              </w:numPr>
              <w:jc w:val="left"/>
              <w:rPr>
                <w:rFonts w:ascii="楷体" w:eastAsia="楷体" w:hAnsi="楷体" w:cs="楷体"/>
                <w:sz w:val="24"/>
              </w:rPr>
            </w:pPr>
            <w:r>
              <w:rPr>
                <w:rFonts w:ascii="楷体" w:eastAsia="楷体" w:hAnsi="楷体" w:cs="楷体" w:hint="eastAsia"/>
                <w:sz w:val="24"/>
              </w:rPr>
              <w:t>wop</w:t>
            </w:r>
            <w:r>
              <w:rPr>
                <w:rFonts w:ascii="楷体" w:eastAsia="楷体" w:hAnsi="楷体" w:cs="楷体" w:hint="eastAsia"/>
                <w:sz w:val="24"/>
              </w:rPr>
              <w:t>新增</w:t>
            </w:r>
            <w:r>
              <w:rPr>
                <w:rFonts w:ascii="楷体" w:eastAsia="楷体" w:hAnsi="楷体" w:cs="楷体" w:hint="eastAsia"/>
                <w:sz w:val="24"/>
              </w:rPr>
              <w:t>SDWAN</w:t>
            </w:r>
            <w:r>
              <w:rPr>
                <w:rFonts w:ascii="楷体" w:eastAsia="楷体" w:hAnsi="楷体" w:cs="楷体" w:hint="eastAsia"/>
                <w:sz w:val="24"/>
              </w:rPr>
              <w:t>国内组网方案流程，验证界面上能够发起该方案并成功录入提交生成</w:t>
            </w:r>
            <w:r>
              <w:rPr>
                <w:rFonts w:ascii="楷体" w:eastAsia="楷体" w:hAnsi="楷体" w:cs="楷体" w:hint="eastAsia"/>
                <w:sz w:val="24"/>
              </w:rPr>
              <w:t>DK</w:t>
            </w:r>
            <w:r>
              <w:rPr>
                <w:rFonts w:ascii="楷体" w:eastAsia="楷体" w:hAnsi="楷体" w:cs="楷体" w:hint="eastAsia"/>
                <w:sz w:val="24"/>
              </w:rPr>
              <w:t>编号。</w:t>
            </w:r>
          </w:p>
          <w:p w:rsidR="005D7D8C" w:rsidRDefault="00BA7AD2">
            <w:pPr>
              <w:widowControl/>
              <w:numPr>
                <w:ilvl w:val="0"/>
                <w:numId w:val="9"/>
              </w:numPr>
              <w:jc w:val="left"/>
              <w:rPr>
                <w:rFonts w:ascii="楷体" w:eastAsia="楷体" w:hAnsi="楷体" w:cs="楷体"/>
                <w:sz w:val="24"/>
              </w:rPr>
            </w:pPr>
            <w:r>
              <w:rPr>
                <w:rFonts w:ascii="楷体" w:eastAsia="楷体" w:hAnsi="楷体" w:cs="楷体" w:hint="eastAsia"/>
                <w:sz w:val="24"/>
              </w:rPr>
              <w:t>CRM</w:t>
            </w:r>
            <w:r>
              <w:rPr>
                <w:rFonts w:ascii="楷体" w:eastAsia="楷体" w:hAnsi="楷体" w:cs="楷体" w:hint="eastAsia"/>
                <w:sz w:val="24"/>
              </w:rPr>
              <w:t>新增</w:t>
            </w:r>
            <w:r>
              <w:rPr>
                <w:rFonts w:ascii="楷体" w:eastAsia="楷体" w:hAnsi="楷体" w:cs="楷体" w:hint="eastAsia"/>
                <w:sz w:val="24"/>
              </w:rPr>
              <w:t xml:space="preserve"> 679</w:t>
            </w:r>
            <w:r>
              <w:rPr>
                <w:rFonts w:ascii="楷体" w:eastAsia="楷体" w:hAnsi="楷体" w:cs="楷体" w:hint="eastAsia"/>
                <w:sz w:val="24"/>
              </w:rPr>
              <w:t>产品</w:t>
            </w:r>
            <w:r>
              <w:rPr>
                <w:rFonts w:ascii="楷体" w:eastAsia="楷体" w:hAnsi="楷体" w:cs="楷体" w:hint="eastAsia"/>
                <w:sz w:val="24"/>
              </w:rPr>
              <w:t> SD-WAN</w:t>
            </w:r>
            <w:r>
              <w:rPr>
                <w:rFonts w:ascii="楷体" w:eastAsia="楷体" w:hAnsi="楷体" w:cs="楷体" w:hint="eastAsia"/>
                <w:sz w:val="24"/>
              </w:rPr>
              <w:t>国内组网，验证受理订购该产品时录入结算提交无报错。</w:t>
            </w:r>
          </w:p>
          <w:p w:rsidR="005D7D8C" w:rsidRDefault="00BA7AD2">
            <w:pPr>
              <w:widowControl/>
              <w:numPr>
                <w:ilvl w:val="0"/>
                <w:numId w:val="9"/>
              </w:numPr>
              <w:jc w:val="left"/>
              <w:rPr>
                <w:rFonts w:ascii="楷体" w:eastAsia="楷体" w:hAnsi="楷体" w:cs="楷体"/>
                <w:sz w:val="24"/>
              </w:rPr>
            </w:pPr>
            <w:r>
              <w:rPr>
                <w:rFonts w:ascii="楷体" w:eastAsia="楷体" w:hAnsi="楷体" w:cs="楷体" w:hint="eastAsia"/>
                <w:sz w:val="24"/>
              </w:rPr>
              <w:t>IBP</w:t>
            </w:r>
            <w:r>
              <w:rPr>
                <w:rFonts w:ascii="楷体" w:eastAsia="楷体" w:hAnsi="楷体" w:cs="楷体" w:hint="eastAsia"/>
                <w:sz w:val="24"/>
              </w:rPr>
              <w:t>收到</w:t>
            </w:r>
            <w:r>
              <w:rPr>
                <w:rFonts w:ascii="楷体" w:eastAsia="楷体" w:hAnsi="楷体" w:cs="楷体" w:hint="eastAsia"/>
                <w:sz w:val="24"/>
              </w:rPr>
              <w:t>CRM</w:t>
            </w:r>
            <w:r>
              <w:rPr>
                <w:rFonts w:ascii="楷体" w:eastAsia="楷体" w:hAnsi="楷体" w:cs="楷体" w:hint="eastAsia"/>
                <w:sz w:val="24"/>
              </w:rPr>
              <w:t>订单后验证</w:t>
            </w:r>
            <w:r>
              <w:rPr>
                <w:rFonts w:ascii="楷体" w:eastAsia="楷体" w:hAnsi="楷体" w:cs="楷体" w:hint="eastAsia"/>
                <w:sz w:val="24"/>
              </w:rPr>
              <w:t>P7</w:t>
            </w:r>
            <w:r>
              <w:rPr>
                <w:rFonts w:ascii="楷体" w:eastAsia="楷体" w:hAnsi="楷体" w:cs="楷体" w:hint="eastAsia"/>
                <w:sz w:val="24"/>
              </w:rPr>
              <w:t>调用接口获取</w:t>
            </w:r>
            <w:r>
              <w:rPr>
                <w:rFonts w:ascii="楷体" w:eastAsia="楷体" w:hAnsi="楷体" w:cs="楷体" w:hint="eastAsia"/>
                <w:sz w:val="24"/>
              </w:rPr>
              <w:t>DK</w:t>
            </w:r>
            <w:r>
              <w:rPr>
                <w:rFonts w:ascii="楷体" w:eastAsia="楷体" w:hAnsi="楷体" w:cs="楷体" w:hint="eastAsia"/>
                <w:sz w:val="24"/>
              </w:rPr>
              <w:t>方案内填写的内容</w:t>
            </w:r>
          </w:p>
          <w:p w:rsidR="005D7D8C" w:rsidRDefault="00BA7AD2">
            <w:pPr>
              <w:widowControl/>
              <w:jc w:val="left"/>
              <w:rPr>
                <w:rFonts w:ascii="楷体" w:eastAsia="楷体" w:hAnsi="楷体" w:cs="楷体"/>
                <w:color w:val="FF0000"/>
                <w:sz w:val="24"/>
              </w:rPr>
            </w:pPr>
            <w:r>
              <w:rPr>
                <w:rFonts w:ascii="楷体" w:eastAsia="楷体" w:hAnsi="楷体" w:cs="楷体" w:hint="eastAsia"/>
                <w:color w:val="FF0000"/>
                <w:sz w:val="24"/>
              </w:rPr>
              <w:t>验证方法：</w:t>
            </w:r>
            <w:r>
              <w:rPr>
                <w:rFonts w:ascii="楷体" w:eastAsia="楷体" w:hAnsi="楷体" w:cs="楷体" w:hint="eastAsia"/>
                <w:color w:val="FF0000"/>
                <w:sz w:val="24"/>
              </w:rPr>
              <w:t>P7</w:t>
            </w:r>
            <w:r>
              <w:rPr>
                <w:rFonts w:ascii="楷体" w:eastAsia="楷体" w:hAnsi="楷体" w:cs="楷体" w:hint="eastAsia"/>
                <w:color w:val="FF0000"/>
                <w:sz w:val="24"/>
              </w:rPr>
              <w:t>查询订单，点击预览点击订单当前任务的“</w:t>
            </w:r>
            <w:r>
              <w:rPr>
                <w:rFonts w:ascii="楷体" w:eastAsia="楷体" w:hAnsi="楷体" w:cs="楷体" w:hint="eastAsia"/>
                <w:color w:val="FF0000"/>
                <w:sz w:val="24"/>
              </w:rPr>
              <w:t>...</w:t>
            </w:r>
            <w:r>
              <w:rPr>
                <w:rFonts w:ascii="楷体" w:eastAsia="楷体" w:hAnsi="楷体" w:cs="楷体" w:hint="eastAsia"/>
                <w:color w:val="FF0000"/>
                <w:sz w:val="24"/>
              </w:rPr>
              <w:t>”按钮，然后点击“</w:t>
            </w:r>
            <w:r>
              <w:rPr>
                <w:rFonts w:ascii="楷体" w:eastAsia="楷体" w:hAnsi="楷体" w:cs="楷体" w:hint="eastAsia"/>
                <w:color w:val="FF0000"/>
                <w:sz w:val="24"/>
              </w:rPr>
              <w:t>Lan</w:t>
            </w:r>
            <w:r>
              <w:rPr>
                <w:rFonts w:ascii="楷体" w:eastAsia="楷体" w:hAnsi="楷体" w:cs="楷体" w:hint="eastAsia"/>
                <w:color w:val="FF0000"/>
                <w:sz w:val="24"/>
              </w:rPr>
              <w:t>”进入定单模板，在模板中搜索字段“服务商”、“是否总头模式”、“站点属性”。</w:t>
            </w:r>
          </w:p>
          <w:p w:rsidR="005D7D8C" w:rsidRDefault="00BA7AD2">
            <w:pPr>
              <w:widowControl/>
              <w:numPr>
                <w:ilvl w:val="0"/>
                <w:numId w:val="9"/>
              </w:numPr>
              <w:jc w:val="left"/>
              <w:rPr>
                <w:rFonts w:ascii="楷体" w:eastAsia="楷体" w:hAnsi="楷体" w:cs="楷体"/>
                <w:sz w:val="24"/>
              </w:rPr>
            </w:pPr>
            <w:r>
              <w:rPr>
                <w:rFonts w:ascii="楷体" w:eastAsia="楷体" w:hAnsi="楷体" w:cs="楷体" w:hint="eastAsia"/>
                <w:sz w:val="24"/>
              </w:rPr>
              <w:t>验证</w:t>
            </w:r>
            <w:r>
              <w:rPr>
                <w:rFonts w:ascii="楷体" w:eastAsia="楷体" w:hAnsi="楷体" w:cs="楷体" w:hint="eastAsia"/>
                <w:sz w:val="24"/>
              </w:rPr>
              <w:t>IBP</w:t>
            </w:r>
            <w:r>
              <w:rPr>
                <w:rFonts w:ascii="楷体" w:eastAsia="楷体" w:hAnsi="楷体" w:cs="楷体" w:hint="eastAsia"/>
                <w:sz w:val="24"/>
              </w:rPr>
              <w:t>派发工单顺序，先发</w:t>
            </w:r>
            <w:r>
              <w:rPr>
                <w:rFonts w:ascii="楷体" w:eastAsia="楷体" w:hAnsi="楷体" w:cs="楷体" w:hint="eastAsia"/>
                <w:sz w:val="24"/>
              </w:rPr>
              <w:t>信网部业务处理中心</w:t>
            </w:r>
            <w:r>
              <w:rPr>
                <w:rFonts w:ascii="楷体" w:eastAsia="楷体" w:hAnsi="楷体" w:cs="楷体" w:hint="eastAsia"/>
                <w:sz w:val="24"/>
              </w:rPr>
              <w:t>工单，收到回单后，再并发信网部综合运营监控中心和客保工单。</w:t>
            </w:r>
          </w:p>
          <w:p w:rsidR="005D7D8C" w:rsidRDefault="00BA7AD2">
            <w:pPr>
              <w:widowControl/>
              <w:numPr>
                <w:ilvl w:val="0"/>
                <w:numId w:val="9"/>
              </w:numPr>
              <w:jc w:val="left"/>
              <w:rPr>
                <w:rFonts w:ascii="楷体" w:eastAsia="楷体" w:hAnsi="楷体" w:cs="楷体"/>
                <w:sz w:val="24"/>
              </w:rPr>
            </w:pPr>
            <w:r>
              <w:rPr>
                <w:rFonts w:ascii="楷体" w:eastAsia="楷体" w:hAnsi="楷体" w:cs="楷体" w:hint="eastAsia"/>
                <w:sz w:val="24"/>
              </w:rPr>
              <w:t>验证信网部综合运营监控中心工单的工单数据含有所有子产品信息以及</w:t>
            </w:r>
            <w:r>
              <w:rPr>
                <w:rFonts w:ascii="楷体" w:eastAsia="楷体" w:hAnsi="楷体" w:cs="楷体" w:hint="eastAsia"/>
                <w:sz w:val="24"/>
              </w:rPr>
              <w:t>“设备串号”、“设备型号”</w:t>
            </w:r>
          </w:p>
          <w:p w:rsidR="005D7D8C" w:rsidRDefault="00BA7AD2">
            <w:pPr>
              <w:widowControl/>
              <w:jc w:val="left"/>
              <w:rPr>
                <w:rFonts w:ascii="楷体" w:eastAsia="楷体" w:hAnsi="楷体" w:cs="楷体"/>
                <w:color w:val="FF0000"/>
                <w:sz w:val="24"/>
              </w:rPr>
            </w:pPr>
            <w:r>
              <w:rPr>
                <w:rFonts w:ascii="楷体" w:eastAsia="楷体" w:hAnsi="楷体" w:cs="楷体" w:hint="eastAsia"/>
                <w:color w:val="FF0000"/>
                <w:sz w:val="24"/>
              </w:rPr>
              <w:t>验证方法：登陆</w:t>
            </w:r>
            <w:r>
              <w:rPr>
                <w:rFonts w:ascii="楷体" w:eastAsia="楷体" w:hAnsi="楷体" w:cs="楷体" w:hint="eastAsia"/>
                <w:color w:val="FF0000"/>
                <w:sz w:val="24"/>
              </w:rPr>
              <w:t>WOP</w:t>
            </w:r>
            <w:r>
              <w:rPr>
                <w:rFonts w:ascii="楷体" w:eastAsia="楷体" w:hAnsi="楷体" w:cs="楷体" w:hint="eastAsia"/>
                <w:color w:val="FF0000"/>
                <w:sz w:val="24"/>
              </w:rPr>
              <w:t>测试环</w:t>
            </w:r>
            <w:r>
              <w:rPr>
                <w:rFonts w:ascii="楷体" w:eastAsia="楷体" w:hAnsi="楷体" w:cs="楷体" w:hint="eastAsia"/>
                <w:color w:val="FF0000"/>
                <w:sz w:val="24"/>
              </w:rPr>
              <w:t>境，在综合查询</w:t>
            </w:r>
            <w:r>
              <w:rPr>
                <w:rFonts w:ascii="楷体" w:eastAsia="楷体" w:hAnsi="楷体" w:cs="楷体" w:hint="eastAsia"/>
                <w:color w:val="FF0000"/>
                <w:sz w:val="24"/>
              </w:rPr>
              <w:t>-</w:t>
            </w:r>
            <w:r>
              <w:rPr>
                <w:rFonts w:ascii="楷体" w:eastAsia="楷体" w:hAnsi="楷体" w:cs="楷体" w:hint="eastAsia"/>
                <w:color w:val="FF0000"/>
                <w:sz w:val="24"/>
              </w:rPr>
              <w:t>工单查询中搜索订单，找到</w:t>
            </w:r>
            <w:r>
              <w:rPr>
                <w:rFonts w:ascii="楷体" w:eastAsia="楷体" w:hAnsi="楷体" w:cs="楷体" w:hint="eastAsia"/>
                <w:color w:val="FF0000"/>
                <w:sz w:val="24"/>
              </w:rPr>
              <w:t>信网部综合运营监控中心工单后点击工单号进入工单详情，在服务信息中搜索</w:t>
            </w:r>
            <w:r>
              <w:rPr>
                <w:rFonts w:ascii="楷体" w:eastAsia="楷体" w:hAnsi="楷体" w:cs="楷体" w:hint="eastAsia"/>
                <w:color w:val="FF0000"/>
                <w:sz w:val="24"/>
              </w:rPr>
              <w:t>“设备串号”、“设备型号”，在产品信息中搜索子产品。</w:t>
            </w:r>
          </w:p>
          <w:p w:rsidR="005D7D8C" w:rsidRDefault="00BA7AD2">
            <w:pPr>
              <w:widowControl/>
              <w:numPr>
                <w:ilvl w:val="0"/>
                <w:numId w:val="9"/>
              </w:numPr>
              <w:jc w:val="left"/>
              <w:rPr>
                <w:rFonts w:ascii="楷体" w:eastAsia="楷体" w:hAnsi="楷体" w:cs="楷体"/>
                <w:sz w:val="24"/>
              </w:rPr>
            </w:pPr>
            <w:r>
              <w:rPr>
                <w:rFonts w:ascii="楷体" w:eastAsia="楷体" w:hAnsi="楷体" w:cs="楷体" w:hint="eastAsia"/>
                <w:sz w:val="24"/>
              </w:rPr>
              <w:t>验证</w:t>
            </w:r>
            <w:r>
              <w:rPr>
                <w:rFonts w:ascii="楷体" w:eastAsia="楷体" w:hAnsi="楷体" w:cs="楷体" w:hint="eastAsia"/>
                <w:sz w:val="24"/>
              </w:rPr>
              <w:t>IBP</w:t>
            </w:r>
            <w:r>
              <w:rPr>
                <w:rFonts w:ascii="楷体" w:eastAsia="楷体" w:hAnsi="楷体" w:cs="楷体" w:hint="eastAsia"/>
                <w:sz w:val="24"/>
              </w:rPr>
              <w:t>发客保工单中的工单报文含有所有子产品信息以及</w:t>
            </w:r>
            <w:r>
              <w:rPr>
                <w:rFonts w:ascii="楷体" w:eastAsia="楷体" w:hAnsi="楷体" w:cs="楷体" w:hint="eastAsia"/>
                <w:sz w:val="24"/>
              </w:rPr>
              <w:t>“设备串号”、“设备型号”</w:t>
            </w:r>
          </w:p>
          <w:p w:rsidR="005D7D8C" w:rsidRDefault="00BA7AD2">
            <w:pPr>
              <w:widowControl/>
              <w:jc w:val="left"/>
              <w:rPr>
                <w:rFonts w:ascii="楷体" w:eastAsia="楷体" w:hAnsi="楷体" w:cs="楷体"/>
                <w:color w:val="FF0000"/>
                <w:sz w:val="24"/>
              </w:rPr>
            </w:pPr>
            <w:r>
              <w:rPr>
                <w:rFonts w:ascii="楷体" w:eastAsia="楷体" w:hAnsi="楷体" w:cs="楷体" w:hint="eastAsia"/>
                <w:color w:val="FF0000"/>
                <w:sz w:val="24"/>
              </w:rPr>
              <w:t>验证方法：登陆</w:t>
            </w:r>
            <w:r>
              <w:rPr>
                <w:rFonts w:ascii="楷体" w:eastAsia="楷体" w:hAnsi="楷体" w:cs="楷体" w:hint="eastAsia"/>
                <w:color w:val="FF0000"/>
                <w:sz w:val="24"/>
              </w:rPr>
              <w:t>WOP</w:t>
            </w:r>
            <w:r>
              <w:rPr>
                <w:rFonts w:ascii="楷体" w:eastAsia="楷体" w:hAnsi="楷体" w:cs="楷体" w:hint="eastAsia"/>
                <w:color w:val="FF0000"/>
                <w:sz w:val="24"/>
              </w:rPr>
              <w:t>数据库执行语句：</w:t>
            </w:r>
            <w:r>
              <w:rPr>
                <w:rFonts w:ascii="楷体" w:eastAsia="楷体" w:hAnsi="楷体" w:cs="楷体" w:hint="eastAsia"/>
                <w:color w:val="FF0000"/>
                <w:sz w:val="24"/>
              </w:rPr>
              <w:t>select a.p6_req_content from wp_p6_req a where a.crm_order_id='</w:t>
            </w:r>
            <w:r>
              <w:rPr>
                <w:rFonts w:ascii="楷体" w:eastAsia="楷体" w:hAnsi="楷体" w:cs="楷体" w:hint="eastAsia"/>
                <w:color w:val="FF0000"/>
                <w:sz w:val="24"/>
              </w:rPr>
              <w:t>订单号</w:t>
            </w:r>
            <w:r>
              <w:rPr>
                <w:rFonts w:ascii="楷体" w:eastAsia="楷体" w:hAnsi="楷体" w:cs="楷体" w:hint="eastAsia"/>
                <w:color w:val="FF0000"/>
                <w:sz w:val="24"/>
              </w:rPr>
              <w:t>'  and a.plane_type='111'</w:t>
            </w:r>
          </w:p>
          <w:p w:rsidR="005D7D8C" w:rsidRDefault="00BA7AD2">
            <w:pPr>
              <w:widowControl/>
              <w:jc w:val="left"/>
              <w:rPr>
                <w:rFonts w:ascii="楷体" w:eastAsia="楷体" w:hAnsi="楷体" w:cs="楷体"/>
                <w:color w:val="FF0000"/>
                <w:sz w:val="24"/>
              </w:rPr>
            </w:pPr>
            <w:r>
              <w:rPr>
                <w:rFonts w:ascii="楷体" w:eastAsia="楷体" w:hAnsi="楷体" w:cs="楷体" w:hint="eastAsia"/>
                <w:color w:val="FF0000"/>
                <w:sz w:val="24"/>
              </w:rPr>
              <w:t>验证字段“</w:t>
            </w:r>
            <w:r>
              <w:rPr>
                <w:rFonts w:ascii="楷体" w:eastAsia="楷体" w:hAnsi="楷体" w:cs="楷体" w:hint="eastAsia"/>
                <w:color w:val="FF0000"/>
                <w:sz w:val="24"/>
              </w:rPr>
              <w:t>device_serial_num</w:t>
            </w:r>
            <w:r>
              <w:rPr>
                <w:rFonts w:ascii="楷体" w:eastAsia="楷体" w:hAnsi="楷体" w:cs="楷体" w:hint="eastAsia"/>
                <w:color w:val="FF0000"/>
                <w:sz w:val="24"/>
              </w:rPr>
              <w:t>”、“</w:t>
            </w:r>
            <w:r>
              <w:rPr>
                <w:rFonts w:ascii="楷体" w:eastAsia="楷体" w:hAnsi="楷体" w:cs="楷体" w:hint="eastAsia"/>
                <w:color w:val="FF0000"/>
                <w:sz w:val="24"/>
              </w:rPr>
              <w:t>device_model</w:t>
            </w:r>
            <w:r>
              <w:rPr>
                <w:rFonts w:ascii="楷体" w:eastAsia="楷体" w:hAnsi="楷体" w:cs="楷体" w:hint="eastAsia"/>
                <w:color w:val="FF0000"/>
                <w:sz w:val="24"/>
              </w:rPr>
              <w:t>”、“</w:t>
            </w:r>
            <w:r>
              <w:rPr>
                <w:rFonts w:ascii="楷体" w:eastAsia="楷体" w:hAnsi="楷体" w:cs="楷体" w:hint="eastAsia"/>
                <w:color w:val="FF0000"/>
                <w:sz w:val="24"/>
              </w:rPr>
              <w:t>sla_servcie</w:t>
            </w:r>
            <w:r>
              <w:rPr>
                <w:rFonts w:ascii="楷体" w:eastAsia="楷体" w:hAnsi="楷体" w:cs="楷体" w:hint="eastAsia"/>
                <w:color w:val="FF0000"/>
                <w:sz w:val="24"/>
              </w:rPr>
              <w:t>”、</w:t>
            </w:r>
            <w:r>
              <w:rPr>
                <w:rFonts w:ascii="楷体" w:eastAsia="楷体" w:hAnsi="楷体" w:cs="楷体" w:hint="eastAsia"/>
                <w:color w:val="FF0000"/>
                <w:sz w:val="24"/>
              </w:rPr>
              <w:lastRenderedPageBreak/>
              <w:t>“</w:t>
            </w:r>
            <w:r>
              <w:rPr>
                <w:rFonts w:ascii="楷体" w:eastAsia="楷体" w:hAnsi="楷体" w:cs="楷体" w:hint="eastAsia"/>
                <w:color w:val="FF0000"/>
                <w:sz w:val="24"/>
              </w:rPr>
              <w:t>safety_audit</w:t>
            </w:r>
            <w:r>
              <w:rPr>
                <w:rFonts w:ascii="楷体" w:eastAsia="楷体" w:hAnsi="楷体" w:cs="楷体" w:hint="eastAsia"/>
                <w:color w:val="FF0000"/>
                <w:sz w:val="24"/>
              </w:rPr>
              <w:t>”、“</w:t>
            </w:r>
            <w:r>
              <w:rPr>
                <w:rFonts w:ascii="楷体" w:eastAsia="楷体" w:hAnsi="楷体" w:cs="楷体" w:hint="eastAsia"/>
                <w:color w:val="FF0000"/>
                <w:sz w:val="24"/>
              </w:rPr>
              <w:t>intrusion_detection_defense</w:t>
            </w:r>
            <w:r>
              <w:rPr>
                <w:rFonts w:ascii="楷体" w:eastAsia="楷体" w:hAnsi="楷体" w:cs="楷体" w:hint="eastAsia"/>
                <w:color w:val="FF0000"/>
                <w:sz w:val="24"/>
              </w:rPr>
              <w:t>”、“</w:t>
            </w:r>
            <w:r>
              <w:rPr>
                <w:rFonts w:ascii="楷体" w:eastAsia="楷体" w:hAnsi="楷体" w:cs="楷体" w:hint="eastAsia"/>
                <w:color w:val="FF0000"/>
                <w:sz w:val="24"/>
              </w:rPr>
              <w:t>four_layer_firewall</w:t>
            </w:r>
            <w:r>
              <w:rPr>
                <w:rFonts w:ascii="楷体" w:eastAsia="楷体" w:hAnsi="楷体" w:cs="楷体" w:hint="eastAsia"/>
                <w:color w:val="FF0000"/>
                <w:sz w:val="24"/>
              </w:rPr>
              <w:t>”、“</w:t>
            </w:r>
            <w:r>
              <w:rPr>
                <w:rFonts w:ascii="楷体" w:eastAsia="楷体" w:hAnsi="楷体" w:cs="楷体" w:hint="eastAsia"/>
                <w:color w:val="FF0000"/>
                <w:sz w:val="24"/>
              </w:rPr>
              <w:t>web_apply_protect</w:t>
            </w:r>
            <w:r>
              <w:rPr>
                <w:rFonts w:ascii="楷体" w:eastAsia="楷体" w:hAnsi="楷体" w:cs="楷体" w:hint="eastAsia"/>
                <w:color w:val="FF0000"/>
                <w:sz w:val="24"/>
              </w:rPr>
              <w:t>”。</w:t>
            </w:r>
          </w:p>
          <w:p w:rsidR="005D7D8C" w:rsidRDefault="00BA7AD2">
            <w:pPr>
              <w:widowControl/>
              <w:numPr>
                <w:ilvl w:val="0"/>
                <w:numId w:val="9"/>
              </w:numPr>
              <w:jc w:val="left"/>
              <w:rPr>
                <w:rFonts w:ascii="楷体" w:eastAsia="楷体" w:hAnsi="楷体" w:cs="楷体"/>
                <w:sz w:val="24"/>
              </w:rPr>
            </w:pPr>
            <w:r>
              <w:rPr>
                <w:rFonts w:ascii="楷体" w:eastAsia="楷体" w:hAnsi="楷体" w:cs="楷体" w:hint="eastAsia"/>
                <w:sz w:val="24"/>
              </w:rPr>
              <w:t>验证所以工单回单后开通流程正常完成，所有系统订单都完工（</w:t>
            </w:r>
            <w:r>
              <w:rPr>
                <w:rFonts w:ascii="楷体" w:eastAsia="楷体" w:hAnsi="楷体" w:cs="楷体" w:hint="eastAsia"/>
                <w:sz w:val="24"/>
              </w:rPr>
              <w:t>CRM</w:t>
            </w:r>
            <w:r>
              <w:rPr>
                <w:rFonts w:ascii="楷体" w:eastAsia="楷体" w:hAnsi="楷体" w:cs="楷体" w:hint="eastAsia"/>
                <w:sz w:val="24"/>
              </w:rPr>
              <w:t>、综资、</w:t>
            </w:r>
            <w:r>
              <w:rPr>
                <w:rFonts w:ascii="楷体" w:eastAsia="楷体" w:hAnsi="楷体" w:cs="楷体" w:hint="eastAsia"/>
                <w:sz w:val="24"/>
              </w:rPr>
              <w:t>IBP</w:t>
            </w:r>
            <w:r>
              <w:rPr>
                <w:rFonts w:ascii="楷体" w:eastAsia="楷体" w:hAnsi="楷体" w:cs="楷体" w:hint="eastAsia"/>
                <w:sz w:val="24"/>
              </w:rPr>
              <w:t>）</w:t>
            </w:r>
          </w:p>
          <w:p w:rsidR="005D7D8C" w:rsidRDefault="005D7D8C">
            <w:pPr>
              <w:widowControl/>
              <w:jc w:val="left"/>
              <w:rPr>
                <w:rFonts w:ascii="楷体" w:eastAsia="楷体" w:hAnsi="楷体" w:cs="楷体"/>
                <w:sz w:val="24"/>
              </w:rPr>
            </w:pPr>
          </w:p>
        </w:tc>
        <w:tc>
          <w:tcPr>
            <w:tcW w:w="1631" w:type="dxa"/>
          </w:tcPr>
          <w:p w:rsidR="005D7D8C" w:rsidRDefault="005D7D8C">
            <w:pPr>
              <w:widowControl/>
              <w:jc w:val="left"/>
              <w:rPr>
                <w:rFonts w:ascii="楷体" w:eastAsia="楷体" w:hAnsi="楷体" w:cs="楷体"/>
                <w:sz w:val="24"/>
              </w:rPr>
            </w:pPr>
          </w:p>
          <w:p w:rsidR="005D7D8C" w:rsidRDefault="005D7D8C">
            <w:pPr>
              <w:widowControl/>
              <w:jc w:val="left"/>
              <w:rPr>
                <w:rFonts w:ascii="楷体" w:eastAsia="楷体" w:hAnsi="楷体" w:cs="楷体"/>
                <w:sz w:val="24"/>
              </w:rPr>
            </w:pPr>
          </w:p>
          <w:p w:rsidR="005D7D8C" w:rsidRDefault="00BA7AD2">
            <w:pPr>
              <w:widowControl/>
              <w:jc w:val="left"/>
              <w:rPr>
                <w:rFonts w:ascii="楷体" w:eastAsia="楷体" w:hAnsi="楷体" w:cs="楷体"/>
                <w:sz w:val="24"/>
              </w:rPr>
            </w:pPr>
            <w:r>
              <w:rPr>
                <w:rFonts w:ascii="楷体" w:eastAsia="楷体" w:hAnsi="楷体" w:cs="楷体" w:hint="eastAsia"/>
                <w:sz w:val="24"/>
              </w:rPr>
              <w:t>准备数据：</w:t>
            </w:r>
          </w:p>
          <w:p w:rsidR="005D7D8C" w:rsidRDefault="00BA7AD2">
            <w:pPr>
              <w:widowControl/>
              <w:jc w:val="left"/>
              <w:rPr>
                <w:rFonts w:ascii="楷体" w:eastAsia="楷体" w:hAnsi="楷体" w:cs="楷体"/>
                <w:sz w:val="24"/>
              </w:rPr>
            </w:pPr>
            <w:r>
              <w:rPr>
                <w:rFonts w:ascii="楷体" w:eastAsia="楷体" w:hAnsi="楷体" w:cs="楷体" w:hint="eastAsia"/>
                <w:sz w:val="24"/>
              </w:rPr>
              <w:t>新</w:t>
            </w:r>
            <w:r>
              <w:rPr>
                <w:rFonts w:ascii="楷体" w:eastAsia="楷体" w:hAnsi="楷体" w:cs="楷体" w:hint="eastAsia"/>
                <w:sz w:val="24"/>
              </w:rPr>
              <w:t>CRM</w:t>
            </w:r>
            <w:r>
              <w:rPr>
                <w:rFonts w:ascii="楷体" w:eastAsia="楷体" w:hAnsi="楷体" w:cs="楷体" w:hint="eastAsia"/>
                <w:sz w:val="24"/>
              </w:rPr>
              <w:t>测试环境中可用的政企客户，客户标识“”</w:t>
            </w:r>
          </w:p>
          <w:p w:rsidR="005D7D8C" w:rsidRDefault="005D7D8C">
            <w:pPr>
              <w:widowControl/>
              <w:jc w:val="left"/>
              <w:rPr>
                <w:rFonts w:ascii="楷体" w:eastAsia="楷体" w:hAnsi="楷体" w:cs="楷体"/>
                <w:sz w:val="24"/>
              </w:rPr>
            </w:pPr>
          </w:p>
        </w:tc>
      </w:tr>
      <w:tr w:rsidR="005D7D8C">
        <w:trPr>
          <w:trHeight w:val="3200"/>
        </w:trPr>
        <w:tc>
          <w:tcPr>
            <w:tcW w:w="722" w:type="dxa"/>
          </w:tcPr>
          <w:p w:rsidR="005D7D8C" w:rsidRDefault="00BA7AD2">
            <w:pPr>
              <w:widowControl/>
              <w:ind w:firstLine="334"/>
              <w:jc w:val="left"/>
              <w:rPr>
                <w:rFonts w:ascii="楷体" w:eastAsia="楷体" w:hAnsi="楷体" w:cs="楷体"/>
                <w:sz w:val="24"/>
              </w:rPr>
            </w:pPr>
            <w:r>
              <w:rPr>
                <w:rFonts w:ascii="楷体" w:eastAsia="楷体" w:hAnsi="楷体" w:cs="楷体" w:hint="eastAsia"/>
                <w:sz w:val="24"/>
              </w:rPr>
              <w:lastRenderedPageBreak/>
              <w:t>2</w:t>
            </w:r>
          </w:p>
        </w:tc>
        <w:tc>
          <w:tcPr>
            <w:tcW w:w="1229" w:type="dxa"/>
          </w:tcPr>
          <w:p w:rsidR="005D7D8C" w:rsidRDefault="00BA7AD2">
            <w:pPr>
              <w:widowControl/>
              <w:jc w:val="center"/>
              <w:rPr>
                <w:rFonts w:ascii="楷体" w:eastAsia="楷体" w:hAnsi="楷体" w:cs="楷体"/>
                <w:sz w:val="24"/>
              </w:rPr>
            </w:pPr>
            <w:r>
              <w:rPr>
                <w:rFonts w:ascii="楷体" w:eastAsia="楷体" w:hAnsi="楷体" w:cs="楷体" w:hint="eastAsia"/>
                <w:sz w:val="24"/>
              </w:rPr>
              <w:t>679</w:t>
            </w:r>
            <w:r>
              <w:rPr>
                <w:rFonts w:ascii="楷体" w:eastAsia="楷体" w:hAnsi="楷体" w:cs="楷体" w:hint="eastAsia"/>
                <w:sz w:val="24"/>
              </w:rPr>
              <w:t>产品</w:t>
            </w:r>
            <w:r>
              <w:rPr>
                <w:rFonts w:ascii="楷体" w:eastAsia="楷体" w:hAnsi="楷体" w:cs="楷体" w:hint="eastAsia"/>
                <w:sz w:val="24"/>
              </w:rPr>
              <w:t> SD-WAN</w:t>
            </w:r>
            <w:r>
              <w:rPr>
                <w:rFonts w:ascii="楷体" w:eastAsia="楷体" w:hAnsi="楷体" w:cs="楷体" w:hint="eastAsia"/>
                <w:sz w:val="24"/>
              </w:rPr>
              <w:t>国内组网拆机</w:t>
            </w:r>
            <w:r>
              <w:rPr>
                <w:rFonts w:ascii="楷体" w:eastAsia="楷体" w:hAnsi="楷体" w:cs="楷体" w:hint="eastAsia"/>
                <w:sz w:val="24"/>
              </w:rPr>
              <w:t>1</w:t>
            </w:r>
          </w:p>
          <w:p w:rsidR="005D7D8C" w:rsidRDefault="005D7D8C">
            <w:pPr>
              <w:widowControl/>
              <w:jc w:val="center"/>
              <w:rPr>
                <w:rFonts w:ascii="楷体" w:eastAsia="楷体" w:hAnsi="楷体" w:cs="楷体"/>
                <w:sz w:val="24"/>
              </w:rPr>
            </w:pPr>
          </w:p>
        </w:tc>
        <w:tc>
          <w:tcPr>
            <w:tcW w:w="5160" w:type="dxa"/>
            <w:shd w:val="clear" w:color="auto" w:fill="auto"/>
          </w:tcPr>
          <w:p w:rsidR="005D7D8C" w:rsidRDefault="00BA7AD2">
            <w:pPr>
              <w:widowControl/>
              <w:shd w:val="clear" w:color="auto" w:fill="FFFF00"/>
              <w:jc w:val="left"/>
              <w:rPr>
                <w:rFonts w:ascii="楷体" w:eastAsia="楷体" w:hAnsi="楷体" w:cs="楷体"/>
                <w:sz w:val="24"/>
              </w:rPr>
            </w:pPr>
            <w:r>
              <w:rPr>
                <w:rFonts w:ascii="楷体" w:eastAsia="楷体" w:hAnsi="楷体" w:cs="楷体" w:hint="eastAsia"/>
                <w:sz w:val="24"/>
              </w:rPr>
              <w:t>操作步骤：</w:t>
            </w:r>
          </w:p>
          <w:p w:rsidR="005D7D8C" w:rsidRDefault="00BA7AD2">
            <w:pPr>
              <w:widowControl/>
              <w:jc w:val="left"/>
              <w:rPr>
                <w:rFonts w:ascii="楷体" w:eastAsia="楷体" w:hAnsi="楷体" w:cs="楷体"/>
                <w:sz w:val="24"/>
                <w:shd w:val="clear" w:color="auto" w:fill="92D050"/>
              </w:rPr>
            </w:pPr>
            <w:r>
              <w:rPr>
                <w:rFonts w:ascii="楷体" w:eastAsia="楷体" w:hAnsi="楷体" w:cs="楷体" w:hint="eastAsia"/>
                <w:sz w:val="24"/>
                <w:shd w:val="clear" w:color="auto" w:fill="92D050"/>
              </w:rPr>
              <w:t>CRM</w:t>
            </w:r>
            <w:r>
              <w:rPr>
                <w:rFonts w:ascii="楷体" w:eastAsia="楷体" w:hAnsi="楷体" w:cs="楷体" w:hint="eastAsia"/>
                <w:sz w:val="24"/>
                <w:shd w:val="clear" w:color="auto" w:fill="92D050"/>
              </w:rPr>
              <w:t>受理</w:t>
            </w:r>
            <w:r>
              <w:rPr>
                <w:rFonts w:ascii="楷体" w:eastAsia="楷体" w:hAnsi="楷体" w:cs="楷体" w:hint="eastAsia"/>
                <w:sz w:val="24"/>
                <w:shd w:val="clear" w:color="auto" w:fill="92D050"/>
              </w:rPr>
              <w:t xml:space="preserve">                              </w:t>
            </w:r>
          </w:p>
          <w:p w:rsidR="005D7D8C" w:rsidRDefault="00BA7AD2">
            <w:pPr>
              <w:widowControl/>
              <w:numPr>
                <w:ilvl w:val="0"/>
                <w:numId w:val="10"/>
              </w:numPr>
              <w:jc w:val="left"/>
              <w:rPr>
                <w:rFonts w:ascii="楷体" w:eastAsia="楷体" w:hAnsi="楷体" w:cs="楷体"/>
                <w:sz w:val="24"/>
              </w:rPr>
            </w:pPr>
            <w:r>
              <w:rPr>
                <w:rFonts w:ascii="楷体" w:eastAsia="楷体" w:hAnsi="楷体" w:cs="楷体" w:hint="eastAsia"/>
                <w:sz w:val="24"/>
              </w:rPr>
              <w:t>使用</w:t>
            </w:r>
            <w:r>
              <w:rPr>
                <w:rFonts w:ascii="楷体" w:eastAsia="楷体" w:hAnsi="楷体" w:cs="楷体" w:hint="eastAsia"/>
                <w:sz w:val="24"/>
              </w:rPr>
              <w:t>chenjianbing</w:t>
            </w:r>
            <w:r>
              <w:rPr>
                <w:rFonts w:ascii="楷体" w:eastAsia="楷体" w:hAnsi="楷体" w:cs="楷体" w:hint="eastAsia"/>
                <w:sz w:val="24"/>
              </w:rPr>
              <w:t>帐号登陆新</w:t>
            </w:r>
            <w:r>
              <w:rPr>
                <w:rFonts w:ascii="楷体" w:eastAsia="楷体" w:hAnsi="楷体" w:cs="楷体" w:hint="eastAsia"/>
                <w:sz w:val="24"/>
              </w:rPr>
              <w:t>CRM</w:t>
            </w:r>
            <w:r>
              <w:rPr>
                <w:rFonts w:ascii="楷体" w:eastAsia="楷体" w:hAnsi="楷体" w:cs="楷体" w:hint="eastAsia"/>
                <w:sz w:val="24"/>
              </w:rPr>
              <w:t>政企测试环境。</w:t>
            </w:r>
          </w:p>
          <w:p w:rsidR="005D7D8C" w:rsidRDefault="00BA7AD2">
            <w:pPr>
              <w:widowControl/>
              <w:numPr>
                <w:ilvl w:val="0"/>
                <w:numId w:val="10"/>
              </w:numPr>
              <w:jc w:val="left"/>
              <w:rPr>
                <w:rFonts w:ascii="楷体" w:eastAsia="楷体" w:hAnsi="楷体" w:cs="楷体"/>
                <w:sz w:val="24"/>
              </w:rPr>
            </w:pPr>
            <w:r>
              <w:rPr>
                <w:rFonts w:ascii="楷体" w:eastAsia="楷体" w:hAnsi="楷体" w:cs="楷体" w:hint="eastAsia"/>
                <w:sz w:val="24"/>
              </w:rPr>
              <w:t>使用案例</w:t>
            </w:r>
            <w:r>
              <w:rPr>
                <w:rFonts w:ascii="楷体" w:eastAsia="楷体" w:hAnsi="楷体" w:cs="楷体" w:hint="eastAsia"/>
                <w:sz w:val="24"/>
              </w:rPr>
              <w:t>1</w:t>
            </w:r>
            <w:r>
              <w:rPr>
                <w:rFonts w:ascii="楷体" w:eastAsia="楷体" w:hAnsi="楷体" w:cs="楷体" w:hint="eastAsia"/>
                <w:sz w:val="24"/>
              </w:rPr>
              <w:t>新装完工的设备号定位，定位完成后在客户资产模块点击该设备。</w:t>
            </w:r>
          </w:p>
          <w:p w:rsidR="005D7D8C" w:rsidRDefault="00BA7AD2">
            <w:pPr>
              <w:widowControl/>
              <w:numPr>
                <w:ilvl w:val="0"/>
                <w:numId w:val="10"/>
              </w:numPr>
              <w:jc w:val="left"/>
              <w:rPr>
                <w:rFonts w:ascii="楷体" w:eastAsia="楷体" w:hAnsi="楷体" w:cs="楷体"/>
                <w:sz w:val="24"/>
              </w:rPr>
            </w:pPr>
            <w:r>
              <w:rPr>
                <w:rFonts w:ascii="楷体" w:eastAsia="楷体" w:hAnsi="楷体" w:cs="楷体" w:hint="eastAsia"/>
                <w:sz w:val="24"/>
              </w:rPr>
              <w:t>页面跳转后点击右侧的拆机按钮。</w:t>
            </w:r>
          </w:p>
          <w:p w:rsidR="005D7D8C" w:rsidRDefault="00BA7AD2">
            <w:pPr>
              <w:widowControl/>
              <w:numPr>
                <w:ilvl w:val="0"/>
                <w:numId w:val="10"/>
              </w:numPr>
              <w:jc w:val="left"/>
              <w:rPr>
                <w:rFonts w:ascii="楷体" w:eastAsia="楷体" w:hAnsi="楷体" w:cs="楷体"/>
                <w:sz w:val="24"/>
              </w:rPr>
            </w:pPr>
            <w:r>
              <w:rPr>
                <w:rFonts w:ascii="楷体" w:eastAsia="楷体" w:hAnsi="楷体" w:cs="楷体" w:hint="eastAsia"/>
                <w:sz w:val="24"/>
              </w:rPr>
              <w:t>点击右侧的购物车，购物车展开后选择要拆机的产品，选择用户要求施工日期，拆机原因后点击需求单完善。</w:t>
            </w:r>
          </w:p>
          <w:p w:rsidR="005D7D8C" w:rsidRDefault="00BA7AD2">
            <w:pPr>
              <w:widowControl/>
              <w:numPr>
                <w:ilvl w:val="0"/>
                <w:numId w:val="10"/>
              </w:numPr>
              <w:jc w:val="left"/>
              <w:rPr>
                <w:rFonts w:ascii="楷体" w:eastAsia="楷体" w:hAnsi="楷体" w:cs="楷体"/>
                <w:sz w:val="24"/>
              </w:rPr>
            </w:pPr>
            <w:r>
              <w:rPr>
                <w:rFonts w:ascii="楷体" w:eastAsia="楷体" w:hAnsi="楷体" w:cs="楷体" w:hint="eastAsia"/>
                <w:sz w:val="24"/>
              </w:rPr>
              <w:t>页面跳转后选择用户要求施工日期、经办人、发展人后点击去结算，结算完成后点击提交。</w:t>
            </w:r>
          </w:p>
          <w:p w:rsidR="005D7D8C" w:rsidRDefault="00BA7AD2">
            <w:pPr>
              <w:widowControl/>
              <w:jc w:val="left"/>
              <w:rPr>
                <w:rFonts w:ascii="楷体" w:eastAsia="楷体" w:hAnsi="楷体" w:cs="楷体"/>
                <w:sz w:val="24"/>
                <w:shd w:val="clear" w:color="auto" w:fill="00B0F0"/>
              </w:rPr>
            </w:pPr>
            <w:r>
              <w:rPr>
                <w:rFonts w:ascii="楷体" w:eastAsia="楷体" w:hAnsi="楷体" w:cs="楷体" w:hint="eastAsia"/>
                <w:sz w:val="24"/>
                <w:shd w:val="clear" w:color="auto" w:fill="00B0F0"/>
              </w:rPr>
              <w:t>预期结果</w:t>
            </w:r>
            <w:r>
              <w:rPr>
                <w:rFonts w:ascii="楷体" w:eastAsia="楷体" w:hAnsi="楷体" w:cs="楷体" w:hint="eastAsia"/>
                <w:sz w:val="24"/>
                <w:shd w:val="clear" w:color="auto" w:fill="00B0F0"/>
              </w:rPr>
              <w:t xml:space="preserve">                               </w:t>
            </w:r>
          </w:p>
          <w:p w:rsidR="005D7D8C" w:rsidRDefault="00BA7AD2">
            <w:pPr>
              <w:widowControl/>
              <w:numPr>
                <w:ilvl w:val="0"/>
                <w:numId w:val="11"/>
              </w:numPr>
              <w:jc w:val="left"/>
              <w:rPr>
                <w:rFonts w:ascii="楷体" w:eastAsia="楷体" w:hAnsi="楷体" w:cs="楷体"/>
                <w:sz w:val="24"/>
              </w:rPr>
            </w:pPr>
            <w:r>
              <w:rPr>
                <w:rFonts w:ascii="楷体" w:eastAsia="楷体" w:hAnsi="楷体" w:cs="楷体" w:hint="eastAsia"/>
                <w:sz w:val="24"/>
              </w:rPr>
              <w:t>新增产品</w:t>
            </w:r>
            <w:r>
              <w:rPr>
                <w:rFonts w:ascii="楷体" w:eastAsia="楷体" w:hAnsi="楷体" w:cs="楷体" w:hint="eastAsia"/>
                <w:sz w:val="24"/>
              </w:rPr>
              <w:t>679</w:t>
            </w:r>
            <w:r>
              <w:rPr>
                <w:rFonts w:ascii="楷体" w:eastAsia="楷体" w:hAnsi="楷体" w:cs="楷体" w:hint="eastAsia"/>
                <w:sz w:val="24"/>
              </w:rPr>
              <w:t>SD-WAN</w:t>
            </w:r>
            <w:r>
              <w:rPr>
                <w:rFonts w:ascii="楷体" w:eastAsia="楷体" w:hAnsi="楷体" w:cs="楷体" w:hint="eastAsia"/>
                <w:sz w:val="24"/>
              </w:rPr>
              <w:t>国内组网的拆机受理成功，订单合检提交无报错。</w:t>
            </w:r>
          </w:p>
          <w:p w:rsidR="005D7D8C" w:rsidRDefault="00BA7AD2">
            <w:pPr>
              <w:widowControl/>
              <w:numPr>
                <w:ilvl w:val="0"/>
                <w:numId w:val="11"/>
              </w:numPr>
              <w:jc w:val="left"/>
              <w:rPr>
                <w:rFonts w:ascii="楷体" w:eastAsia="楷体" w:hAnsi="楷体" w:cs="楷体"/>
                <w:sz w:val="24"/>
              </w:rPr>
            </w:pPr>
            <w:r>
              <w:rPr>
                <w:rFonts w:ascii="楷体" w:eastAsia="楷体" w:hAnsi="楷体" w:cs="楷体" w:hint="eastAsia"/>
                <w:sz w:val="24"/>
              </w:rPr>
              <w:t>订单提交后收到</w:t>
            </w:r>
            <w:r>
              <w:rPr>
                <w:rFonts w:ascii="楷体" w:eastAsia="楷体" w:hAnsi="楷体" w:cs="楷体" w:hint="eastAsia"/>
                <w:sz w:val="24"/>
              </w:rPr>
              <w:t>IBP</w:t>
            </w:r>
            <w:r>
              <w:rPr>
                <w:rFonts w:ascii="楷体" w:eastAsia="楷体" w:hAnsi="楷体" w:cs="楷体" w:hint="eastAsia"/>
                <w:sz w:val="24"/>
              </w:rPr>
              <w:t>返回的流水号。</w:t>
            </w:r>
          </w:p>
          <w:p w:rsidR="005D7D8C" w:rsidRDefault="00BA7AD2">
            <w:pPr>
              <w:widowControl/>
              <w:jc w:val="left"/>
              <w:rPr>
                <w:rFonts w:ascii="楷体" w:eastAsia="楷体" w:hAnsi="楷体" w:cs="楷体"/>
                <w:sz w:val="24"/>
                <w:shd w:val="clear" w:color="auto" w:fill="92D050"/>
              </w:rPr>
            </w:pPr>
            <w:r>
              <w:rPr>
                <w:rFonts w:ascii="楷体" w:eastAsia="楷体" w:hAnsi="楷体" w:cs="楷体" w:hint="eastAsia"/>
                <w:sz w:val="24"/>
                <w:shd w:val="clear" w:color="auto" w:fill="92D050"/>
              </w:rPr>
              <w:t xml:space="preserve">IBP                                    </w:t>
            </w:r>
          </w:p>
          <w:p w:rsidR="005D7D8C" w:rsidRDefault="00BA7AD2">
            <w:pPr>
              <w:widowControl/>
              <w:jc w:val="left"/>
              <w:rPr>
                <w:rFonts w:ascii="楷体" w:eastAsia="楷体" w:hAnsi="楷体" w:cs="楷体"/>
                <w:sz w:val="24"/>
              </w:rPr>
            </w:pPr>
            <w:r>
              <w:rPr>
                <w:rFonts w:ascii="楷体" w:eastAsia="楷体" w:hAnsi="楷体" w:cs="楷体" w:hint="eastAsia"/>
                <w:sz w:val="24"/>
              </w:rPr>
              <w:t>1.</w:t>
            </w:r>
            <w:r>
              <w:rPr>
                <w:rFonts w:ascii="楷体" w:eastAsia="楷体" w:hAnsi="楷体" w:cs="楷体" w:hint="eastAsia"/>
                <w:sz w:val="24"/>
              </w:rPr>
              <w:t>使用</w:t>
            </w:r>
            <w:r>
              <w:rPr>
                <w:rFonts w:ascii="楷体" w:eastAsia="楷体" w:hAnsi="楷体" w:cs="楷体" w:hint="eastAsia"/>
                <w:sz w:val="24"/>
              </w:rPr>
              <w:t>oms-automation</w:t>
            </w:r>
            <w:r>
              <w:rPr>
                <w:rFonts w:ascii="楷体" w:eastAsia="楷体" w:hAnsi="楷体" w:cs="楷体" w:hint="eastAsia"/>
                <w:sz w:val="24"/>
              </w:rPr>
              <w:t>帐号登陆</w:t>
            </w:r>
            <w:r>
              <w:rPr>
                <w:rFonts w:ascii="楷体" w:eastAsia="楷体" w:hAnsi="楷体" w:cs="楷体" w:hint="eastAsia"/>
                <w:sz w:val="24"/>
              </w:rPr>
              <w:t>P7</w:t>
            </w:r>
            <w:r>
              <w:rPr>
                <w:rFonts w:ascii="楷体" w:eastAsia="楷体" w:hAnsi="楷体" w:cs="楷体" w:hint="eastAsia"/>
                <w:sz w:val="24"/>
              </w:rPr>
              <w:t>测试环境。</w:t>
            </w:r>
          </w:p>
          <w:p w:rsidR="005D7D8C" w:rsidRDefault="00BA7AD2">
            <w:pPr>
              <w:widowControl/>
              <w:jc w:val="left"/>
              <w:rPr>
                <w:rFonts w:ascii="楷体" w:eastAsia="楷体" w:hAnsi="楷体" w:cs="楷体"/>
                <w:sz w:val="24"/>
              </w:rPr>
            </w:pPr>
            <w:r>
              <w:rPr>
                <w:rFonts w:ascii="楷体" w:eastAsia="楷体" w:hAnsi="楷体" w:cs="楷体" w:hint="eastAsia"/>
                <w:sz w:val="24"/>
              </w:rPr>
              <w:t>2.</w:t>
            </w:r>
            <w:r>
              <w:rPr>
                <w:rFonts w:ascii="楷体" w:eastAsia="楷体" w:hAnsi="楷体" w:cs="楷体" w:hint="eastAsia"/>
                <w:sz w:val="24"/>
              </w:rPr>
              <w:t>输入订单号查询订单。</w:t>
            </w:r>
          </w:p>
          <w:p w:rsidR="005D7D8C" w:rsidRDefault="00BA7AD2">
            <w:pPr>
              <w:widowControl/>
              <w:jc w:val="left"/>
              <w:rPr>
                <w:rFonts w:ascii="楷体" w:eastAsia="楷体" w:hAnsi="楷体" w:cs="楷体"/>
                <w:sz w:val="24"/>
                <w:shd w:val="clear" w:color="auto" w:fill="00B0F0"/>
              </w:rPr>
            </w:pPr>
            <w:r>
              <w:rPr>
                <w:rFonts w:ascii="楷体" w:eastAsia="楷体" w:hAnsi="楷体" w:cs="楷体" w:hint="eastAsia"/>
                <w:sz w:val="24"/>
                <w:shd w:val="clear" w:color="auto" w:fill="00B0F0"/>
              </w:rPr>
              <w:t>预期结果</w:t>
            </w:r>
            <w:r>
              <w:rPr>
                <w:rFonts w:ascii="楷体" w:eastAsia="楷体" w:hAnsi="楷体" w:cs="楷体" w:hint="eastAsia"/>
                <w:sz w:val="24"/>
                <w:shd w:val="clear" w:color="auto" w:fill="00B0F0"/>
              </w:rPr>
              <w:t xml:space="preserve">                               </w:t>
            </w:r>
          </w:p>
          <w:p w:rsidR="005D7D8C" w:rsidRDefault="00BA7AD2">
            <w:pPr>
              <w:widowControl/>
              <w:shd w:val="clear" w:color="auto" w:fill="FFFFFF" w:themeFill="background1"/>
              <w:jc w:val="left"/>
              <w:rPr>
                <w:rFonts w:ascii="楷体" w:eastAsia="楷体" w:hAnsi="楷体" w:cs="楷体"/>
                <w:sz w:val="24"/>
                <w:shd w:val="clear" w:color="auto" w:fill="FFFFFF" w:themeFill="background1"/>
              </w:rPr>
            </w:pPr>
            <w:r>
              <w:rPr>
                <w:rFonts w:ascii="楷体" w:eastAsia="楷体" w:hAnsi="楷体" w:cs="楷体" w:hint="eastAsia"/>
                <w:sz w:val="24"/>
                <w:shd w:val="clear" w:color="auto" w:fill="FFFFFF" w:themeFill="background1"/>
              </w:rPr>
              <w:t>1.IBP</w:t>
            </w:r>
            <w:r>
              <w:rPr>
                <w:rFonts w:ascii="楷体" w:eastAsia="楷体" w:hAnsi="楷体" w:cs="楷体" w:hint="eastAsia"/>
                <w:sz w:val="24"/>
                <w:shd w:val="clear" w:color="auto" w:fill="FFFFFF" w:themeFill="background1"/>
              </w:rPr>
              <w:t>收到订单后发综资原资产查询请求获取原服务信息。</w:t>
            </w:r>
          </w:p>
          <w:p w:rsidR="005D7D8C" w:rsidRDefault="00BA7AD2">
            <w:pPr>
              <w:widowControl/>
              <w:jc w:val="left"/>
              <w:rPr>
                <w:rFonts w:ascii="楷体" w:eastAsia="楷体" w:hAnsi="楷体" w:cs="楷体"/>
                <w:sz w:val="24"/>
                <w:shd w:val="clear" w:color="auto" w:fill="FFFFFF" w:themeFill="background1"/>
              </w:rPr>
            </w:pPr>
            <w:r>
              <w:rPr>
                <w:rFonts w:ascii="楷体" w:eastAsia="楷体" w:hAnsi="楷体" w:cs="楷体" w:hint="eastAsia"/>
                <w:sz w:val="24"/>
                <w:shd w:val="clear" w:color="auto" w:fill="FFFFFF" w:themeFill="background1"/>
              </w:rPr>
              <w:t>2.</w:t>
            </w:r>
            <w:r>
              <w:rPr>
                <w:rFonts w:ascii="楷体" w:eastAsia="楷体" w:hAnsi="楷体" w:cs="楷体" w:hint="eastAsia"/>
                <w:sz w:val="24"/>
                <w:shd w:val="clear" w:color="auto" w:fill="FFFFFF" w:themeFill="background1"/>
              </w:rPr>
              <w:t>发送创服务给综资并且收到综资自动提交。</w:t>
            </w:r>
          </w:p>
          <w:p w:rsidR="005D7D8C" w:rsidRDefault="00BA7AD2">
            <w:pPr>
              <w:widowControl/>
              <w:jc w:val="left"/>
              <w:rPr>
                <w:rFonts w:ascii="楷体" w:eastAsia="楷体" w:hAnsi="楷体" w:cs="楷体"/>
                <w:sz w:val="24"/>
                <w:shd w:val="clear" w:color="auto" w:fill="FFFFFF" w:themeFill="background1"/>
              </w:rPr>
            </w:pPr>
            <w:r>
              <w:rPr>
                <w:rFonts w:ascii="楷体" w:eastAsia="楷体" w:hAnsi="楷体" w:cs="楷体" w:hint="eastAsia"/>
                <w:sz w:val="24"/>
                <w:shd w:val="clear" w:color="auto" w:fill="FFFFFF" w:themeFill="background1"/>
              </w:rPr>
              <w:t>3.</w:t>
            </w:r>
            <w:r>
              <w:rPr>
                <w:rFonts w:ascii="楷体" w:eastAsia="楷体" w:hAnsi="楷体" w:cs="楷体" w:hint="eastAsia"/>
                <w:sz w:val="24"/>
                <w:shd w:val="clear" w:color="auto" w:fill="FFFFFF" w:themeFill="background1"/>
              </w:rPr>
              <w:t>派发客保工单。</w:t>
            </w:r>
          </w:p>
          <w:p w:rsidR="005D7D8C" w:rsidRDefault="00BA7AD2">
            <w:pPr>
              <w:widowControl/>
              <w:jc w:val="left"/>
              <w:rPr>
                <w:rFonts w:ascii="楷体" w:eastAsia="楷体" w:hAnsi="楷体" w:cs="楷体"/>
                <w:sz w:val="24"/>
                <w:shd w:val="clear" w:color="auto" w:fill="92D050"/>
              </w:rPr>
            </w:pPr>
            <w:r>
              <w:rPr>
                <w:rFonts w:ascii="楷体" w:eastAsia="楷体" w:hAnsi="楷体" w:cs="楷体" w:hint="eastAsia"/>
                <w:sz w:val="24"/>
                <w:shd w:val="clear" w:color="auto" w:fill="92D050"/>
              </w:rPr>
              <w:t xml:space="preserve">IBP                                    </w:t>
            </w:r>
          </w:p>
          <w:p w:rsidR="005D7D8C" w:rsidRDefault="00BA7AD2">
            <w:pPr>
              <w:widowControl/>
              <w:numPr>
                <w:ilvl w:val="0"/>
                <w:numId w:val="12"/>
              </w:numPr>
              <w:jc w:val="left"/>
              <w:rPr>
                <w:rFonts w:ascii="楷体" w:eastAsia="楷体" w:hAnsi="楷体" w:cs="楷体"/>
                <w:sz w:val="24"/>
              </w:rPr>
            </w:pPr>
            <w:r>
              <w:rPr>
                <w:rFonts w:ascii="楷体" w:eastAsia="楷体" w:hAnsi="楷体" w:cs="楷体" w:hint="eastAsia"/>
                <w:sz w:val="24"/>
              </w:rPr>
              <w:t>因客保未完成开发，</w:t>
            </w:r>
            <w:r>
              <w:rPr>
                <w:rFonts w:ascii="楷体" w:eastAsia="楷体" w:hAnsi="楷体" w:cs="楷体" w:hint="eastAsia"/>
                <w:sz w:val="24"/>
              </w:rPr>
              <w:t>P7</w:t>
            </w:r>
            <w:r>
              <w:rPr>
                <w:rFonts w:ascii="楷体" w:eastAsia="楷体" w:hAnsi="楷体" w:cs="楷体" w:hint="eastAsia"/>
                <w:sz w:val="24"/>
              </w:rPr>
              <w:t>上模拟对客保工单进行回单。</w:t>
            </w:r>
          </w:p>
          <w:p w:rsidR="005D7D8C" w:rsidRDefault="00BA7AD2">
            <w:pPr>
              <w:widowControl/>
              <w:jc w:val="left"/>
              <w:rPr>
                <w:rFonts w:ascii="楷体" w:eastAsia="楷体" w:hAnsi="楷体" w:cs="楷体"/>
                <w:sz w:val="24"/>
                <w:shd w:val="clear" w:color="auto" w:fill="00B0F0"/>
              </w:rPr>
            </w:pPr>
            <w:r>
              <w:rPr>
                <w:rFonts w:ascii="楷体" w:eastAsia="楷体" w:hAnsi="楷体" w:cs="楷体" w:hint="eastAsia"/>
                <w:sz w:val="24"/>
                <w:shd w:val="clear" w:color="auto" w:fill="00B0F0"/>
              </w:rPr>
              <w:t>预期结果</w:t>
            </w:r>
            <w:r>
              <w:rPr>
                <w:rFonts w:ascii="楷体" w:eastAsia="楷体" w:hAnsi="楷体" w:cs="楷体" w:hint="eastAsia"/>
                <w:sz w:val="24"/>
                <w:shd w:val="clear" w:color="auto" w:fill="00B0F0"/>
              </w:rPr>
              <w:t xml:space="preserve">                              </w:t>
            </w:r>
          </w:p>
          <w:p w:rsidR="005D7D8C" w:rsidRDefault="00BA7AD2">
            <w:pPr>
              <w:widowControl/>
              <w:numPr>
                <w:ilvl w:val="0"/>
                <w:numId w:val="13"/>
              </w:numPr>
              <w:jc w:val="left"/>
              <w:rPr>
                <w:rFonts w:ascii="楷体" w:eastAsia="楷体" w:hAnsi="楷体" w:cs="楷体"/>
                <w:color w:val="000000"/>
                <w:sz w:val="24"/>
              </w:rPr>
            </w:pPr>
            <w:r>
              <w:rPr>
                <w:rFonts w:ascii="楷体" w:eastAsia="楷体" w:hAnsi="楷体" w:cs="楷体" w:hint="eastAsia"/>
                <w:sz w:val="24"/>
              </w:rPr>
              <w:t>客保工单模拟回单完成后派发</w:t>
            </w:r>
            <w:r>
              <w:rPr>
                <w:rFonts w:ascii="楷体" w:eastAsia="楷体" w:hAnsi="楷体" w:cs="楷体" w:hint="eastAsia"/>
                <w:color w:val="000000"/>
                <w:sz w:val="24"/>
              </w:rPr>
              <w:t>信网部综合运营监控中心（</w:t>
            </w:r>
            <w:r>
              <w:rPr>
                <w:rFonts w:ascii="楷体" w:eastAsia="楷体" w:hAnsi="楷体" w:cs="楷体" w:hint="eastAsia"/>
                <w:color w:val="000000"/>
                <w:sz w:val="24"/>
              </w:rPr>
              <w:t>WOP</w:t>
            </w:r>
            <w:r>
              <w:rPr>
                <w:rFonts w:ascii="楷体" w:eastAsia="楷体" w:hAnsi="楷体" w:cs="楷体" w:hint="eastAsia"/>
                <w:color w:val="000000"/>
                <w:sz w:val="24"/>
              </w:rPr>
              <w:t>人工工单）。</w:t>
            </w:r>
          </w:p>
          <w:p w:rsidR="005D7D8C" w:rsidRDefault="00BA7AD2">
            <w:pPr>
              <w:widowControl/>
              <w:jc w:val="left"/>
              <w:rPr>
                <w:rFonts w:ascii="楷体" w:eastAsia="楷体" w:hAnsi="楷体" w:cs="楷体"/>
                <w:color w:val="000000"/>
                <w:sz w:val="24"/>
                <w:shd w:val="clear" w:color="auto" w:fill="92D050"/>
              </w:rPr>
            </w:pPr>
            <w:r>
              <w:rPr>
                <w:rFonts w:ascii="楷体" w:eastAsia="楷体" w:hAnsi="楷体" w:cs="楷体" w:hint="eastAsia"/>
                <w:color w:val="000000"/>
                <w:sz w:val="24"/>
                <w:shd w:val="clear" w:color="auto" w:fill="92D050"/>
              </w:rPr>
              <w:lastRenderedPageBreak/>
              <w:t xml:space="preserve">WOP                                    </w:t>
            </w:r>
          </w:p>
          <w:p w:rsidR="005D7D8C" w:rsidRDefault="00BA7AD2">
            <w:pPr>
              <w:widowControl/>
              <w:jc w:val="left"/>
              <w:rPr>
                <w:rFonts w:ascii="楷体" w:eastAsia="楷体" w:hAnsi="楷体" w:cs="楷体"/>
                <w:sz w:val="24"/>
              </w:rPr>
            </w:pPr>
            <w:r>
              <w:rPr>
                <w:rFonts w:ascii="楷体" w:eastAsia="楷体" w:hAnsi="楷体" w:cs="楷体" w:hint="eastAsia"/>
                <w:sz w:val="24"/>
              </w:rPr>
              <w:t>1.</w:t>
            </w:r>
            <w:r>
              <w:rPr>
                <w:rFonts w:ascii="楷体" w:eastAsia="楷体" w:hAnsi="楷体" w:cs="楷体" w:hint="eastAsia"/>
                <w:sz w:val="24"/>
              </w:rPr>
              <w:t>使用</w:t>
            </w:r>
            <w:r>
              <w:rPr>
                <w:rFonts w:ascii="楷体" w:eastAsia="楷体" w:hAnsi="楷体" w:cs="楷体" w:hint="eastAsia"/>
                <w:sz w:val="24"/>
              </w:rPr>
              <w:t>wfptest</w:t>
            </w:r>
            <w:r>
              <w:rPr>
                <w:rFonts w:ascii="楷体" w:eastAsia="楷体" w:hAnsi="楷体" w:cs="楷体" w:hint="eastAsia"/>
                <w:sz w:val="24"/>
              </w:rPr>
              <w:t>帐号登陆</w:t>
            </w:r>
            <w:r>
              <w:rPr>
                <w:rFonts w:ascii="楷体" w:eastAsia="楷体" w:hAnsi="楷体" w:cs="楷体" w:hint="eastAsia"/>
                <w:sz w:val="24"/>
              </w:rPr>
              <w:t>wop</w:t>
            </w:r>
            <w:r>
              <w:rPr>
                <w:rFonts w:ascii="楷体" w:eastAsia="楷体" w:hAnsi="楷体" w:cs="楷体" w:hint="eastAsia"/>
                <w:sz w:val="24"/>
              </w:rPr>
              <w:t>测试环境。</w:t>
            </w:r>
          </w:p>
          <w:p w:rsidR="005D7D8C" w:rsidRDefault="00BA7AD2">
            <w:pPr>
              <w:widowControl/>
              <w:jc w:val="left"/>
              <w:rPr>
                <w:rFonts w:ascii="楷体" w:eastAsia="楷体" w:hAnsi="楷体" w:cs="楷体"/>
                <w:sz w:val="24"/>
              </w:rPr>
            </w:pPr>
            <w:r>
              <w:rPr>
                <w:rFonts w:ascii="楷体" w:eastAsia="楷体" w:hAnsi="楷体" w:cs="楷体" w:hint="eastAsia"/>
                <w:sz w:val="24"/>
              </w:rPr>
              <w:t>2.</w:t>
            </w:r>
            <w:r>
              <w:rPr>
                <w:rFonts w:ascii="楷体" w:eastAsia="楷体" w:hAnsi="楷体" w:cs="楷体" w:hint="eastAsia"/>
                <w:sz w:val="24"/>
              </w:rPr>
              <w:t>点击工单模块在工单打印</w:t>
            </w:r>
            <w:r>
              <w:rPr>
                <w:rFonts w:ascii="楷体" w:eastAsia="楷体" w:hAnsi="楷体" w:cs="楷体" w:hint="eastAsia"/>
                <w:sz w:val="24"/>
              </w:rPr>
              <w:t>-</w:t>
            </w:r>
            <w:r>
              <w:rPr>
                <w:rFonts w:ascii="楷体" w:eastAsia="楷体" w:hAnsi="楷体" w:cs="楷体" w:hint="eastAsia"/>
                <w:sz w:val="24"/>
              </w:rPr>
              <w:t>正常单打印中输入订单号查询，查询完成后选中工单点击工单打印。</w:t>
            </w:r>
          </w:p>
          <w:p w:rsidR="005D7D8C" w:rsidRDefault="00BA7AD2">
            <w:pPr>
              <w:widowControl/>
              <w:jc w:val="left"/>
              <w:rPr>
                <w:rFonts w:ascii="楷体" w:eastAsia="楷体" w:hAnsi="楷体" w:cs="楷体"/>
                <w:sz w:val="24"/>
              </w:rPr>
            </w:pPr>
            <w:r>
              <w:rPr>
                <w:rFonts w:ascii="楷体" w:eastAsia="楷体" w:hAnsi="楷体" w:cs="楷体" w:hint="eastAsia"/>
                <w:sz w:val="24"/>
              </w:rPr>
              <w:t>3.</w:t>
            </w:r>
            <w:r>
              <w:rPr>
                <w:rFonts w:ascii="楷体" w:eastAsia="楷体" w:hAnsi="楷体" w:cs="楷体" w:hint="eastAsia"/>
                <w:sz w:val="24"/>
              </w:rPr>
              <w:t>打印完成后在工单处理</w:t>
            </w:r>
            <w:r>
              <w:rPr>
                <w:rFonts w:ascii="楷体" w:eastAsia="楷体" w:hAnsi="楷体" w:cs="楷体" w:hint="eastAsia"/>
                <w:sz w:val="24"/>
              </w:rPr>
              <w:t>-</w:t>
            </w:r>
            <w:r>
              <w:rPr>
                <w:rFonts w:ascii="楷体" w:eastAsia="楷体" w:hAnsi="楷体" w:cs="楷体" w:hint="eastAsia"/>
                <w:sz w:val="24"/>
              </w:rPr>
              <w:t>工单回单中输入订单号查询，选中工单后点击回单，页面跳转后点击立即回单。</w:t>
            </w:r>
          </w:p>
          <w:p w:rsidR="005D7D8C" w:rsidRDefault="00BA7AD2">
            <w:pPr>
              <w:widowControl/>
              <w:jc w:val="left"/>
              <w:rPr>
                <w:rFonts w:ascii="楷体" w:eastAsia="楷体" w:hAnsi="楷体" w:cs="楷体"/>
                <w:sz w:val="24"/>
                <w:shd w:val="clear" w:color="auto" w:fill="00B0F0"/>
              </w:rPr>
            </w:pPr>
            <w:r>
              <w:rPr>
                <w:rFonts w:ascii="楷体" w:eastAsia="楷体" w:hAnsi="楷体" w:cs="楷体" w:hint="eastAsia"/>
                <w:sz w:val="24"/>
                <w:shd w:val="clear" w:color="auto" w:fill="00B0F0"/>
              </w:rPr>
              <w:t>预期结果</w:t>
            </w:r>
            <w:r>
              <w:rPr>
                <w:rFonts w:ascii="楷体" w:eastAsia="楷体" w:hAnsi="楷体" w:cs="楷体" w:hint="eastAsia"/>
                <w:sz w:val="24"/>
                <w:shd w:val="clear" w:color="auto" w:fill="00B0F0"/>
              </w:rPr>
              <w:t xml:space="preserve">                              </w:t>
            </w:r>
          </w:p>
          <w:p w:rsidR="005D7D8C" w:rsidRDefault="00BA7AD2">
            <w:pPr>
              <w:widowControl/>
              <w:numPr>
                <w:ilvl w:val="0"/>
                <w:numId w:val="14"/>
              </w:numPr>
              <w:jc w:val="left"/>
              <w:rPr>
                <w:rFonts w:ascii="楷体" w:eastAsia="楷体" w:hAnsi="楷体" w:cs="楷体"/>
                <w:sz w:val="24"/>
              </w:rPr>
            </w:pPr>
            <w:r>
              <w:rPr>
                <w:rFonts w:ascii="楷体" w:eastAsia="楷体" w:hAnsi="楷体" w:cs="楷体" w:hint="eastAsia"/>
                <w:sz w:val="24"/>
              </w:rPr>
              <w:t>IBP</w:t>
            </w:r>
            <w:r>
              <w:rPr>
                <w:rFonts w:ascii="楷体" w:eastAsia="楷体" w:hAnsi="楷体" w:cs="楷体" w:hint="eastAsia"/>
                <w:sz w:val="24"/>
              </w:rPr>
              <w:t>收到回单后服务开通流程完成，所有系统中订单完工（</w:t>
            </w:r>
            <w:r>
              <w:rPr>
                <w:rFonts w:ascii="楷体" w:eastAsia="楷体" w:hAnsi="楷体" w:cs="楷体" w:hint="eastAsia"/>
                <w:sz w:val="24"/>
              </w:rPr>
              <w:t>CRM</w:t>
            </w:r>
            <w:r>
              <w:rPr>
                <w:rFonts w:ascii="楷体" w:eastAsia="楷体" w:hAnsi="楷体" w:cs="楷体" w:hint="eastAsia"/>
                <w:sz w:val="24"/>
              </w:rPr>
              <w:t>、</w:t>
            </w:r>
            <w:r>
              <w:rPr>
                <w:rFonts w:ascii="楷体" w:eastAsia="楷体" w:hAnsi="楷体" w:cs="楷体" w:hint="eastAsia"/>
                <w:sz w:val="24"/>
              </w:rPr>
              <w:t>IBP</w:t>
            </w:r>
            <w:r>
              <w:rPr>
                <w:rFonts w:ascii="楷体" w:eastAsia="楷体" w:hAnsi="楷体" w:cs="楷体" w:hint="eastAsia"/>
                <w:sz w:val="24"/>
              </w:rPr>
              <w:t>、综资）</w:t>
            </w:r>
          </w:p>
          <w:p w:rsidR="005D7D8C" w:rsidRDefault="00BA7AD2">
            <w:pPr>
              <w:widowControl/>
              <w:jc w:val="left"/>
              <w:rPr>
                <w:rFonts w:ascii="楷体" w:eastAsia="楷体" w:hAnsi="楷体" w:cs="楷体"/>
                <w:sz w:val="24"/>
                <w:shd w:val="clear" w:color="auto" w:fill="FFFF00"/>
              </w:rPr>
            </w:pPr>
            <w:r>
              <w:rPr>
                <w:rFonts w:ascii="楷体" w:eastAsia="楷体" w:hAnsi="楷体" w:cs="楷体" w:hint="eastAsia"/>
                <w:sz w:val="24"/>
                <w:shd w:val="clear" w:color="auto" w:fill="FFFF00"/>
              </w:rPr>
              <w:t>验证点及验证方法</w:t>
            </w:r>
            <w:r>
              <w:rPr>
                <w:rFonts w:ascii="楷体" w:eastAsia="楷体" w:hAnsi="楷体" w:cs="楷体" w:hint="eastAsia"/>
                <w:sz w:val="24"/>
                <w:shd w:val="clear" w:color="auto" w:fill="FFFF00"/>
              </w:rPr>
              <w:t xml:space="preserve">                       </w:t>
            </w:r>
          </w:p>
          <w:p w:rsidR="005D7D8C" w:rsidRDefault="00BA7AD2">
            <w:pPr>
              <w:widowControl/>
              <w:numPr>
                <w:ilvl w:val="0"/>
                <w:numId w:val="15"/>
              </w:numPr>
              <w:jc w:val="left"/>
              <w:rPr>
                <w:rFonts w:ascii="楷体" w:eastAsia="楷体" w:hAnsi="楷体" w:cs="楷体"/>
                <w:sz w:val="24"/>
              </w:rPr>
            </w:pPr>
            <w:r>
              <w:rPr>
                <w:rFonts w:ascii="楷体" w:eastAsia="楷体" w:hAnsi="楷体" w:cs="楷体" w:hint="eastAsia"/>
                <w:sz w:val="24"/>
              </w:rPr>
              <w:t>CRM</w:t>
            </w:r>
            <w:r>
              <w:rPr>
                <w:rFonts w:ascii="楷体" w:eastAsia="楷体" w:hAnsi="楷体" w:cs="楷体" w:hint="eastAsia"/>
                <w:sz w:val="24"/>
              </w:rPr>
              <w:t>新增</w:t>
            </w:r>
            <w:r>
              <w:rPr>
                <w:rFonts w:ascii="楷体" w:eastAsia="楷体" w:hAnsi="楷体" w:cs="楷体" w:hint="eastAsia"/>
                <w:sz w:val="24"/>
              </w:rPr>
              <w:t xml:space="preserve"> 679</w:t>
            </w:r>
            <w:r>
              <w:rPr>
                <w:rFonts w:ascii="楷体" w:eastAsia="楷体" w:hAnsi="楷体" w:cs="楷体" w:hint="eastAsia"/>
                <w:sz w:val="24"/>
              </w:rPr>
              <w:t>产品</w:t>
            </w:r>
            <w:r>
              <w:rPr>
                <w:rFonts w:ascii="楷体" w:eastAsia="楷体" w:hAnsi="楷体" w:cs="楷体" w:hint="eastAsia"/>
                <w:sz w:val="24"/>
              </w:rPr>
              <w:t> SD-WAN</w:t>
            </w:r>
            <w:r>
              <w:rPr>
                <w:rFonts w:ascii="楷体" w:eastAsia="楷体" w:hAnsi="楷体" w:cs="楷体" w:hint="eastAsia"/>
                <w:sz w:val="24"/>
              </w:rPr>
              <w:t>国内组网，验证受理该产品拆机时录入结算提交无报错。</w:t>
            </w:r>
          </w:p>
          <w:p w:rsidR="005D7D8C" w:rsidRDefault="00BA7AD2">
            <w:pPr>
              <w:widowControl/>
              <w:numPr>
                <w:ilvl w:val="0"/>
                <w:numId w:val="15"/>
              </w:numPr>
              <w:jc w:val="left"/>
              <w:rPr>
                <w:rFonts w:ascii="楷体" w:eastAsia="楷体" w:hAnsi="楷体" w:cs="楷体"/>
                <w:sz w:val="24"/>
              </w:rPr>
            </w:pPr>
            <w:r>
              <w:rPr>
                <w:rFonts w:ascii="楷体" w:eastAsia="楷体" w:hAnsi="楷体" w:cs="楷体" w:hint="eastAsia"/>
                <w:sz w:val="24"/>
              </w:rPr>
              <w:t>验证</w:t>
            </w:r>
            <w:r>
              <w:rPr>
                <w:rFonts w:ascii="楷体" w:eastAsia="楷体" w:hAnsi="楷体" w:cs="楷体" w:hint="eastAsia"/>
                <w:sz w:val="24"/>
              </w:rPr>
              <w:t>IBP</w:t>
            </w:r>
            <w:r>
              <w:rPr>
                <w:rFonts w:ascii="楷体" w:eastAsia="楷体" w:hAnsi="楷体" w:cs="楷体" w:hint="eastAsia"/>
                <w:sz w:val="24"/>
              </w:rPr>
              <w:t>派发工单顺序，先派发客保工单，收到回单后再派发</w:t>
            </w:r>
            <w:r>
              <w:rPr>
                <w:rFonts w:ascii="楷体" w:eastAsia="楷体" w:hAnsi="楷体" w:cs="楷体" w:hint="eastAsia"/>
                <w:color w:val="000000"/>
                <w:sz w:val="24"/>
              </w:rPr>
              <w:t>信网部综合运营监控中心工单。</w:t>
            </w:r>
          </w:p>
          <w:p w:rsidR="005D7D8C" w:rsidRDefault="00BA7AD2">
            <w:pPr>
              <w:widowControl/>
              <w:numPr>
                <w:ilvl w:val="0"/>
                <w:numId w:val="15"/>
              </w:numPr>
              <w:jc w:val="left"/>
              <w:rPr>
                <w:rFonts w:ascii="楷体" w:eastAsia="楷体" w:hAnsi="楷体" w:cs="楷体"/>
                <w:sz w:val="24"/>
              </w:rPr>
            </w:pPr>
            <w:r>
              <w:rPr>
                <w:rFonts w:ascii="楷体" w:eastAsia="楷体" w:hAnsi="楷体" w:cs="楷体" w:hint="eastAsia"/>
                <w:color w:val="000000"/>
                <w:sz w:val="24"/>
              </w:rPr>
              <w:t>验证客保工单和信网部综合运营监控中心工单的工单数据</w:t>
            </w:r>
          </w:p>
          <w:p w:rsidR="005D7D8C" w:rsidRDefault="00BA7AD2">
            <w:pPr>
              <w:widowControl/>
              <w:jc w:val="left"/>
              <w:rPr>
                <w:rFonts w:ascii="楷体" w:eastAsia="楷体" w:hAnsi="楷体" w:cs="楷体"/>
                <w:color w:val="FF0000"/>
                <w:sz w:val="24"/>
              </w:rPr>
            </w:pPr>
            <w:r>
              <w:rPr>
                <w:rFonts w:ascii="楷体" w:eastAsia="楷体" w:hAnsi="楷体" w:cs="楷体" w:hint="eastAsia"/>
                <w:color w:val="FF0000"/>
                <w:sz w:val="24"/>
              </w:rPr>
              <w:t>验证方法同新装案例</w:t>
            </w:r>
          </w:p>
          <w:p w:rsidR="005D7D8C" w:rsidRDefault="005D7D8C">
            <w:pPr>
              <w:widowControl/>
              <w:jc w:val="left"/>
              <w:rPr>
                <w:rFonts w:ascii="楷体" w:eastAsia="楷体" w:hAnsi="楷体" w:cs="楷体"/>
                <w:sz w:val="24"/>
              </w:rPr>
            </w:pPr>
          </w:p>
        </w:tc>
        <w:tc>
          <w:tcPr>
            <w:tcW w:w="1631" w:type="dxa"/>
          </w:tcPr>
          <w:p w:rsidR="005D7D8C" w:rsidRDefault="00BA7AD2">
            <w:pPr>
              <w:widowControl/>
              <w:jc w:val="left"/>
              <w:rPr>
                <w:rFonts w:ascii="楷体" w:eastAsia="楷体" w:hAnsi="楷体" w:cs="楷体"/>
                <w:sz w:val="24"/>
              </w:rPr>
            </w:pPr>
            <w:r>
              <w:rPr>
                <w:rFonts w:ascii="楷体" w:eastAsia="楷体" w:hAnsi="楷体" w:cs="楷体" w:hint="eastAsia"/>
                <w:sz w:val="24"/>
              </w:rPr>
              <w:lastRenderedPageBreak/>
              <w:t>案例</w:t>
            </w:r>
            <w:r>
              <w:rPr>
                <w:rFonts w:ascii="楷体" w:eastAsia="楷体" w:hAnsi="楷体" w:cs="楷体" w:hint="eastAsia"/>
                <w:sz w:val="24"/>
              </w:rPr>
              <w:t>1</w:t>
            </w:r>
            <w:r>
              <w:rPr>
                <w:rFonts w:ascii="楷体" w:eastAsia="楷体" w:hAnsi="楷体" w:cs="楷体" w:hint="eastAsia"/>
                <w:sz w:val="24"/>
              </w:rPr>
              <w:t>新装完工资产</w:t>
            </w:r>
          </w:p>
        </w:tc>
      </w:tr>
    </w:tbl>
    <w:p w:rsidR="005D7D8C" w:rsidRDefault="005D7D8C">
      <w:pPr>
        <w:widowControl/>
        <w:jc w:val="left"/>
        <w:rPr>
          <w:rFonts w:ascii="楷体" w:eastAsia="楷体" w:hAnsi="楷体" w:cs="楷体"/>
        </w:rPr>
      </w:pPr>
    </w:p>
    <w:p w:rsidR="005D7D8C" w:rsidRDefault="00BA7AD2">
      <w:pPr>
        <w:widowControl/>
        <w:jc w:val="left"/>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t>四、测试设计评审记录：</w:t>
      </w:r>
      <w:r>
        <w:rPr>
          <w:rFonts w:ascii="楷体" w:eastAsia="楷体" w:hAnsi="楷体" w:cs="楷体" w:hint="eastAsia"/>
          <w:b/>
          <w:color w:val="0000FF"/>
          <w:kern w:val="0"/>
          <w:sz w:val="28"/>
          <w:szCs w:val="28"/>
          <w:lang w:bidi="ar"/>
        </w:rPr>
        <w:t xml:space="preserve"> </w:t>
      </w:r>
    </w:p>
    <w:p w:rsidR="005D7D8C" w:rsidRDefault="00BA7AD2">
      <w:pPr>
        <w:widowControl/>
        <w:jc w:val="left"/>
        <w:rPr>
          <w:rFonts w:ascii="楷体" w:eastAsia="楷体" w:hAnsi="楷体" w:cs="楷体"/>
        </w:rPr>
      </w:pPr>
      <w:r>
        <w:rPr>
          <w:rFonts w:ascii="楷体" w:eastAsia="楷体" w:hAnsi="楷体" w:cs="楷体" w:hint="eastAsia"/>
          <w:color w:val="222222"/>
          <w:kern w:val="0"/>
          <w:sz w:val="24"/>
          <w:lang w:bidi="ar"/>
        </w:rPr>
        <w:t>注释</w:t>
      </w:r>
    </w:p>
    <w:p w:rsidR="005D7D8C" w:rsidRDefault="00BA7AD2">
      <w:pPr>
        <w:widowControl/>
        <w:jc w:val="left"/>
        <w:rPr>
          <w:rFonts w:ascii="楷体" w:eastAsia="楷体" w:hAnsi="楷体" w:cs="楷体"/>
        </w:rPr>
      </w:pPr>
      <w:r>
        <w:rPr>
          <w:rFonts w:ascii="楷体" w:eastAsia="楷体" w:hAnsi="楷体" w:cs="楷体" w:hint="eastAsia"/>
          <w:i/>
          <w:color w:val="222222"/>
          <w:kern w:val="0"/>
          <w:sz w:val="20"/>
          <w:szCs w:val="20"/>
          <w:lang w:bidi="ar"/>
        </w:rPr>
        <w:t>无</w:t>
      </w:r>
    </w:p>
    <w:p w:rsidR="005D7D8C" w:rsidRDefault="005D7D8C">
      <w:pPr>
        <w:rPr>
          <w:rFonts w:ascii="楷体" w:eastAsia="楷体" w:hAnsi="楷体" w:cs="楷体"/>
        </w:rPr>
      </w:pPr>
    </w:p>
    <w:p w:rsidR="005D7D8C" w:rsidRDefault="005D7D8C">
      <w:pPr>
        <w:rPr>
          <w:rFonts w:ascii="楷体" w:eastAsia="楷体" w:hAnsi="楷体" w:cs="楷体"/>
        </w:rPr>
      </w:pPr>
    </w:p>
    <w:sectPr w:rsidR="005D7D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12370"/>
    <w:multiLevelType w:val="singleLevel"/>
    <w:tmpl w:val="8CF12370"/>
    <w:lvl w:ilvl="0">
      <w:start w:val="1"/>
      <w:numFmt w:val="decimal"/>
      <w:lvlText w:val="%1."/>
      <w:lvlJc w:val="left"/>
      <w:pPr>
        <w:tabs>
          <w:tab w:val="left" w:pos="312"/>
        </w:tabs>
      </w:pPr>
    </w:lvl>
  </w:abstractNum>
  <w:abstractNum w:abstractNumId="1">
    <w:nsid w:val="9527FE72"/>
    <w:multiLevelType w:val="singleLevel"/>
    <w:tmpl w:val="9527FE72"/>
    <w:lvl w:ilvl="0">
      <w:start w:val="1"/>
      <w:numFmt w:val="decimal"/>
      <w:lvlText w:val="%1."/>
      <w:lvlJc w:val="left"/>
      <w:pPr>
        <w:tabs>
          <w:tab w:val="left" w:pos="312"/>
        </w:tabs>
      </w:pPr>
    </w:lvl>
  </w:abstractNum>
  <w:abstractNum w:abstractNumId="2">
    <w:nsid w:val="9F74D5BA"/>
    <w:multiLevelType w:val="singleLevel"/>
    <w:tmpl w:val="9F74D5BA"/>
    <w:lvl w:ilvl="0">
      <w:start w:val="1"/>
      <w:numFmt w:val="decimal"/>
      <w:lvlText w:val="%1."/>
      <w:lvlJc w:val="left"/>
      <w:pPr>
        <w:tabs>
          <w:tab w:val="left" w:pos="312"/>
        </w:tabs>
      </w:pPr>
    </w:lvl>
  </w:abstractNum>
  <w:abstractNum w:abstractNumId="3">
    <w:nsid w:val="A1C8A0FE"/>
    <w:multiLevelType w:val="singleLevel"/>
    <w:tmpl w:val="A1C8A0FE"/>
    <w:lvl w:ilvl="0">
      <w:start w:val="1"/>
      <w:numFmt w:val="decimal"/>
      <w:lvlText w:val="%1."/>
      <w:lvlJc w:val="left"/>
      <w:pPr>
        <w:tabs>
          <w:tab w:val="left" w:pos="312"/>
        </w:tabs>
      </w:pPr>
    </w:lvl>
  </w:abstractNum>
  <w:abstractNum w:abstractNumId="4">
    <w:nsid w:val="A478929F"/>
    <w:multiLevelType w:val="singleLevel"/>
    <w:tmpl w:val="A478929F"/>
    <w:lvl w:ilvl="0">
      <w:start w:val="1"/>
      <w:numFmt w:val="decimal"/>
      <w:lvlText w:val="%1."/>
      <w:lvlJc w:val="left"/>
      <w:pPr>
        <w:tabs>
          <w:tab w:val="left" w:pos="312"/>
        </w:tabs>
      </w:pPr>
    </w:lvl>
  </w:abstractNum>
  <w:abstractNum w:abstractNumId="5">
    <w:nsid w:val="B3ED7044"/>
    <w:multiLevelType w:val="singleLevel"/>
    <w:tmpl w:val="B3ED7044"/>
    <w:lvl w:ilvl="0">
      <w:start w:val="1"/>
      <w:numFmt w:val="decimal"/>
      <w:lvlText w:val="%1."/>
      <w:lvlJc w:val="left"/>
      <w:pPr>
        <w:tabs>
          <w:tab w:val="left" w:pos="312"/>
        </w:tabs>
      </w:pPr>
    </w:lvl>
  </w:abstractNum>
  <w:abstractNum w:abstractNumId="6">
    <w:nsid w:val="E3E7AF0F"/>
    <w:multiLevelType w:val="singleLevel"/>
    <w:tmpl w:val="E3E7AF0F"/>
    <w:lvl w:ilvl="0">
      <w:start w:val="1"/>
      <w:numFmt w:val="decimal"/>
      <w:lvlText w:val="%1."/>
      <w:lvlJc w:val="left"/>
      <w:pPr>
        <w:tabs>
          <w:tab w:val="left" w:pos="312"/>
        </w:tabs>
      </w:pPr>
    </w:lvl>
  </w:abstractNum>
  <w:abstractNum w:abstractNumId="7">
    <w:nsid w:val="F6723C6C"/>
    <w:multiLevelType w:val="singleLevel"/>
    <w:tmpl w:val="F6723C6C"/>
    <w:lvl w:ilvl="0">
      <w:start w:val="1"/>
      <w:numFmt w:val="decimal"/>
      <w:lvlText w:val="%1."/>
      <w:lvlJc w:val="left"/>
      <w:pPr>
        <w:tabs>
          <w:tab w:val="left" w:pos="312"/>
        </w:tabs>
      </w:pPr>
    </w:lvl>
  </w:abstractNum>
  <w:abstractNum w:abstractNumId="8">
    <w:nsid w:val="081F5392"/>
    <w:multiLevelType w:val="singleLevel"/>
    <w:tmpl w:val="081F5392"/>
    <w:lvl w:ilvl="0">
      <w:start w:val="1"/>
      <w:numFmt w:val="decimal"/>
      <w:lvlText w:val="%1."/>
      <w:lvlJc w:val="left"/>
      <w:pPr>
        <w:tabs>
          <w:tab w:val="left" w:pos="312"/>
        </w:tabs>
      </w:pPr>
    </w:lvl>
  </w:abstractNum>
  <w:abstractNum w:abstractNumId="9">
    <w:nsid w:val="0ED46105"/>
    <w:multiLevelType w:val="singleLevel"/>
    <w:tmpl w:val="0ED46105"/>
    <w:lvl w:ilvl="0">
      <w:start w:val="1"/>
      <w:numFmt w:val="decimal"/>
      <w:lvlText w:val="%1."/>
      <w:lvlJc w:val="left"/>
      <w:pPr>
        <w:tabs>
          <w:tab w:val="left" w:pos="312"/>
        </w:tabs>
      </w:pPr>
    </w:lvl>
  </w:abstractNum>
  <w:abstractNum w:abstractNumId="10">
    <w:nsid w:val="398AAC2E"/>
    <w:multiLevelType w:val="singleLevel"/>
    <w:tmpl w:val="398AAC2E"/>
    <w:lvl w:ilvl="0">
      <w:start w:val="1"/>
      <w:numFmt w:val="decimal"/>
      <w:lvlText w:val="%1."/>
      <w:lvlJc w:val="left"/>
      <w:pPr>
        <w:tabs>
          <w:tab w:val="left" w:pos="312"/>
        </w:tabs>
      </w:pPr>
    </w:lvl>
  </w:abstractNum>
  <w:abstractNum w:abstractNumId="11">
    <w:nsid w:val="46161DF0"/>
    <w:multiLevelType w:val="singleLevel"/>
    <w:tmpl w:val="46161DF0"/>
    <w:lvl w:ilvl="0">
      <w:start w:val="1"/>
      <w:numFmt w:val="decimal"/>
      <w:lvlText w:val="%1."/>
      <w:lvlJc w:val="left"/>
      <w:pPr>
        <w:tabs>
          <w:tab w:val="left" w:pos="312"/>
        </w:tabs>
      </w:pPr>
    </w:lvl>
  </w:abstractNum>
  <w:abstractNum w:abstractNumId="12">
    <w:nsid w:val="48E8F4D1"/>
    <w:multiLevelType w:val="singleLevel"/>
    <w:tmpl w:val="48E8F4D1"/>
    <w:lvl w:ilvl="0">
      <w:start w:val="1"/>
      <w:numFmt w:val="decimal"/>
      <w:lvlText w:val="%1."/>
      <w:lvlJc w:val="left"/>
      <w:pPr>
        <w:tabs>
          <w:tab w:val="left" w:pos="312"/>
        </w:tabs>
      </w:pPr>
    </w:lvl>
  </w:abstractNum>
  <w:abstractNum w:abstractNumId="13">
    <w:nsid w:val="5A69C338"/>
    <w:multiLevelType w:val="singleLevel"/>
    <w:tmpl w:val="5A69C338"/>
    <w:lvl w:ilvl="0">
      <w:start w:val="1"/>
      <w:numFmt w:val="decimal"/>
      <w:lvlText w:val="%1."/>
      <w:lvlJc w:val="left"/>
      <w:pPr>
        <w:tabs>
          <w:tab w:val="left" w:pos="312"/>
        </w:tabs>
      </w:pPr>
    </w:lvl>
  </w:abstractNum>
  <w:abstractNum w:abstractNumId="14">
    <w:nsid w:val="630850B5"/>
    <w:multiLevelType w:val="singleLevel"/>
    <w:tmpl w:val="630850B5"/>
    <w:lvl w:ilvl="0">
      <w:start w:val="1"/>
      <w:numFmt w:val="decimal"/>
      <w:lvlText w:val="%1."/>
      <w:lvlJc w:val="left"/>
      <w:pPr>
        <w:tabs>
          <w:tab w:val="left" w:pos="312"/>
        </w:tabs>
      </w:pPr>
    </w:lvl>
  </w:abstractNum>
  <w:num w:numId="1">
    <w:abstractNumId w:val="6"/>
  </w:num>
  <w:num w:numId="2">
    <w:abstractNumId w:val="12"/>
  </w:num>
  <w:num w:numId="3">
    <w:abstractNumId w:val="4"/>
  </w:num>
  <w:num w:numId="4">
    <w:abstractNumId w:val="9"/>
  </w:num>
  <w:num w:numId="5">
    <w:abstractNumId w:val="3"/>
  </w:num>
  <w:num w:numId="6">
    <w:abstractNumId w:val="2"/>
  </w:num>
  <w:num w:numId="7">
    <w:abstractNumId w:val="1"/>
  </w:num>
  <w:num w:numId="8">
    <w:abstractNumId w:val="11"/>
  </w:num>
  <w:num w:numId="9">
    <w:abstractNumId w:val="7"/>
  </w:num>
  <w:num w:numId="10">
    <w:abstractNumId w:val="8"/>
  </w:num>
  <w:num w:numId="11">
    <w:abstractNumId w:val="0"/>
  </w:num>
  <w:num w:numId="12">
    <w:abstractNumId w:val="14"/>
  </w:num>
  <w:num w:numId="13">
    <w:abstractNumId w:val="5"/>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5D7D8C"/>
    <w:rsid w:val="00BA7AD2"/>
    <w:rsid w:val="02312A43"/>
    <w:rsid w:val="030045B5"/>
    <w:rsid w:val="071A206E"/>
    <w:rsid w:val="09E85868"/>
    <w:rsid w:val="0B7018C9"/>
    <w:rsid w:val="108C4601"/>
    <w:rsid w:val="122868D1"/>
    <w:rsid w:val="13B22F88"/>
    <w:rsid w:val="167724B4"/>
    <w:rsid w:val="17E959B4"/>
    <w:rsid w:val="19B06831"/>
    <w:rsid w:val="1A660943"/>
    <w:rsid w:val="1C1B3721"/>
    <w:rsid w:val="1C420F55"/>
    <w:rsid w:val="1E893FEC"/>
    <w:rsid w:val="1FC92582"/>
    <w:rsid w:val="20F40FB5"/>
    <w:rsid w:val="218A4EC8"/>
    <w:rsid w:val="21D256B7"/>
    <w:rsid w:val="234702B0"/>
    <w:rsid w:val="24C73147"/>
    <w:rsid w:val="2EEC4C76"/>
    <w:rsid w:val="30D922C3"/>
    <w:rsid w:val="37E12A2A"/>
    <w:rsid w:val="3AC73AF6"/>
    <w:rsid w:val="3DD94200"/>
    <w:rsid w:val="41975872"/>
    <w:rsid w:val="49B22D86"/>
    <w:rsid w:val="4BA46CB3"/>
    <w:rsid w:val="50831286"/>
    <w:rsid w:val="53630303"/>
    <w:rsid w:val="570F0CE3"/>
    <w:rsid w:val="57820550"/>
    <w:rsid w:val="5CBC3CCC"/>
    <w:rsid w:val="600B76CA"/>
    <w:rsid w:val="620F3777"/>
    <w:rsid w:val="64363862"/>
    <w:rsid w:val="68AF6172"/>
    <w:rsid w:val="6B0F0A2B"/>
    <w:rsid w:val="76FB652F"/>
    <w:rsid w:val="7A8D574C"/>
    <w:rsid w:val="7B5E5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qFormat/>
    <w:rPr>
      <w:color w:val="0090FF"/>
      <w:u w:val="single"/>
    </w:rPr>
  </w:style>
  <w:style w:type="character" w:styleId="a6">
    <w:name w:val="Hyperlink"/>
    <w:basedOn w:val="a0"/>
    <w:qFormat/>
    <w:rPr>
      <w:color w:val="0078D0"/>
      <w:u w:val="single"/>
    </w:rPr>
  </w:style>
  <w:style w:type="character" w:customStyle="1" w:styleId="small">
    <w:name w:val="small"/>
    <w:basedOn w:val="a0"/>
    <w:qFormat/>
    <w:rPr>
      <w:sz w:val="16"/>
      <w:szCs w:val="16"/>
    </w:rPr>
  </w:style>
  <w:style w:type="character" w:customStyle="1" w:styleId="print">
    <w:name w:val="print"/>
    <w:basedOn w:val="a0"/>
    <w:qFormat/>
    <w:rPr>
      <w:sz w:val="16"/>
      <w:szCs w:val="16"/>
    </w:rPr>
  </w:style>
  <w:style w:type="character" w:customStyle="1" w:styleId="required">
    <w:name w:val="required"/>
    <w:basedOn w:val="a0"/>
    <w:qFormat/>
    <w:rPr>
      <w:color w:val="BB0000"/>
      <w:sz w:val="16"/>
      <w:szCs w:val="16"/>
    </w:rPr>
  </w:style>
  <w:style w:type="character" w:customStyle="1" w:styleId="pagetitle">
    <w:name w:val="pagetitle"/>
    <w:basedOn w:val="a0"/>
    <w:qFormat/>
    <w:rPr>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qFormat/>
    <w:rPr>
      <w:color w:val="0090FF"/>
      <w:u w:val="single"/>
    </w:rPr>
  </w:style>
  <w:style w:type="character" w:styleId="a6">
    <w:name w:val="Hyperlink"/>
    <w:basedOn w:val="a0"/>
    <w:qFormat/>
    <w:rPr>
      <w:color w:val="0078D0"/>
      <w:u w:val="single"/>
    </w:rPr>
  </w:style>
  <w:style w:type="character" w:customStyle="1" w:styleId="small">
    <w:name w:val="small"/>
    <w:basedOn w:val="a0"/>
    <w:qFormat/>
    <w:rPr>
      <w:sz w:val="16"/>
      <w:szCs w:val="16"/>
    </w:rPr>
  </w:style>
  <w:style w:type="character" w:customStyle="1" w:styleId="print">
    <w:name w:val="print"/>
    <w:basedOn w:val="a0"/>
    <w:qFormat/>
    <w:rPr>
      <w:sz w:val="16"/>
      <w:szCs w:val="16"/>
    </w:rPr>
  </w:style>
  <w:style w:type="character" w:customStyle="1" w:styleId="required">
    <w:name w:val="required"/>
    <w:basedOn w:val="a0"/>
    <w:qFormat/>
    <w:rPr>
      <w:color w:val="BB0000"/>
      <w:sz w:val="16"/>
      <w:szCs w:val="16"/>
    </w:rPr>
  </w:style>
  <w:style w:type="character" w:customStyle="1" w:styleId="pagetitle">
    <w:name w:val="pagetitle"/>
    <w:basedOn w:val="a0"/>
    <w:qFormat/>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ZYS</cp:lastModifiedBy>
  <cp:revision>2</cp:revision>
  <dcterms:created xsi:type="dcterms:W3CDTF">2019-12-12T02:34:00Z</dcterms:created>
  <dcterms:modified xsi:type="dcterms:W3CDTF">2020-03-30T05:58:00Z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