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2021年1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AB60B2">
        <w:rPr>
          <w:rFonts w:ascii="微软雅黑" w:eastAsia="微软雅黑" w:hAnsi="微软雅黑"/>
          <w:sz w:val="24"/>
          <w:szCs w:val="24"/>
        </w:rPr>
        <w:t>27</w:t>
      </w:r>
      <w:r>
        <w:rPr>
          <w:rFonts w:ascii="微软雅黑" w:eastAsia="微软雅黑" w:hAnsi="微软雅黑" w:hint="eastAsia"/>
          <w:sz w:val="24"/>
          <w:szCs w:val="24"/>
        </w:rPr>
        <w:t>日（周六） — 2021年</w:t>
      </w:r>
      <w:r w:rsidR="00AB60B2">
        <w:rPr>
          <w:rFonts w:ascii="微软雅黑" w:eastAsia="微软雅黑" w:hAnsi="微软雅黑"/>
          <w:sz w:val="24"/>
          <w:szCs w:val="24"/>
        </w:rPr>
        <w:t>12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 w:rsidR="00AB60B2"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  <w:bookmarkStart w:id="0" w:name="_GoBack"/>
      <w:bookmarkEnd w:id="0"/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188710" cy="4198775"/>
            <wp:effectExtent l="0" t="0" r="2540" b="1143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83C13">
        <w:tc>
          <w:tcPr>
            <w:tcW w:w="4381" w:type="dxa"/>
            <w:vAlign w:val="center"/>
          </w:tcPr>
          <w:p w:rsidR="00C83C13" w:rsidRPr="006B6059" w:rsidRDefault="00C83C13" w:rsidP="00C83C13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 w:rsidRPr="0062451A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组合商品配置异常，组合商品“电信十全十美5G畅享套餐399元（组合商品）”下原有宽带产品“201910-十全十美融合399档次宽带（商品）”现不存在导致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执行失败</w:t>
            </w:r>
            <w:r w:rsidRPr="0062451A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83C13">
        <w:tc>
          <w:tcPr>
            <w:tcW w:w="4381" w:type="dxa"/>
            <w:vAlign w:val="center"/>
          </w:tcPr>
          <w:p w:rsidR="00C83C13" w:rsidRPr="0062451A" w:rsidRDefault="00C83C13" w:rsidP="00C83C13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登录统一销售门户脚本执行异常。</w:t>
            </w:r>
          </w:p>
        </w:tc>
        <w:tc>
          <w:tcPr>
            <w:tcW w:w="1235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3C13" w:rsidRDefault="00C83C13" w:rsidP="00C83C1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9A70C1">
        <w:tc>
          <w:tcPr>
            <w:tcW w:w="4381" w:type="dxa"/>
            <w:vAlign w:val="center"/>
          </w:tcPr>
          <w:p w:rsidR="009A70C1" w:rsidRDefault="009A70C1" w:rsidP="009A70C1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进入地址新建界面时，页面弹出报错提示框（No handler found POST）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9A70C1">
        <w:tc>
          <w:tcPr>
            <w:tcW w:w="4381" w:type="dxa"/>
            <w:vAlign w:val="center"/>
          </w:tcPr>
          <w:p w:rsidR="009A70C1" w:rsidRDefault="009A70C1" w:rsidP="009A70C1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未点击到商品订购元素。</w:t>
            </w:r>
          </w:p>
        </w:tc>
        <w:tc>
          <w:tcPr>
            <w:tcW w:w="1235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9A70C1">
        <w:tc>
          <w:tcPr>
            <w:tcW w:w="4381" w:type="dxa"/>
            <w:vAlign w:val="center"/>
          </w:tcPr>
          <w:p w:rsidR="009A70C1" w:rsidRDefault="009A70C1" w:rsidP="009A70C1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9A70C1" w:rsidRDefault="009A70C1" w:rsidP="009A70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C555A5" w:rsidRDefault="00AB60B2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【系统原因】拆机</w:t>
      </w:r>
      <w:r w:rsidRPr="00AC4BAB">
        <w:rPr>
          <w:rFonts w:ascii="微软雅黑" w:eastAsia="微软雅黑" w:hAnsi="微软雅黑" w:hint="eastAsia"/>
        </w:rPr>
        <w:t>页面弹出异常弹窗undefined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C4BAB" w:rsidRDefault="00C555A5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</w:t>
      </w:r>
      <w:r w:rsidR="00AB60B2">
        <w:rPr>
          <w:rFonts w:ascii="微软雅黑" w:eastAsia="微软雅黑" w:hAnsi="微软雅黑"/>
          <w:color w:val="0000FF"/>
        </w:rPr>
        <w:t>30</w:t>
      </w:r>
      <w:r w:rsidR="00AB60B2">
        <w:rPr>
          <w:rFonts w:ascii="微软雅黑" w:eastAsia="微软雅黑" w:hAnsi="微软雅黑" w:hint="eastAsia"/>
          <w:color w:val="0000FF"/>
        </w:rPr>
        <w:t>（周一</w:t>
      </w:r>
      <w:r>
        <w:rPr>
          <w:rFonts w:ascii="微软雅黑" w:eastAsia="微软雅黑" w:hAnsi="微软雅黑" w:hint="eastAsia"/>
          <w:color w:val="0000FF"/>
        </w:rPr>
        <w:t>）1个案例：</w:t>
      </w:r>
      <w:r w:rsidR="00AC4BAB">
        <w:rPr>
          <w:rFonts w:ascii="微软雅黑" w:eastAsia="微软雅黑" w:hAnsi="微软雅黑" w:hint="eastAsia"/>
          <w:color w:val="0000FF"/>
        </w:rPr>
        <w:t>【</w:t>
      </w:r>
      <w:r w:rsidRPr="00C555A5">
        <w:rPr>
          <w:rFonts w:ascii="微软雅黑" w:eastAsia="微软雅黑" w:hAnsi="微软雅黑" w:hint="eastAsia"/>
          <w:color w:val="0000FF"/>
        </w:rPr>
        <w:t>黑色污染违章停机资产，不允许用户要求拆机</w:t>
      </w:r>
      <w:r w:rsidR="00AC4BAB">
        <w:rPr>
          <w:rFonts w:ascii="微软雅黑" w:eastAsia="微软雅黑" w:hAnsi="微软雅黑" w:hint="eastAsia"/>
          <w:color w:val="0000FF"/>
        </w:rPr>
        <w:t>】</w:t>
      </w:r>
    </w:p>
    <w:p w:rsidR="00AB60B2" w:rsidRDefault="00AB60B2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1813E8A1" wp14:editId="6CA295D2">
            <wp:extent cx="6645910" cy="2489200"/>
            <wp:effectExtent l="0" t="0" r="2540" b="6350"/>
            <wp:docPr id="1" name="Picture 26" descr="D:\AutoLog\Pic\202111290528_48AR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111290528_48ARW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2451A" w:rsidRPr="0062451A" w:rsidRDefault="0062451A" w:rsidP="0062451A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 w:rsidRPr="0062451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</w:t>
      </w:r>
      <w:r w:rsidRPr="0062451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数据原因</w:t>
      </w:r>
      <w:r w:rsidRPr="0062451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】组合商品配置异常，组合商品“电信十全十美5G畅享套餐399元（组合商品）”下原有宽带产品“201910-十全十美融合399档次宽带（商品）”现不存在导致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执行失败</w:t>
      </w:r>
      <w:r w:rsidRPr="0062451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62451A" w:rsidRPr="0062451A" w:rsidRDefault="0062451A" w:rsidP="0062451A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201</w:t>
      </w:r>
      <w:r>
        <w:rPr>
          <w:rFonts w:ascii="微软雅黑" w:eastAsia="微软雅黑" w:hAnsi="微软雅黑" w:hint="eastAsia"/>
          <w:color w:val="0000FF"/>
        </w:rPr>
        <w:t>（周三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62451A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  <w:r>
        <w:rPr>
          <w:rFonts w:ascii="微软雅黑" w:eastAsia="微软雅黑" w:hAnsi="微软雅黑" w:hint="eastAsia"/>
          <w:color w:val="0000FF"/>
        </w:rPr>
        <w:t>、【</w:t>
      </w:r>
      <w:r w:rsidRPr="0062451A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B60B2" w:rsidRDefault="0062451A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E062E46" wp14:editId="58EA6A37">
            <wp:extent cx="6645910" cy="2489200"/>
            <wp:effectExtent l="0" t="0" r="2540" b="6350"/>
            <wp:docPr id="3" name="Picture 4" descr="D:\AutoLog\Pic\202112010505_92AP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2010505_92APJ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B60B2" w:rsidRDefault="0062451A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479629D8" wp14:editId="17BDDF64">
            <wp:extent cx="6645910" cy="2489200"/>
            <wp:effectExtent l="0" t="0" r="2540" b="6350"/>
            <wp:docPr id="1038" name="Picture 14" descr="D:\AutoLog\Pic\202112010519_01AR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112010519_01ARO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B60B2" w:rsidRDefault="00AB60B2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</w:p>
    <w:p w:rsidR="00AC4BAB" w:rsidRPr="00AC4BAB" w:rsidRDefault="00C555A5" w:rsidP="0062451A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</w:t>
      </w:r>
      <w:r w:rsidR="0062451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登录统一销售门户脚本执行异常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405C90" w:rsidRPr="00405C90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AC4BAB">
        <w:rPr>
          <w:rFonts w:ascii="微软雅黑" w:eastAsia="微软雅黑" w:hAnsi="微软雅黑" w:hint="eastAsia"/>
          <w:color w:val="0000FF"/>
        </w:rPr>
        <w:t>2</w:t>
      </w:r>
      <w:r w:rsidRPr="00AC4BAB">
        <w:rPr>
          <w:rFonts w:ascii="微软雅黑" w:eastAsia="微软雅黑" w:hAnsi="微软雅黑"/>
          <w:color w:val="0000FF"/>
        </w:rPr>
        <w:t>021</w:t>
      </w:r>
      <w:r w:rsidR="0062451A">
        <w:rPr>
          <w:rFonts w:ascii="微软雅黑" w:eastAsia="微软雅黑" w:hAnsi="微软雅黑" w:hint="eastAsia"/>
          <w:color w:val="0000FF"/>
        </w:rPr>
        <w:t>1</w:t>
      </w:r>
      <w:r w:rsidR="0062451A">
        <w:rPr>
          <w:rFonts w:ascii="微软雅黑" w:eastAsia="微软雅黑" w:hAnsi="微软雅黑"/>
          <w:color w:val="0000FF"/>
        </w:rPr>
        <w:t>203</w:t>
      </w:r>
      <w:r w:rsidR="0062451A">
        <w:rPr>
          <w:rFonts w:ascii="微软雅黑" w:eastAsia="微软雅黑" w:hAnsi="微软雅黑" w:hint="eastAsia"/>
          <w:color w:val="0000FF"/>
        </w:rPr>
        <w:t>（周五</w:t>
      </w:r>
      <w:r w:rsidRPr="00AC4BAB">
        <w:rPr>
          <w:rFonts w:ascii="微软雅黑" w:eastAsia="微软雅黑" w:hAnsi="微软雅黑" w:hint="eastAsia"/>
          <w:color w:val="0000FF"/>
        </w:rPr>
        <w:t>）</w:t>
      </w:r>
      <w:r w:rsidR="0062451A">
        <w:rPr>
          <w:rFonts w:ascii="微软雅黑" w:eastAsia="微软雅黑" w:hAnsi="微软雅黑"/>
          <w:color w:val="0000FF"/>
        </w:rPr>
        <w:t>1</w:t>
      </w:r>
      <w:r w:rsidRPr="00AC4BAB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="0062451A" w:rsidRPr="0062451A">
        <w:rPr>
          <w:rFonts w:ascii="微软雅黑" w:eastAsia="微软雅黑" w:hAnsi="微软雅黑" w:hint="eastAsia"/>
          <w:color w:val="0000FF"/>
        </w:rPr>
        <w:t>携出拆机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C4BAB" w:rsidRDefault="00AC4BAB" w:rsidP="00AC4BA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073B9B4E" wp14:editId="0045E63A">
            <wp:extent cx="6645910" cy="2489200"/>
            <wp:effectExtent l="0" t="0" r="2540" b="6350"/>
            <wp:docPr id="1053" name="Picture 29" descr="D:\AutoLog\Pic\202111210532_27AU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29" descr="D:\AutoLog\Pic\202111210532_27AUD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A70C1" w:rsidRPr="009A70C1" w:rsidRDefault="009A70C1" w:rsidP="009A70C1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【系统原因】进入地址新建界面时，页面弹出报错提示框（No handler found POST）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9A70C1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A70C1" w:rsidRDefault="009A70C1" w:rsidP="009A70C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1127（周六）1个案例：【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A70C1" w:rsidRDefault="009A70C1" w:rsidP="009A70C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F188526" wp14:editId="2AB8DAEC">
            <wp:extent cx="6383020" cy="2392045"/>
            <wp:effectExtent l="0" t="0" r="17780" b="8255"/>
            <wp:docPr id="1031" name="Picture 7" descr="D:\AutoLog\Pic\202111270515_49AL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1270515_49ALK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70C1" w:rsidRPr="009A70C1" w:rsidRDefault="009A70C1" w:rsidP="009A70C1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【脚本原因】未点击到商品订购元素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9A70C1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9A70C1" w:rsidRDefault="009A70C1" w:rsidP="009A70C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1128（周日）1个案例：【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A70C1" w:rsidRDefault="009A70C1" w:rsidP="009A70C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0B35A97" wp14:editId="4BA717F0">
            <wp:extent cx="6344920" cy="2378075"/>
            <wp:effectExtent l="0" t="0" r="17780" b="3175"/>
            <wp:docPr id="1025" name="Picture 1" descr="D:\AutoLog\Pic\202111280506_05AJ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111280506_05AJG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70C1" w:rsidRPr="009A70C1" w:rsidRDefault="009A70C1" w:rsidP="009A70C1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改性能，选择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设备号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时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页面弹出</w:t>
      </w:r>
      <w:r w:rsidRPr="009A70C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异常弹窗undefined</w:t>
      </w:r>
      <w:r w:rsidRPr="009A70C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9A70C1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A70C1" w:rsidRDefault="009A70C1" w:rsidP="009A70C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1201（周三）1个案例：【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固定电话改性能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A70C1" w:rsidRDefault="009A70C1" w:rsidP="009A70C1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644E3E28" wp14:editId="28B37AEB">
            <wp:extent cx="6450330" cy="2417445"/>
            <wp:effectExtent l="0" t="0" r="7620" b="1905"/>
            <wp:docPr id="14" name="Picture 5" descr="D:\AutoLog\Pic\202112010510_58AS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D:\AutoLog\Pic\202112010510_58ASD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70C1" w:rsidRPr="009A70C1" w:rsidRDefault="009A70C1" w:rsidP="009A70C1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时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页面弹出</w:t>
      </w:r>
      <w:r w:rsidRPr="009A70C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异常弹窗undefined。</w:t>
      </w:r>
      <w:r w:rsidRPr="009A70C1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A70C1" w:rsidRDefault="009A70C1" w:rsidP="009A70C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1201（周三）1个案例：【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A70C1" w:rsidRDefault="009A70C1" w:rsidP="009A70C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87F62EA" wp14:editId="1A0260CF">
            <wp:extent cx="6343650" cy="2377440"/>
            <wp:effectExtent l="0" t="0" r="0" b="3810"/>
            <wp:docPr id="16" name="Picture 6" descr="D:\AutoLog\Pic\202112010513_79AQ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D:\AutoLog\Pic\202112010513_79AQW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70C1" w:rsidRPr="009A70C1" w:rsidRDefault="009A70C1" w:rsidP="009A70C1">
      <w:pPr>
        <w:pStyle w:val="a8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9A70C1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A70C1" w:rsidRDefault="009A70C1" w:rsidP="009A70C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移动电话改性能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2451A" w:rsidRPr="00A0273B" w:rsidRDefault="009A70C1" w:rsidP="00A0273B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6848A8B5" wp14:editId="467D1AD8">
            <wp:extent cx="6715760" cy="2517140"/>
            <wp:effectExtent l="0" t="0" r="8890" b="16510"/>
            <wp:docPr id="18" name="Picture 1" descr="D:\AutoLog\Pic\202111160603_80AH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D:\AutoLog\Pic\202111160603_80AHL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2639028"/>
            <wp:effectExtent l="0" t="0" r="2540" b="952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027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273B" w:rsidRDefault="00A0273B" w:rsidP="00A0273B">
            <w:pPr>
              <w:adjustRightInd w:val="0"/>
              <w:snapToGrid w:val="0"/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未查询到基础销售品SD-WAN国内组网套餐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027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定位客户后，界面未显示出资产信息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0273B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csb号码业务查询失败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A0273B" w:rsidRDefault="00A0273B" w:rsidP="00A0273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A0273B" w:rsidRDefault="00A0273B" w:rsidP="00A0273B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未查询到基础销售品SD-WAN国内组网套餐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0273B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A0273B" w:rsidRDefault="00A0273B" w:rsidP="00A027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1201（周三）1个案例：【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0273B" w:rsidRDefault="00A0273B" w:rsidP="00A0273B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096600B" wp14:editId="33EF56D8">
            <wp:extent cx="6335395" cy="2374265"/>
            <wp:effectExtent l="0" t="0" r="8255" b="6985"/>
            <wp:docPr id="10" name="Picture 1" descr="D:\AutoLog\Pic\202112010604_64AX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D:\AutoLog\Pic\202112010604_64AXW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273B" w:rsidRDefault="00A0273B" w:rsidP="00A0273B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定位客户后，界面未显示出资产信息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0273B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A0273B" w:rsidRDefault="00A0273B" w:rsidP="00A027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1201（周三）1个案例：</w:t>
      </w:r>
      <w:r w:rsidRPr="00A0273B">
        <w:rPr>
          <w:rFonts w:ascii="微软雅黑" w:eastAsia="微软雅黑" w:hAnsi="微软雅黑" w:hint="eastAsia"/>
          <w:color w:val="0000FF"/>
        </w:rPr>
        <w:t>【以太网虚电路--甲端转换端口】</w:t>
      </w:r>
    </w:p>
    <w:p w:rsidR="00A0273B" w:rsidRDefault="00A0273B" w:rsidP="00A0273B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7FE375EE" wp14:editId="54302704">
            <wp:extent cx="6067425" cy="2273935"/>
            <wp:effectExtent l="0" t="0" r="9525" b="12065"/>
            <wp:docPr id="11" name="Picture 6" descr="D:\AutoLog\Pic\202112010614_09AB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D:\AutoLog\Pic\202112010614_09ABU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273B" w:rsidRDefault="00A0273B" w:rsidP="00A0273B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csb号码业务查询失败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0273B" w:rsidRDefault="00A0273B" w:rsidP="00A027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1203（周五）1个案例：</w:t>
      </w:r>
      <w:r w:rsidRPr="00A0273B">
        <w:rPr>
          <w:rFonts w:ascii="微软雅黑" w:eastAsia="微软雅黑" w:hAnsi="微软雅黑" w:hint="eastAsia"/>
          <w:color w:val="0000FF"/>
        </w:rPr>
        <w:t>【新建商云通】</w:t>
      </w:r>
    </w:p>
    <w:p w:rsidR="00A05F84" w:rsidRDefault="00A0273B" w:rsidP="00A0273B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5655B286" wp14:editId="30AE9200">
            <wp:extent cx="6244590" cy="2340610"/>
            <wp:effectExtent l="0" t="0" r="3810" b="2540"/>
            <wp:docPr id="13" name="Picture 8" descr="D:\AutoLog\Pic\202112030517_20AG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D:\AutoLog\Pic\202112030517_20AGD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Pr="003B2325" w:rsidRDefault="003B2325" w:rsidP="003B2325">
      <w:pPr>
        <w:adjustRightInd w:val="0"/>
        <w:snapToGrid w:val="0"/>
        <w:rPr>
          <w:rFonts w:ascii="微软雅黑" w:eastAsia="微软雅黑" w:hAnsi="微软雅黑" w:hint="eastAsia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E78B8" w:rsidRPr="005E78B8" w:rsidRDefault="005E78B8" w:rsidP="005E78B8">
      <w:r>
        <w:rPr>
          <w:noProof/>
        </w:rPr>
        <w:drawing>
          <wp:inline distT="0" distB="0" distL="0" distR="0" wp14:anchorId="3AFCA7A7" wp14:editId="09B87256">
            <wp:extent cx="6188710" cy="1724628"/>
            <wp:effectExtent l="0" t="0" r="2540" b="9525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5E78B8" w:rsidTr="005E78B8"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</w:t>
            </w:r>
            <w:r>
              <w:rPr>
                <w:rFonts w:ascii="微软雅黑" w:eastAsia="微软雅黑" w:hAnsi="微软雅黑" w:hint="eastAsia"/>
                <w:b/>
              </w:rPr>
              <w:lastRenderedPageBreak/>
              <w:t>系统原因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本周出</w:t>
            </w:r>
            <w:r>
              <w:rPr>
                <w:rFonts w:ascii="微软雅黑" w:eastAsia="微软雅黑" w:hAnsi="微软雅黑" w:hint="eastAsia"/>
                <w:b/>
              </w:rPr>
              <w:lastRenderedPageBreak/>
              <w:t>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是否</w:t>
            </w:r>
            <w:r>
              <w:rPr>
                <w:rFonts w:ascii="微软雅黑" w:eastAsia="微软雅黑" w:hAnsi="微软雅黑" w:hint="eastAsia"/>
                <w:b/>
              </w:rPr>
              <w:lastRenderedPageBreak/>
              <w:t>闭环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是否已</w:t>
            </w:r>
            <w:r>
              <w:rPr>
                <w:rFonts w:ascii="微软雅黑" w:eastAsia="微软雅黑" w:hAnsi="微软雅黑" w:hint="eastAsia"/>
                <w:b/>
              </w:rPr>
              <w:lastRenderedPageBreak/>
              <w:t>解决</w:t>
            </w:r>
          </w:p>
        </w:tc>
      </w:tr>
      <w:tr w:rsidR="005E78B8" w:rsidTr="005E78B8">
        <w:trPr>
          <w:trHeight w:val="410"/>
        </w:trPr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3B2325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预付费余额设备号和预付费余额列表中的余额不一致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="005E78B8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tabs>
                <w:tab w:val="center" w:pos="377"/>
                <w:tab w:val="left" w:pos="530"/>
              </w:tabs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5E78B8" w:rsidRDefault="005E78B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B2325" w:rsidRPr="003B2325" w:rsidRDefault="003B2325" w:rsidP="003B2325">
      <w:pPr>
        <w:pStyle w:val="a8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预付费余额设备号和预付费余额列表中的余额不一致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3B2325">
        <w:rPr>
          <w:rFonts w:ascii="微软雅黑" w:eastAsia="微软雅黑" w:hAnsi="微软雅黑" w:hint="eastAsia"/>
          <w:b/>
          <w:color w:val="00B050"/>
        </w:rPr>
        <w:t>（闭环，已处理</w:t>
      </w:r>
      <w:r>
        <w:rPr>
          <w:rFonts w:ascii="微软雅黑" w:eastAsia="微软雅黑" w:hAnsi="微软雅黑" w:hint="eastAsia"/>
          <w:b/>
          <w:color w:val="00B050"/>
        </w:rPr>
        <w:t>）</w:t>
      </w:r>
    </w:p>
    <w:p w:rsidR="003B2325" w:rsidRPr="003B2325" w:rsidRDefault="003B2325" w:rsidP="003B232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1130（周二）1个案例</w:t>
      </w:r>
      <w:r w:rsidRPr="003B2325">
        <w:rPr>
          <w:rFonts w:ascii="微软雅黑" w:eastAsia="微软雅黑" w:hAnsi="微软雅黑" w:hint="eastAsia"/>
          <w:color w:val="0000FF"/>
        </w:rPr>
        <w:t>：【</w:t>
      </w:r>
      <w:r w:rsidRPr="003B2325">
        <w:rPr>
          <w:rFonts w:ascii="微软雅黑" w:eastAsia="微软雅黑" w:hAnsi="微软雅黑"/>
          <w:color w:val="0000FF"/>
        </w:rPr>
        <w:t>预付费余额查询</w:t>
      </w:r>
      <w:r w:rsidRPr="003B2325">
        <w:rPr>
          <w:rFonts w:ascii="微软雅黑" w:eastAsia="微软雅黑" w:hAnsi="微软雅黑" w:hint="eastAsia"/>
          <w:color w:val="0000FF"/>
        </w:rPr>
        <w:t>】</w:t>
      </w:r>
    </w:p>
    <w:p w:rsidR="003B2325" w:rsidRDefault="003B2325" w:rsidP="003B232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5BB772F3" wp14:editId="27C1C858">
            <wp:extent cx="6440170" cy="2413635"/>
            <wp:effectExtent l="0" t="0" r="17780" b="5715"/>
            <wp:docPr id="5" name="Picture 21" descr="D:\AutoLog\Pic\202111300623_45AM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1" descr="D:\AutoLog\Pic\202111300623_45AMT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D811C3">
      <w:pPr>
        <w:adjustRightInd w:val="0"/>
        <w:snapToGrid w:val="0"/>
        <w:rPr>
          <w:rFonts w:ascii="微软雅黑" w:eastAsia="微软雅黑" w:hAnsi="微软雅黑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D676A6" w:rsidRPr="00D676A6" w:rsidRDefault="00D676A6" w:rsidP="00D676A6">
      <w:r>
        <w:rPr>
          <w:noProof/>
        </w:rPr>
        <w:drawing>
          <wp:inline distT="0" distB="0" distL="0" distR="0" wp14:anchorId="2285A275" wp14:editId="7BB61A66">
            <wp:extent cx="6188710" cy="1782501"/>
            <wp:effectExtent l="0" t="0" r="2540" b="8255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D676A6" w:rsidTr="00D676A6"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D676A6" w:rsidRDefault="00D676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3B2325" w:rsidTr="00D676A6">
        <w:trPr>
          <w:trHeight w:val="410"/>
        </w:trPr>
        <w:tc>
          <w:tcPr>
            <w:tcW w:w="49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3B2325" w:rsidRDefault="003B2325" w:rsidP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3B2325" w:rsidRDefault="003B2325" w:rsidP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3B2325" w:rsidRDefault="003B2325" w:rsidP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3B2325" w:rsidRDefault="003B2325" w:rsidP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3B2325" w:rsidRDefault="003B2325" w:rsidP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3B2325" w:rsidRDefault="003B2325" w:rsidP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B2325" w:rsidRDefault="003B2325" w:rsidP="003B2325">
      <w:pPr>
        <w:pStyle w:val="a8"/>
        <w:numPr>
          <w:ilvl w:val="0"/>
          <w:numId w:val="2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D811C3" w:rsidRPr="003B2325" w:rsidRDefault="003B2325" w:rsidP="003B2325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1202（周四）1个案例：【进入计费网管－融合计费－告警信息。检查是否有状态为致命的告警】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CF124D" w:rsidRPr="00CF124D" w:rsidRDefault="00CF124D" w:rsidP="00CF124D">
      <w:r>
        <w:rPr>
          <w:rFonts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MSS巡查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D811C3" w:rsidRDefault="003B2325">
      <w:pPr>
        <w:adjustRightInd w:val="0"/>
        <w:snapToGrid w:val="0"/>
        <w:rPr>
          <w:rFonts w:ascii="微软雅黑" w:eastAsia="微软雅黑" w:hAnsi="微软雅黑" w:hint="eastAsia"/>
        </w:rPr>
      </w:pPr>
      <w:r w:rsidRPr="003B2325"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CF124D" w:rsidRPr="00CF124D" w:rsidRDefault="00CF124D" w:rsidP="00CF124D">
      <w:r>
        <w:rPr>
          <w:rFonts w:hint="eastAsia"/>
          <w:noProof/>
        </w:rPr>
        <w:drawing>
          <wp:inline distT="0" distB="0" distL="0" distR="0" wp14:anchorId="78DC6787" wp14:editId="3A7C996F">
            <wp:extent cx="6203315" cy="1469985"/>
            <wp:effectExtent l="0" t="0" r="6985" b="16510"/>
            <wp:docPr id="28" name="图表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CF124D" w:rsidTr="00CF124D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CF124D" w:rsidTr="00CF124D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3B232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进入到资产明细界面时，接口调用异常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3B23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CF124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CF124D" w:rsidRDefault="008B42F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3B2325" w:rsidRDefault="003B2325" w:rsidP="003B2325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B2325" w:rsidRDefault="003B2325" w:rsidP="003B2325">
      <w:pPr>
        <w:pStyle w:val="a8"/>
        <w:numPr>
          <w:ilvl w:val="0"/>
          <w:numId w:val="2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【系统原因】进入到资产明细界面时，接口调用异常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3B2325">
        <w:rPr>
          <w:rFonts w:ascii="微软雅黑" w:eastAsia="微软雅黑" w:hAnsi="微软雅黑" w:hint="eastAsia"/>
          <w:b/>
          <w:color w:val="00B050"/>
        </w:rPr>
        <w:t>（闭环，已处理）</w:t>
      </w:r>
    </w:p>
    <w:p w:rsidR="003B2325" w:rsidRDefault="003B2325" w:rsidP="003B232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1127（周六）1个案例：【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客户引擎订购关系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B2325" w:rsidRDefault="003B2325" w:rsidP="003B2325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222BF8DE" wp14:editId="0BF712AD">
            <wp:extent cx="5963285" cy="2235200"/>
            <wp:effectExtent l="0" t="0" r="18415" b="12700"/>
            <wp:docPr id="19" name="Picture 14" descr="D:\AutoLog\Pic\202111270510_70AP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111270510_70APT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当天0-5点CRM订单数稽核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D811C3"/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601"/>
        <w:gridCol w:w="2652"/>
        <w:gridCol w:w="1368"/>
        <w:gridCol w:w="1920"/>
        <w:gridCol w:w="1452"/>
        <w:gridCol w:w="1497"/>
      </w:tblGrid>
      <w:tr w:rsidR="00D811C3">
        <w:trPr>
          <w:trHeight w:val="645"/>
        </w:trPr>
        <w:tc>
          <w:tcPr>
            <w:tcW w:w="1601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92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45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49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B06741" w:rsidRPr="00B06741">
        <w:trPr>
          <w:trHeight w:val="360"/>
        </w:trPr>
        <w:tc>
          <w:tcPr>
            <w:tcW w:w="1601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弹出异常弹窗undefined。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未解决。</w:t>
            </w:r>
          </w:p>
        </w:tc>
      </w:tr>
      <w:tr w:rsidR="00B06741" w:rsidRPr="00B06741">
        <w:trPr>
          <w:trHeight w:val="706"/>
        </w:trPr>
        <w:tc>
          <w:tcPr>
            <w:tcW w:w="1601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统一销售门户（STSP）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商品订购，选择设备号时弹出温馨提示弹窗，弹窗内容为：“错误页面”。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B06741" w:rsidRPr="00B06741" w:rsidTr="002735F2">
        <w:trPr>
          <w:trHeight w:val="687"/>
        </w:trPr>
        <w:tc>
          <w:tcPr>
            <w:tcW w:w="1601" w:type="dxa"/>
            <w:tcBorders>
              <w:top w:val="nil"/>
              <w:left w:val="single" w:sz="8" w:space="0" w:color="5B9BD5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政企受理工作台（BIZ）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打开url时，页面卡在登录界面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5B9BD5" w:themeColor="accent1"/>
              <w:right w:val="single" w:sz="8" w:space="0" w:color="5B9BD5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B06741" w:rsidRPr="00B06741" w:rsidTr="003D573C">
        <w:trPr>
          <w:trHeight w:val="729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CRM管理工作台（CMB）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五秒后界面未展示子客户误归申请单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性能原因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本周未发生。</w:t>
            </w:r>
          </w:p>
        </w:tc>
      </w:tr>
      <w:tr w:rsidR="00B06741" w:rsidRPr="00B06741" w:rsidTr="002735F2">
        <w:trPr>
          <w:trHeight w:val="705"/>
        </w:trPr>
        <w:tc>
          <w:tcPr>
            <w:tcW w:w="16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多媒体</w:t>
            </w:r>
          </w:p>
        </w:tc>
        <w:tc>
          <w:tcPr>
            <w:tcW w:w="26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进入到宽带资源及速率界面时，未显示宽带提速包。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系统原因</w:t>
            </w:r>
          </w:p>
        </w:tc>
        <w:tc>
          <w:tcPr>
            <w:tcW w:w="192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是</w:t>
            </w:r>
          </w:p>
        </w:tc>
        <w:tc>
          <w:tcPr>
            <w:tcW w:w="145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49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B06741" w:rsidRPr="00B06741" w:rsidRDefault="00B06741" w:rsidP="00B06741">
            <w:pPr>
              <w:adjustRightInd w:val="0"/>
              <w:snapToGrid w:val="0"/>
              <w:rPr>
                <w:rFonts w:ascii="微软雅黑" w:eastAsia="微软雅黑" w:hAnsi="微软雅黑" w:hint="eastAsia"/>
                <w:sz w:val="18"/>
              </w:rPr>
            </w:pPr>
            <w:r w:rsidRPr="00B06741">
              <w:rPr>
                <w:rFonts w:ascii="微软雅黑" w:eastAsia="微软雅黑" w:hAnsi="微软雅黑" w:hint="eastAsia"/>
                <w:sz w:val="18"/>
              </w:rPr>
              <w:t>已解决。</w:t>
            </w:r>
          </w:p>
        </w:tc>
      </w:tr>
    </w:tbl>
    <w:p w:rsidR="00FB5951" w:rsidRDefault="00FB5951" w:rsidP="00FB5951">
      <w:pPr>
        <w:adjustRightInd w:val="0"/>
        <w:snapToGrid w:val="0"/>
      </w:pPr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889" w:rsidRDefault="00AC1889" w:rsidP="008B42F5">
      <w:r>
        <w:separator/>
      </w:r>
    </w:p>
  </w:endnote>
  <w:endnote w:type="continuationSeparator" w:id="0">
    <w:p w:rsidR="00AC1889" w:rsidRDefault="00AC1889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889" w:rsidRDefault="00AC1889" w:rsidP="008B42F5">
      <w:r>
        <w:separator/>
      </w:r>
    </w:p>
  </w:footnote>
  <w:footnote w:type="continuationSeparator" w:id="0">
    <w:p w:rsidR="00AC1889" w:rsidRDefault="00AC1889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2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1"/>
  </w:num>
  <w:num w:numId="8">
    <w:abstractNumId w:val="16"/>
  </w:num>
  <w:num w:numId="9">
    <w:abstractNumId w:val="11"/>
    <w:lvlOverride w:ilvl="0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</w:num>
  <w:num w:numId="21">
    <w:abstractNumId w:val="8"/>
  </w:num>
  <w:num w:numId="22">
    <w:abstractNumId w:val="15"/>
  </w:num>
  <w:num w:numId="23">
    <w:abstractNumId w:val="12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4F6A"/>
    <w:rsid w:val="000960E2"/>
    <w:rsid w:val="000B3E22"/>
    <w:rsid w:val="000E303B"/>
    <w:rsid w:val="0010371B"/>
    <w:rsid w:val="00126034"/>
    <w:rsid w:val="00150FDD"/>
    <w:rsid w:val="00157A71"/>
    <w:rsid w:val="001602BF"/>
    <w:rsid w:val="00163E37"/>
    <w:rsid w:val="00183D7A"/>
    <w:rsid w:val="001A77A1"/>
    <w:rsid w:val="001F080A"/>
    <w:rsid w:val="00220EB8"/>
    <w:rsid w:val="00221CC9"/>
    <w:rsid w:val="0022410A"/>
    <w:rsid w:val="00230397"/>
    <w:rsid w:val="00243719"/>
    <w:rsid w:val="00247629"/>
    <w:rsid w:val="00252D6E"/>
    <w:rsid w:val="00254CAA"/>
    <w:rsid w:val="002735F2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D4888"/>
    <w:rsid w:val="002E073D"/>
    <w:rsid w:val="002F61AB"/>
    <w:rsid w:val="00325099"/>
    <w:rsid w:val="00325218"/>
    <w:rsid w:val="0032521A"/>
    <w:rsid w:val="00331DF0"/>
    <w:rsid w:val="00336BC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B2325"/>
    <w:rsid w:val="003C30ED"/>
    <w:rsid w:val="003D50BF"/>
    <w:rsid w:val="003D573C"/>
    <w:rsid w:val="003D5AAF"/>
    <w:rsid w:val="003E20E7"/>
    <w:rsid w:val="003E772A"/>
    <w:rsid w:val="003E7F96"/>
    <w:rsid w:val="00401BD3"/>
    <w:rsid w:val="0040565B"/>
    <w:rsid w:val="00405C90"/>
    <w:rsid w:val="004202C7"/>
    <w:rsid w:val="004331C1"/>
    <w:rsid w:val="00445438"/>
    <w:rsid w:val="00450425"/>
    <w:rsid w:val="00471913"/>
    <w:rsid w:val="0047620C"/>
    <w:rsid w:val="00484DFB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07A97"/>
    <w:rsid w:val="0051630E"/>
    <w:rsid w:val="00517CD9"/>
    <w:rsid w:val="0054052C"/>
    <w:rsid w:val="00543381"/>
    <w:rsid w:val="00544A74"/>
    <w:rsid w:val="00553484"/>
    <w:rsid w:val="005543B3"/>
    <w:rsid w:val="00567EC0"/>
    <w:rsid w:val="00571E9B"/>
    <w:rsid w:val="005779F7"/>
    <w:rsid w:val="005923C0"/>
    <w:rsid w:val="005A1182"/>
    <w:rsid w:val="005C447E"/>
    <w:rsid w:val="005C471D"/>
    <w:rsid w:val="005C58A7"/>
    <w:rsid w:val="005D3609"/>
    <w:rsid w:val="005E653D"/>
    <w:rsid w:val="005E78B8"/>
    <w:rsid w:val="00615C88"/>
    <w:rsid w:val="0062451A"/>
    <w:rsid w:val="00630629"/>
    <w:rsid w:val="00631C33"/>
    <w:rsid w:val="0063692F"/>
    <w:rsid w:val="00660AC6"/>
    <w:rsid w:val="00663EA9"/>
    <w:rsid w:val="00671FE7"/>
    <w:rsid w:val="00680CBA"/>
    <w:rsid w:val="00683815"/>
    <w:rsid w:val="006A47F0"/>
    <w:rsid w:val="006A4FFD"/>
    <w:rsid w:val="006B6059"/>
    <w:rsid w:val="006C1BB2"/>
    <w:rsid w:val="006C749F"/>
    <w:rsid w:val="006C76DB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33FC0"/>
    <w:rsid w:val="00746A5E"/>
    <w:rsid w:val="00751A62"/>
    <w:rsid w:val="00756746"/>
    <w:rsid w:val="00761E26"/>
    <w:rsid w:val="00763E54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E42BA"/>
    <w:rsid w:val="007F02CD"/>
    <w:rsid w:val="007F1993"/>
    <w:rsid w:val="007F6EA3"/>
    <w:rsid w:val="0080376F"/>
    <w:rsid w:val="00805647"/>
    <w:rsid w:val="0081418B"/>
    <w:rsid w:val="008142A2"/>
    <w:rsid w:val="00823664"/>
    <w:rsid w:val="00823992"/>
    <w:rsid w:val="008451D9"/>
    <w:rsid w:val="00851DCA"/>
    <w:rsid w:val="008578C7"/>
    <w:rsid w:val="008732A9"/>
    <w:rsid w:val="00876575"/>
    <w:rsid w:val="00882009"/>
    <w:rsid w:val="008B42F5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D294D"/>
    <w:rsid w:val="009D5C50"/>
    <w:rsid w:val="009E6DB1"/>
    <w:rsid w:val="009E6F10"/>
    <w:rsid w:val="009F0201"/>
    <w:rsid w:val="00A0273B"/>
    <w:rsid w:val="00A05F84"/>
    <w:rsid w:val="00A1621C"/>
    <w:rsid w:val="00A2149B"/>
    <w:rsid w:val="00A307CF"/>
    <w:rsid w:val="00A361BA"/>
    <w:rsid w:val="00A378CB"/>
    <w:rsid w:val="00A41099"/>
    <w:rsid w:val="00A45B88"/>
    <w:rsid w:val="00A46996"/>
    <w:rsid w:val="00A664CF"/>
    <w:rsid w:val="00AA3C7E"/>
    <w:rsid w:val="00AB60B2"/>
    <w:rsid w:val="00AC1889"/>
    <w:rsid w:val="00AC4BAB"/>
    <w:rsid w:val="00AD1141"/>
    <w:rsid w:val="00AD559E"/>
    <w:rsid w:val="00AE6427"/>
    <w:rsid w:val="00AF4634"/>
    <w:rsid w:val="00B00625"/>
    <w:rsid w:val="00B033C0"/>
    <w:rsid w:val="00B03B31"/>
    <w:rsid w:val="00B06741"/>
    <w:rsid w:val="00B3357B"/>
    <w:rsid w:val="00B3768D"/>
    <w:rsid w:val="00B4567B"/>
    <w:rsid w:val="00B6149C"/>
    <w:rsid w:val="00B9547B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C026F6"/>
    <w:rsid w:val="00C25666"/>
    <w:rsid w:val="00C25843"/>
    <w:rsid w:val="00C37098"/>
    <w:rsid w:val="00C555A5"/>
    <w:rsid w:val="00C662C5"/>
    <w:rsid w:val="00C67742"/>
    <w:rsid w:val="00C80349"/>
    <w:rsid w:val="00C83C13"/>
    <w:rsid w:val="00C866A1"/>
    <w:rsid w:val="00C90B76"/>
    <w:rsid w:val="00C953FC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67671"/>
    <w:rsid w:val="00D676A6"/>
    <w:rsid w:val="00D76EA1"/>
    <w:rsid w:val="00D77541"/>
    <w:rsid w:val="00D77AB8"/>
    <w:rsid w:val="00D811C3"/>
    <w:rsid w:val="00DB1A09"/>
    <w:rsid w:val="00DD1F30"/>
    <w:rsid w:val="00DE14C7"/>
    <w:rsid w:val="00DF2011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97AD2"/>
    <w:rsid w:val="00EA60FF"/>
    <w:rsid w:val="00EB40B6"/>
    <w:rsid w:val="00EC0A04"/>
    <w:rsid w:val="00EC3653"/>
    <w:rsid w:val="00ED29E5"/>
    <w:rsid w:val="00ED5C42"/>
    <w:rsid w:val="00EE0CC6"/>
    <w:rsid w:val="00EF52A5"/>
    <w:rsid w:val="00EF6412"/>
    <w:rsid w:val="00EF6AA0"/>
    <w:rsid w:val="00F01C10"/>
    <w:rsid w:val="00F0371A"/>
    <w:rsid w:val="00F048C9"/>
    <w:rsid w:val="00F10CFD"/>
    <w:rsid w:val="00F17769"/>
    <w:rsid w:val="00F467EE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B5951"/>
    <w:rsid w:val="00FC0EB8"/>
    <w:rsid w:val="00FE0DD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1483C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5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chart" Target="charts/chart3.xm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0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sz="1400"/>
              <a:t>统一销售门户（</a:t>
            </a:r>
            <a:r>
              <a:rPr lang="en-US" sz="1400"/>
              <a:t>STSP</a:t>
            </a:r>
            <a:r>
              <a:rPr lang="zh-CN" sz="1400"/>
              <a:t>）</a:t>
            </a:r>
          </a:p>
        </c:rich>
      </c:tx>
      <c:layout>
        <c:manualLayout>
          <c:xMode val="edge"/>
          <c:yMode val="edge"/>
          <c:x val="0.38378822080853686"/>
          <c:y val="1.24121272660170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52250145830067973"/>
          <c:y val="8.0968340853304122E-2"/>
          <c:w val="0.44335119919983323"/>
          <c:h val="0.77230908814460875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【系统原因】弹出异常弹窗undefined。</c:v>
                </c:pt>
                <c:pt idx="1">
                  <c:v>【脚本原因】组合商品配置异常，组合商品“电信十全十美5G畅享套餐399元（组合商品）”下原有宽带产品“201910-十全十美融合399档次宽带（商品）”现不存在导致执行失败。</c:v>
                </c:pt>
                <c:pt idx="2">
                  <c:v>【脚本原因】登录统一销售门户脚本执行异常。</c:v>
                </c:pt>
                <c:pt idx="3">
                  <c:v>【系统原因】进入地址新建界面时，页面弹出报错提示框（No handler found POST）。</c:v>
                </c:pt>
                <c:pt idx="4">
                  <c:v>【脚本原因】未点击到商品订购元素。</c:v>
                </c:pt>
                <c:pt idx="5">
                  <c:v>【系统原因】打开url时，页面卡在登录界面。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A2-4049-A264-F72DC2BFF49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1277972307637617"/>
          <c:y val="0.92728586989304396"/>
          <c:w val="0.14160640909010117"/>
          <c:h val="4.36920059713725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90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【系统原因】未查询到基础销售品SD-WAN国内组网套餐。</c:v>
                </c:pt>
                <c:pt idx="1">
                  <c:v>【系统原因】定位客户后，界面未显示出资产信息。</c:v>
                </c:pt>
                <c:pt idx="2">
                  <c:v>【系统原因】csb号码业务查询失败。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/>
              <a:t>IAM</a:t>
            </a:r>
            <a:r>
              <a:rPr lang="zh-CN"/>
              <a:t>帐务服务专区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【系统原因】预付费余额设备号和预付费余额列表中的余额不一致。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70-4E33-9255-2FBC62D7354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r>
              <a:rPr lang="zh-CN" altLang="en-US" sz="1400" b="0" i="0" u="none" strike="noStrike" baseline="0">
                <a:effectLst/>
              </a:rPr>
              <a:t>（备机）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E6-4B02-9BB1-2BA239C6DD0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多媒体（周家渡）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【系统原因】进入到资产明细界面时，接口调用异常。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27-4AED-B4B6-715AD32F538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4080B8-A74E-4265-89DA-77282AF06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336</Words>
  <Characters>1919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213</cp:revision>
  <dcterms:created xsi:type="dcterms:W3CDTF">2021-09-10T01:18:00Z</dcterms:created>
  <dcterms:modified xsi:type="dcterms:W3CDTF">2021-12-03T05:46:00Z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