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7月2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8日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bookmarkStart w:id="0" w:name="_GoBack"/>
      <w:r>
        <w:rPr>
          <w:rFonts w:ascii="微软雅黑" w:hAnsi="微软雅黑" w:eastAsia="微软雅黑"/>
        </w:rPr>
        <w:drawing>
          <wp:inline distT="0" distB="0" distL="0" distR="0">
            <wp:extent cx="6188710" cy="3651250"/>
            <wp:effectExtent l="5080" t="4445" r="16510" b="2095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End w:id="0"/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87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结算异常，弹出异常弹窗“产品对应设备号已在在途订单中被选购，请重新选号”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设备号未勾选上。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执行机</w:t>
            </w:r>
            <w:r>
              <w:rPr>
                <w:rFonts w:hint="eastAsia" w:ascii="微软雅黑" w:hAnsi="微软雅黑" w:eastAsia="微软雅黑"/>
                <w:lang w:eastAsia="zh-CN"/>
              </w:rPr>
              <w:t>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设备号挂失停机竣工后仍是在用状态，无法办理复机。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取消订单时</w:t>
            </w:r>
            <w:r>
              <w:rPr>
                <w:rFonts w:hint="eastAsia" w:ascii="微软雅黑" w:hAnsi="微软雅黑" w:eastAsia="微软雅黑"/>
              </w:rPr>
              <w:t>，点击确定后，弹窗未消失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商品订购，产品设置时，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确认元素获取失败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IBP流水号未生成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1、【执行机原因】设备号未勾选上。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个案例：【CDMA挂失停机</w:t>
      </w:r>
      <w:r>
        <w:rPr>
          <w:rFonts w:hint="eastAsia" w:ascii="微软雅黑" w:hAnsi="微软雅黑" w:eastAsia="微软雅黑"/>
          <w:color w:val="0000FF"/>
          <w:lang w:eastAsia="zh-CN"/>
        </w:rPr>
        <w:t>】、【CDMA挂失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复机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6215380" cy="2329815"/>
            <wp:effectExtent l="0" t="0" r="13970" b="13335"/>
            <wp:docPr id="1066" name="Picture 42" descr="D:\AutoLog\Pic\202207020556_94AD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42" descr="D:\AutoLog\Pic\202207020556_94ADI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2、【系统原因】商品订购，商品配置页面弹出异常弹窗undefined。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【订购C+宽带的组合套餐，选择已有产品后订购关联包】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【订购C+宽带的组合套餐，选择已有产品后订购关联包】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0455" cy="2317115"/>
            <wp:effectExtent l="0" t="0" r="10795" b="6985"/>
            <wp:docPr id="1030" name="Picture 6" descr="D:\AutoLog\Pic\202207030510_46AO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AutoLog\Pic\202207030510_46AOI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3、【</w:t>
      </w:r>
      <w:r>
        <w:rPr>
          <w:rFonts w:hint="eastAsia" w:ascii="微软雅黑" w:hAnsi="微软雅黑" w:eastAsia="微软雅黑"/>
        </w:rPr>
        <w:t>系统原因】结算异常，弹出异常弹窗“产品对应设备号已在在途订单里被选中，请重新选号”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20708（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：【改号】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67730" cy="2237105"/>
            <wp:effectExtent l="0" t="0" r="13970" b="10795"/>
            <wp:docPr id="1077" name="Picture 53" descr="D:\AutoLog\Pic\202207050610_74AB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53" descr="D:\AutoLog\Pic\202207050610_74ABF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4、【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/>
          <w:lang w:val="en-US" w:eastAsia="zh-CN"/>
        </w:rPr>
        <w:t>打开url时，页面卡在登录界面。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【裸机销售】、【黑名单释放】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20706（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：【补换卡】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20707（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：【补换卡】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1090" cy="3280410"/>
            <wp:effectExtent l="0" t="0" r="10160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5、【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/>
          <w:lang w:val="en-US" w:eastAsia="zh-CN"/>
        </w:rPr>
        <w:t>设备号挂失停机竣工后仍是在用状态，无法办理复机。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20707（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20708（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：【CDMA挂失复机】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248400" cy="2342515"/>
            <wp:effectExtent l="0" t="0" r="0" b="635"/>
            <wp:docPr id="20" name="Picture 45" descr="D:\AutoLog\Pic\202207070601_10AU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5" descr="D:\AutoLog\Pic\202207070601_10AUB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6、</w:t>
      </w:r>
      <w:r>
        <w:rPr>
          <w:rFonts w:hint="eastAsia" w:ascii="微软雅黑" w:hAnsi="微软雅黑" w:eastAsia="微软雅黑"/>
          <w:lang w:val="en-US" w:eastAsia="zh-CN"/>
        </w:rPr>
        <w:t>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客户定位后弹出异常弹窗undefined。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【新装固话】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648960" cy="2117090"/>
            <wp:effectExtent l="0" t="0" r="8890" b="16510"/>
            <wp:docPr id="22" name="Picture 1" descr="D:\AutoLog\Pic\202207050502_22AH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D:\AutoLog\Pic\202207050502_22AHC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7、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/>
          <w:lang w:eastAsia="zh-CN"/>
        </w:rPr>
        <w:t>取消订单时</w:t>
      </w:r>
      <w:r>
        <w:rPr>
          <w:rFonts w:hint="eastAsia" w:ascii="微软雅黑" w:hAnsi="微软雅黑" w:eastAsia="微软雅黑"/>
        </w:rPr>
        <w:t>，点击确定后，弹窗未消失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个案例：【新装固定电话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696585" cy="2134870"/>
            <wp:effectExtent l="0" t="0" r="18415" b="17780"/>
            <wp:docPr id="23" name="Picture 8" descr="D:\AutoLog\Pic\202207040608_26AF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D:\AutoLog\Pic\202207040608_26AFI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8、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脚本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/>
          <w:lang w:eastAsia="zh-CN"/>
        </w:rPr>
        <w:t>商品订购，产品设置时，</w:t>
      </w:r>
      <w:r>
        <w:rPr>
          <w:rFonts w:hint="eastAsia" w:ascii="微软雅黑" w:hAnsi="微软雅黑" w:eastAsia="微软雅黑"/>
          <w:lang w:val="en-US" w:eastAsia="zh-CN"/>
        </w:rPr>
        <w:t>确认元素获取失败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个案例：【新装固定电话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641975" cy="2114550"/>
            <wp:effectExtent l="0" t="0" r="15875" b="0"/>
            <wp:docPr id="24" name="Picture 6" descr="D:\AutoLog\Pic\202207030637_02AQ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 descr="D:\AutoLog\Pic\202207030637_02AQT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9、</w:t>
      </w:r>
      <w:r>
        <w:rPr>
          <w:rFonts w:hint="eastAsia" w:ascii="微软雅黑" w:hAnsi="微软雅黑" w:eastAsia="微软雅黑"/>
          <w:lang w:eastAsia="zh-CN"/>
        </w:rPr>
        <w:t>【系统原因</w:t>
      </w:r>
      <w:r>
        <w:rPr>
          <w:rFonts w:hint="eastAsia" w:ascii="微软雅黑" w:hAnsi="微软雅黑" w:eastAsia="微软雅黑"/>
        </w:rPr>
        <w:t>】</w:t>
      </w:r>
      <w:r>
        <w:rPr>
          <w:rFonts w:hint="eastAsia" w:ascii="微软雅黑" w:hAnsi="微软雅黑" w:eastAsia="微软雅黑"/>
          <w:lang w:val="en-US" w:eastAsia="zh-CN"/>
        </w:rPr>
        <w:t>IBP流水号未生成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800725" cy="2174240"/>
            <wp:effectExtent l="0" t="0" r="9525" b="16510"/>
            <wp:docPr id="25" name="Picture 3" descr="D:\AutoLog\Pic\202207080505_12AF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 descr="D:\AutoLog\Pic\202207080505_12AFD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305685"/>
            <wp:effectExtent l="4445" t="4445" r="17145" b="1397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查询设备号，弹出异常弹窗“csb号码查询失败”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点击查询用户后，提示查无此用户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鼠标悬浮产品上后，未出现添加购物车按钮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601335" cy="2099310"/>
            <wp:effectExtent l="0" t="0" r="18415" b="15240"/>
            <wp:docPr id="26" name="Picture 1" descr="D:\AutoLog\Pic\202207070602_99AD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D:\AutoLog\Pic\202207070602_99ADJ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查询设备号，弹出异常弹窗“csb号码查询失败”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590540" cy="2095500"/>
            <wp:effectExtent l="0" t="0" r="10160" b="0"/>
            <wp:docPr id="10" name="Picture 2" descr="D:\AutoLog\Pic\202207070605_15AB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D:\AutoLog\Pic\202207070605_15ABQ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3、【系统原因】点击查询用户后，提示查无此用户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【天翼云主机新建】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542915" cy="3121025"/>
            <wp:effectExtent l="0" t="0" r="635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4、【系统原因】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鼠标悬浮产品上后，未出现添加购物车按钮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【天翼云主机新建】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【商云通新建】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963920" cy="2235200"/>
            <wp:effectExtent l="0" t="0" r="17780" b="12700"/>
            <wp:docPr id="29" name="Picture 9" descr="D:\AutoLog\Pic\202207060519_05AJ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D:\AutoLog\Pic\202207060519_05AJL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</w:pPr>
      <w:r>
        <w:drawing>
          <wp:inline distT="0" distB="0" distL="0" distR="0">
            <wp:extent cx="6188710" cy="1403350"/>
            <wp:effectExtent l="4445" t="4445" r="17145" b="20955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系统提示正在出账，暂不提供查询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【系统原因】做按设备号查账单时，系统提示正在出账，暂不提供查询。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346700" cy="2004060"/>
            <wp:effectExtent l="0" t="0" r="6350" b="15240"/>
            <wp:docPr id="1028" name="Picture 4" descr="D:\AutoLog\Pic\202207030605_47AR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7030605_47ARP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</w:pPr>
      <w:r>
        <w:drawing>
          <wp:inline distT="0" distB="0" distL="0" distR="0">
            <wp:extent cx="6188710" cy="1876425"/>
            <wp:effectExtent l="4445" t="4445" r="17145" b="508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预存款总额和欠费金额不一致。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用户本月账单暂未出，获取不到本月账单。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设备号下没有对应使用信息。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数据问题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【系统原因】做按设备号查账单时，系统提示正在出账，暂不提供查询。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346700" cy="2004060"/>
            <wp:effectExtent l="0" t="0" r="6350" b="15240"/>
            <wp:docPr id="30" name="Picture 4" descr="D:\AutoLog\Pic\202207030605_47AR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 descr="D:\AutoLog\Pic\202207030605_47ARP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客户定位时弹出异常弹窗Interal Server Error。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查询设备号，弹出异常弹窗“csb号码查询失败”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CRM管理工作台（CMB）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451D3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2F92BCB"/>
    <w:rsid w:val="031E1EA1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493F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D5E30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005AA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7F32CA0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CC1598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CC61B5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327DA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2C31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1F486A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07DFB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32BA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169B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0386B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4E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06E7D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C51476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B91B84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17D35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20D90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55041F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3E2C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9465B6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7B6F9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C54066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046EA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15C41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6A75DA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DF2984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43BC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chart" Target="charts/chart4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chart" Target="charts/chart3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chart" Target="charts/chart2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【系统原因】页面弹出异常弹窗undefined</c:v>
                </c:pt>
                <c:pt idx="1">
                  <c:v>【系统原因】结算异常，弹出异常弹窗“产品对应设备号已在在途订单中被选购，请重新选号”</c:v>
                </c:pt>
                <c:pt idx="2">
                  <c:v>【执行机原因】设备号未勾选上。</c:v>
                </c:pt>
                <c:pt idx="3">
                  <c:v>【系统原因】设备号挂失停机竣工后仍是在用状态，无法办理复机。</c:v>
                </c:pt>
                <c:pt idx="4">
                  <c:v>【系统原因】打开url后，页面卡在登录界面。</c:v>
                </c:pt>
                <c:pt idx="5">
                  <c:v>【系统原因】取消订单时，点击确定后，弹窗未消失</c:v>
                </c:pt>
                <c:pt idx="6">
                  <c:v>【脚本原因】商品订购，产品设置时，确认元素获取失败</c:v>
                </c:pt>
                <c:pt idx="7">
                  <c:v>【系统原因】IBP流水号未生成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3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4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【系统原因】打开url后，页面卡在登录界面</c:v>
                </c:pt>
                <c:pt idx="1">
                  <c:v>【系统原因】查询设备号，弹出异常弹窗“csb号码查询失败”</c:v>
                </c:pt>
                <c:pt idx="2">
                  <c:v>【系统原因】点击查询用户后，提示查无此用户</c:v>
                </c:pt>
                <c:pt idx="3">
                  <c:v>【系统原因】鼠标悬浮产品上后，未出现添加购物车按钮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【系统原因】系统提示正在出账，暂不提供查询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帐务服务专区（备机）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【系统原因】预存款总额和欠费金额不一致。</c:v>
                </c:pt>
                <c:pt idx="1">
                  <c:v>【系统原因】用户本月账单暂未出，获取不到本月账单。</c:v>
                </c:pt>
                <c:pt idx="2">
                  <c:v>【数据原因】设备号下没有对应使用信息。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10</Pages>
  <Words>1911</Words>
  <Characters>2215</Characters>
  <Lines>19</Lines>
  <Paragraphs>5</Paragraphs>
  <TotalTime>1</TotalTime>
  <ScaleCrop>false</ScaleCrop>
  <LinksUpToDate>false</LinksUpToDate>
  <CharactersWithSpaces>2219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2022-07-08T03:42:34Z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81EEE533FC8948FEA6A42929C3F100CE</vt:lpwstr>
  </property>
</Properties>
</file>