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0EB3" w:rsidRDefault="00173562">
      <w:pPr>
        <w:spacing w:after="0"/>
      </w:pPr>
      <w:bookmarkStart w:id="0" w:name="_GoBack"/>
      <w:bookmarkEnd w:id="0"/>
      <w:r>
        <w:rPr>
          <w:rFonts w:ascii="Lucida Sans Unicode" w:eastAsia="Lucida Sans Unicode" w:hAnsi="Lucida Sans Unicode" w:cs="Lucida Sans Unicode"/>
          <w:sz w:val="36"/>
        </w:rPr>
        <w:t>fiddler</w:t>
      </w:r>
      <w:r>
        <w:rPr>
          <w:rFonts w:ascii="Microsoft YaHei UI" w:eastAsia="Microsoft YaHei UI" w:hAnsi="Microsoft YaHei UI" w:cs="Microsoft YaHei UI"/>
          <w:sz w:val="36"/>
        </w:rPr>
        <w:t>代理配置</w:t>
      </w:r>
    </w:p>
    <w:p w:rsidR="00A20EB3" w:rsidRDefault="00173562">
      <w:pPr>
        <w:spacing w:after="188"/>
        <w:ind w:left="-5" w:hanging="10"/>
      </w:pPr>
      <w:r>
        <w:rPr>
          <w:rFonts w:ascii="Lucida Sans Unicode" w:eastAsia="Lucida Sans Unicode" w:hAnsi="Lucida Sans Unicode" w:cs="Lucida Sans Unicode"/>
          <w:sz w:val="19"/>
        </w:rPr>
        <w:t>1.fiddler</w:t>
      </w:r>
      <w:r>
        <w:rPr>
          <w:rFonts w:ascii="Microsoft YaHei UI" w:eastAsia="Microsoft YaHei UI" w:hAnsi="Microsoft YaHei UI" w:cs="Microsoft YaHei UI"/>
          <w:sz w:val="19"/>
        </w:rPr>
        <w:t>默认代理为</w:t>
      </w:r>
      <w:r>
        <w:rPr>
          <w:rFonts w:ascii="Lucida Sans Unicode" w:eastAsia="Lucida Sans Unicode" w:hAnsi="Lucida Sans Unicode" w:cs="Lucida Sans Unicode"/>
          <w:sz w:val="19"/>
        </w:rPr>
        <w:t>127.0.0.1</w:t>
      </w:r>
      <w:r>
        <w:rPr>
          <w:rFonts w:ascii="Microsoft YaHei UI" w:eastAsia="Microsoft YaHei UI" w:hAnsi="Microsoft YaHei UI" w:cs="Microsoft YaHei UI"/>
          <w:sz w:val="19"/>
        </w:rPr>
        <w:t>：</w:t>
      </w:r>
      <w:r>
        <w:rPr>
          <w:rFonts w:ascii="Lucida Sans Unicode" w:eastAsia="Lucida Sans Unicode" w:hAnsi="Lucida Sans Unicode" w:cs="Lucida Sans Unicode"/>
          <w:sz w:val="19"/>
        </w:rPr>
        <w:t>8888</w:t>
      </w:r>
      <w:r>
        <w:rPr>
          <w:rFonts w:ascii="Microsoft YaHei UI" w:eastAsia="Microsoft YaHei UI" w:hAnsi="Microsoft YaHei UI" w:cs="Microsoft YaHei UI"/>
          <w:sz w:val="19"/>
        </w:rPr>
        <w:t>，如要用</w:t>
      </w:r>
      <w:r>
        <w:rPr>
          <w:rFonts w:ascii="Lucida Sans Unicode" w:eastAsia="Lucida Sans Unicode" w:hAnsi="Lucida Sans Unicode" w:cs="Lucida Sans Unicode"/>
          <w:sz w:val="19"/>
        </w:rPr>
        <w:t>fiddler</w:t>
      </w:r>
      <w:r>
        <w:rPr>
          <w:rFonts w:ascii="Microsoft YaHei UI" w:eastAsia="Microsoft YaHei UI" w:hAnsi="Microsoft YaHei UI" w:cs="Microsoft YaHei UI"/>
          <w:sz w:val="19"/>
        </w:rPr>
        <w:t>抓</w:t>
      </w:r>
      <w:proofErr w:type="gramStart"/>
      <w:r>
        <w:rPr>
          <w:rFonts w:ascii="Microsoft YaHei UI" w:eastAsia="Microsoft YaHei UI" w:hAnsi="Microsoft YaHei UI" w:cs="Microsoft YaHei UI"/>
          <w:sz w:val="19"/>
        </w:rPr>
        <w:t>包需要</w:t>
      </w:r>
      <w:proofErr w:type="gramEnd"/>
      <w:r>
        <w:rPr>
          <w:rFonts w:ascii="Microsoft YaHei UI" w:eastAsia="Microsoft YaHei UI" w:hAnsi="Microsoft YaHei UI" w:cs="Microsoft YaHei UI"/>
          <w:sz w:val="19"/>
        </w:rPr>
        <w:t>将浏览器代理设置成与</w:t>
      </w:r>
      <w:r>
        <w:rPr>
          <w:rFonts w:ascii="Lucida Sans Unicode" w:eastAsia="Lucida Sans Unicode" w:hAnsi="Lucida Sans Unicode" w:cs="Lucida Sans Unicode"/>
          <w:sz w:val="19"/>
        </w:rPr>
        <w:t>fiddler</w:t>
      </w:r>
      <w:r>
        <w:rPr>
          <w:rFonts w:ascii="Microsoft YaHei UI" w:eastAsia="Microsoft YaHei UI" w:hAnsi="Microsoft YaHei UI" w:cs="Microsoft YaHei UI"/>
          <w:sz w:val="19"/>
        </w:rPr>
        <w:t>相同。</w:t>
      </w:r>
    </w:p>
    <w:p w:rsidR="00A20EB3" w:rsidRDefault="00173562">
      <w:pPr>
        <w:spacing w:after="190" w:line="251" w:lineRule="auto"/>
        <w:ind w:left="-5" w:hanging="10"/>
      </w:pPr>
      <w:r>
        <w:rPr>
          <w:rFonts w:ascii="Lucida Sans Unicode" w:eastAsia="Lucida Sans Unicode" w:hAnsi="Lucida Sans Unicode" w:cs="Lucida Sans Unicode"/>
          <w:sz w:val="19"/>
        </w:rPr>
        <w:t>2.fiddler</w:t>
      </w:r>
      <w:r>
        <w:rPr>
          <w:rFonts w:ascii="Microsoft YaHei UI" w:eastAsia="Microsoft YaHei UI" w:hAnsi="Microsoft YaHei UI" w:cs="Microsoft YaHei UI"/>
          <w:sz w:val="19"/>
        </w:rPr>
        <w:t>安装成功后打开，</w:t>
      </w:r>
      <w:r>
        <w:rPr>
          <w:rFonts w:ascii="Lucida Sans Unicode" w:eastAsia="Lucida Sans Unicode" w:hAnsi="Lucida Sans Unicode" w:cs="Lucida Sans Unicode"/>
          <w:sz w:val="19"/>
        </w:rPr>
        <w:t>fiddler</w:t>
      </w:r>
      <w:r>
        <w:rPr>
          <w:rFonts w:ascii="Microsoft YaHei UI" w:eastAsia="Microsoft YaHei UI" w:hAnsi="Microsoft YaHei UI" w:cs="Microsoft YaHei UI"/>
          <w:sz w:val="19"/>
        </w:rPr>
        <w:t>会自动给浏览器设置好代理。所以一般我们打开后可以直接用。</w:t>
      </w:r>
    </w:p>
    <w:p w:rsidR="00A20EB3" w:rsidRDefault="00173562">
      <w:pPr>
        <w:spacing w:after="7" w:line="251" w:lineRule="auto"/>
        <w:ind w:left="-5" w:hanging="10"/>
      </w:pPr>
      <w:r>
        <w:rPr>
          <w:rFonts w:ascii="Lucida Sans Unicode" w:eastAsia="Lucida Sans Unicode" w:hAnsi="Lucida Sans Unicode" w:cs="Lucida Sans Unicode"/>
          <w:sz w:val="19"/>
        </w:rPr>
        <w:t>3.</w:t>
      </w:r>
      <w:r>
        <w:rPr>
          <w:rFonts w:ascii="Microsoft YaHei UI" w:eastAsia="Microsoft YaHei UI" w:hAnsi="Microsoft YaHei UI" w:cs="Microsoft YaHei UI"/>
          <w:sz w:val="19"/>
        </w:rPr>
        <w:t>如果打开后无法抓取到请求，即左边的区域没有显示你所发起的请求。就需要手动配置代理。</w:t>
      </w:r>
    </w:p>
    <w:p w:rsidR="00A20EB3" w:rsidRDefault="00173562">
      <w:pPr>
        <w:spacing w:after="315"/>
      </w:pPr>
      <w:r>
        <w:rPr>
          <w:noProof/>
        </w:rPr>
        <w:drawing>
          <wp:inline distT="0" distB="0" distL="0" distR="0">
            <wp:extent cx="5499315" cy="2461232"/>
            <wp:effectExtent l="0" t="0" r="0" b="0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9315" cy="246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EB3" w:rsidRDefault="00173562">
      <w:pPr>
        <w:spacing w:after="190" w:line="251" w:lineRule="auto"/>
        <w:ind w:left="-5" w:hanging="10"/>
      </w:pPr>
      <w:r>
        <w:rPr>
          <w:rFonts w:ascii="Lucida Sans Unicode" w:eastAsia="Lucida Sans Unicode" w:hAnsi="Lucida Sans Unicode" w:cs="Lucida Sans Unicode"/>
          <w:sz w:val="19"/>
        </w:rPr>
        <w:t>4.</w:t>
      </w:r>
      <w:r>
        <w:rPr>
          <w:rFonts w:ascii="Microsoft YaHei UI" w:eastAsia="Microsoft YaHei UI" w:hAnsi="Microsoft YaHei UI" w:cs="Microsoft YaHei UI"/>
          <w:sz w:val="19"/>
        </w:rPr>
        <w:t>浏览器代理配置方法：</w:t>
      </w:r>
    </w:p>
    <w:p w:rsidR="00A20EB3" w:rsidRDefault="00173562">
      <w:pPr>
        <w:spacing w:after="188"/>
        <w:ind w:left="-5" w:hanging="10"/>
      </w:pPr>
      <w:r>
        <w:rPr>
          <w:rFonts w:ascii="Lucida Sans Unicode" w:eastAsia="Lucida Sans Unicode" w:hAnsi="Lucida Sans Unicode" w:cs="Lucida Sans Unicode"/>
          <w:sz w:val="19"/>
        </w:rPr>
        <w:t>(1)</w:t>
      </w:r>
      <w:r>
        <w:rPr>
          <w:rFonts w:ascii="Microsoft YaHei UI" w:eastAsia="Microsoft YaHei UI" w:hAnsi="Microsoft YaHei UI" w:cs="Microsoft YaHei UI"/>
          <w:sz w:val="19"/>
        </w:rPr>
        <w:t>在浏览器中：</w:t>
      </w:r>
      <w:r>
        <w:rPr>
          <w:rFonts w:ascii="Lucida Sans Unicode" w:eastAsia="Lucida Sans Unicode" w:hAnsi="Lucida Sans Unicode" w:cs="Lucida Sans Unicode"/>
          <w:sz w:val="19"/>
        </w:rPr>
        <w:t>Internet</w:t>
      </w:r>
      <w:r>
        <w:rPr>
          <w:rFonts w:ascii="Microsoft YaHei UI" w:eastAsia="Microsoft YaHei UI" w:hAnsi="Microsoft YaHei UI" w:cs="Microsoft YaHei UI"/>
          <w:sz w:val="19"/>
        </w:rPr>
        <w:t>选项</w:t>
      </w:r>
      <w:r>
        <w:rPr>
          <w:rFonts w:ascii="Lucida Sans Unicode" w:eastAsia="Lucida Sans Unicode" w:hAnsi="Lucida Sans Unicode" w:cs="Lucida Sans Unicode"/>
          <w:sz w:val="19"/>
        </w:rPr>
        <w:t>-&gt;</w:t>
      </w:r>
      <w:r>
        <w:rPr>
          <w:rFonts w:ascii="Microsoft YaHei UI" w:eastAsia="Microsoft YaHei UI" w:hAnsi="Microsoft YaHei UI" w:cs="Microsoft YaHei UI"/>
          <w:sz w:val="19"/>
        </w:rPr>
        <w:t>链接中配置</w:t>
      </w:r>
    </w:p>
    <w:p w:rsidR="00A20EB3" w:rsidRDefault="00173562">
      <w:pPr>
        <w:spacing w:after="3"/>
        <w:ind w:left="-5" w:hanging="10"/>
      </w:pPr>
      <w:r>
        <w:rPr>
          <w:rFonts w:ascii="Lucida Sans Unicode" w:eastAsia="Lucida Sans Unicode" w:hAnsi="Lucida Sans Unicode" w:cs="Lucida Sans Unicode"/>
          <w:sz w:val="19"/>
        </w:rPr>
        <w:t>(2)fiddler</w:t>
      </w:r>
      <w:r>
        <w:rPr>
          <w:rFonts w:ascii="Microsoft YaHei UI" w:eastAsia="Microsoft YaHei UI" w:hAnsi="Microsoft YaHei UI" w:cs="Microsoft YaHei UI"/>
          <w:sz w:val="19"/>
        </w:rPr>
        <w:t>中可以直接打开浏览器配置代理的界面，</w:t>
      </w:r>
      <w:r>
        <w:rPr>
          <w:rFonts w:ascii="Lucida Sans Unicode" w:eastAsia="Lucida Sans Unicode" w:hAnsi="Lucida Sans Unicode" w:cs="Lucida Sans Unicode"/>
          <w:sz w:val="19"/>
        </w:rPr>
        <w:t>Tools-&gt;</w:t>
      </w:r>
      <w:proofErr w:type="spellStart"/>
      <w:r>
        <w:rPr>
          <w:rFonts w:ascii="Lucida Sans Unicode" w:eastAsia="Lucida Sans Unicode" w:hAnsi="Lucida Sans Unicode" w:cs="Lucida Sans Unicode"/>
          <w:sz w:val="19"/>
        </w:rPr>
        <w:t>WinINET</w:t>
      </w:r>
      <w:proofErr w:type="spellEnd"/>
      <w:r>
        <w:rPr>
          <w:rFonts w:ascii="Lucida Sans Unicode" w:eastAsia="Lucida Sans Unicode" w:hAnsi="Lucida Sans Unicode" w:cs="Lucida Sans Unicode"/>
          <w:sz w:val="19"/>
        </w:rPr>
        <w:t xml:space="preserve"> </w:t>
      </w:r>
      <w:proofErr w:type="spellStart"/>
      <w:r>
        <w:rPr>
          <w:rFonts w:ascii="Lucida Sans Unicode" w:eastAsia="Lucida Sans Unicode" w:hAnsi="Lucida Sans Unicode" w:cs="Lucida Sans Unicode"/>
          <w:sz w:val="19"/>
        </w:rPr>
        <w:t>Optons</w:t>
      </w:r>
      <w:proofErr w:type="spellEnd"/>
    </w:p>
    <w:p w:rsidR="00A20EB3" w:rsidRDefault="00173562">
      <w:pPr>
        <w:spacing w:after="313"/>
      </w:pPr>
      <w:r>
        <w:rPr>
          <w:noProof/>
        </w:rPr>
        <w:drawing>
          <wp:inline distT="0" distB="0" distL="0" distR="0">
            <wp:extent cx="3707230" cy="1584418"/>
            <wp:effectExtent l="0" t="0" r="0" b="0"/>
            <wp:docPr id="38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7230" cy="158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EB3" w:rsidRDefault="00173562">
      <w:pPr>
        <w:spacing w:after="3"/>
        <w:ind w:left="-5" w:hanging="10"/>
      </w:pPr>
      <w:r>
        <w:rPr>
          <w:rFonts w:ascii="Lucida Sans Unicode" w:eastAsia="Lucida Sans Unicode" w:hAnsi="Lucida Sans Unicode" w:cs="Lucida Sans Unicode"/>
          <w:sz w:val="19"/>
        </w:rPr>
        <w:t>5.fiddler</w:t>
      </w:r>
      <w:r>
        <w:rPr>
          <w:rFonts w:ascii="Microsoft YaHei UI" w:eastAsia="Microsoft YaHei UI" w:hAnsi="Microsoft YaHei UI" w:cs="Microsoft YaHei UI"/>
          <w:sz w:val="19"/>
        </w:rPr>
        <w:t>中代理设置：</w:t>
      </w:r>
    </w:p>
    <w:p w:rsidR="00A20EB3" w:rsidRDefault="00173562">
      <w:pPr>
        <w:spacing w:after="300"/>
      </w:pPr>
      <w:r>
        <w:rPr>
          <w:noProof/>
        </w:rPr>
        <w:drawing>
          <wp:inline distT="0" distB="0" distL="0" distR="0">
            <wp:extent cx="4053341" cy="1792084"/>
            <wp:effectExtent l="0" t="0" r="0" b="0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3341" cy="179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EB3" w:rsidRDefault="00173562">
      <w:pPr>
        <w:spacing w:after="3"/>
        <w:ind w:left="-5" w:hanging="10"/>
      </w:pPr>
      <w:proofErr w:type="gramStart"/>
      <w:r>
        <w:rPr>
          <w:rFonts w:ascii="Microsoft YaHei UI" w:eastAsia="Microsoft YaHei UI" w:hAnsi="Microsoft YaHei UI" w:cs="Microsoft YaHei UI"/>
          <w:sz w:val="19"/>
        </w:rPr>
        <w:t>勾选</w:t>
      </w:r>
      <w:proofErr w:type="gramEnd"/>
      <w:r>
        <w:rPr>
          <w:rFonts w:ascii="Lucida Sans Unicode" w:eastAsia="Lucida Sans Unicode" w:hAnsi="Lucida Sans Unicode" w:cs="Lucida Sans Unicode"/>
          <w:sz w:val="19"/>
        </w:rPr>
        <w:t>Act as system proxy startup,</w:t>
      </w:r>
      <w:r>
        <w:rPr>
          <w:rFonts w:ascii="Microsoft YaHei UI" w:eastAsia="Microsoft YaHei UI" w:hAnsi="Microsoft YaHei UI" w:cs="Microsoft YaHei UI"/>
          <w:sz w:val="19"/>
        </w:rPr>
        <w:t>就表示启动</w:t>
      </w:r>
      <w:r>
        <w:rPr>
          <w:rFonts w:ascii="Lucida Sans Unicode" w:eastAsia="Lucida Sans Unicode" w:hAnsi="Lucida Sans Unicode" w:cs="Lucida Sans Unicode"/>
          <w:sz w:val="19"/>
        </w:rPr>
        <w:t>fiddler</w:t>
      </w:r>
      <w:r>
        <w:rPr>
          <w:rFonts w:ascii="Microsoft YaHei UI" w:eastAsia="Microsoft YaHei UI" w:hAnsi="Microsoft YaHei UI" w:cs="Microsoft YaHei UI"/>
          <w:sz w:val="19"/>
        </w:rPr>
        <w:t>时设置代理和浏览器相同，左边的</w:t>
      </w:r>
      <w:r>
        <w:rPr>
          <w:rFonts w:ascii="Lucida Sans Unicode" w:eastAsia="Lucida Sans Unicode" w:hAnsi="Lucida Sans Unicode" w:cs="Lucida Sans Unicode"/>
          <w:sz w:val="19"/>
        </w:rPr>
        <w:t xml:space="preserve">Fiddler listens </w:t>
      </w:r>
      <w:proofErr w:type="spellStart"/>
      <w:r>
        <w:rPr>
          <w:rFonts w:ascii="Lucida Sans Unicode" w:eastAsia="Lucida Sans Unicode" w:hAnsi="Lucida Sans Unicode" w:cs="Lucida Sans Unicode"/>
          <w:sz w:val="19"/>
        </w:rPr>
        <w:t>onport</w:t>
      </w:r>
      <w:proofErr w:type="spellEnd"/>
      <w:r>
        <w:rPr>
          <w:rFonts w:ascii="Microsoft YaHei UI" w:eastAsia="Microsoft YaHei UI" w:hAnsi="Microsoft YaHei UI" w:cs="Microsoft YaHei UI"/>
          <w:sz w:val="19"/>
        </w:rPr>
        <w:t>就是端口号，必须与浏览器中端口号相同。</w:t>
      </w:r>
    </w:p>
    <w:p w:rsidR="00A20EB3" w:rsidRDefault="00173562">
      <w:pPr>
        <w:spacing w:after="315"/>
      </w:pPr>
      <w:r>
        <w:rPr>
          <w:noProof/>
        </w:rPr>
        <w:lastRenderedPageBreak/>
        <w:drawing>
          <wp:inline distT="0" distB="0" distL="0" distR="0">
            <wp:extent cx="4291773" cy="2868873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1773" cy="286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EB3" w:rsidRDefault="00173562">
      <w:pPr>
        <w:spacing w:after="190" w:line="251" w:lineRule="auto"/>
        <w:ind w:left="-5" w:hanging="10"/>
      </w:pPr>
      <w:r>
        <w:rPr>
          <w:rFonts w:ascii="Lucida Sans Unicode" w:eastAsia="Lucida Sans Unicode" w:hAnsi="Lucida Sans Unicode" w:cs="Lucida Sans Unicode"/>
          <w:sz w:val="19"/>
        </w:rPr>
        <w:t>6.</w:t>
      </w:r>
      <w:r>
        <w:rPr>
          <w:rFonts w:ascii="Microsoft YaHei UI" w:eastAsia="Microsoft YaHei UI" w:hAnsi="Microsoft YaHei UI" w:cs="Microsoft YaHei UI"/>
          <w:sz w:val="19"/>
        </w:rPr>
        <w:t>如果本机的</w:t>
      </w:r>
      <w:r>
        <w:rPr>
          <w:rFonts w:ascii="Lucida Sans Unicode" w:eastAsia="Lucida Sans Unicode" w:hAnsi="Lucida Sans Unicode" w:cs="Lucida Sans Unicode"/>
          <w:sz w:val="19"/>
        </w:rPr>
        <w:t>8888</w:t>
      </w:r>
      <w:r>
        <w:rPr>
          <w:rFonts w:ascii="Microsoft YaHei UI" w:eastAsia="Microsoft YaHei UI" w:hAnsi="Microsoft YaHei UI" w:cs="Microsoft YaHei UI"/>
          <w:sz w:val="19"/>
        </w:rPr>
        <w:t>端口被占用了，可以选择</w:t>
      </w:r>
      <w:r>
        <w:rPr>
          <w:rFonts w:ascii="Lucida Sans Unicode" w:eastAsia="Lucida Sans Unicode" w:hAnsi="Lucida Sans Unicode" w:cs="Lucida Sans Unicode"/>
          <w:sz w:val="19"/>
        </w:rPr>
        <w:t>fiddler</w:t>
      </w:r>
      <w:r>
        <w:rPr>
          <w:rFonts w:ascii="Microsoft YaHei UI" w:eastAsia="Microsoft YaHei UI" w:hAnsi="Microsoft YaHei UI" w:cs="Microsoft YaHei UI"/>
          <w:sz w:val="19"/>
        </w:rPr>
        <w:t>自动设置一个随机的端口号，然后将浏览器中的端口</w:t>
      </w:r>
      <w:proofErr w:type="gramStart"/>
      <w:r>
        <w:rPr>
          <w:rFonts w:ascii="Microsoft YaHei UI" w:eastAsia="Microsoft YaHei UI" w:hAnsi="Microsoft YaHei UI" w:cs="Microsoft YaHei UI"/>
          <w:sz w:val="19"/>
        </w:rPr>
        <w:t>号修改</w:t>
      </w:r>
      <w:proofErr w:type="gramEnd"/>
      <w:r>
        <w:rPr>
          <w:rFonts w:ascii="Microsoft YaHei UI" w:eastAsia="Microsoft YaHei UI" w:hAnsi="Microsoft YaHei UI" w:cs="Microsoft YaHei UI"/>
          <w:sz w:val="19"/>
        </w:rPr>
        <w:t>成语</w:t>
      </w:r>
      <w:r>
        <w:rPr>
          <w:rFonts w:ascii="Microsoft YaHei UI" w:eastAsia="Microsoft YaHei UI" w:hAnsi="Microsoft YaHei UI" w:cs="Microsoft YaHei UI"/>
          <w:sz w:val="19"/>
        </w:rPr>
        <w:t xml:space="preserve"> </w:t>
      </w:r>
      <w:r>
        <w:rPr>
          <w:rFonts w:ascii="Lucida Sans Unicode" w:eastAsia="Lucida Sans Unicode" w:hAnsi="Lucida Sans Unicode" w:cs="Lucida Sans Unicode"/>
          <w:sz w:val="19"/>
        </w:rPr>
        <w:t>fiddler</w:t>
      </w:r>
      <w:r>
        <w:rPr>
          <w:rFonts w:ascii="Microsoft YaHei UI" w:eastAsia="Microsoft YaHei UI" w:hAnsi="Microsoft YaHei UI" w:cs="Microsoft YaHei UI"/>
          <w:sz w:val="19"/>
        </w:rPr>
        <w:t>相同。</w:t>
      </w:r>
    </w:p>
    <w:p w:rsidR="00A20EB3" w:rsidRDefault="00173562">
      <w:pPr>
        <w:spacing w:after="7" w:line="251" w:lineRule="auto"/>
        <w:ind w:left="-5" w:hanging="10"/>
      </w:pPr>
      <w:r>
        <w:rPr>
          <w:rFonts w:ascii="Lucida Sans Unicode" w:eastAsia="Lucida Sans Unicode" w:hAnsi="Lucida Sans Unicode" w:cs="Lucida Sans Unicode"/>
          <w:sz w:val="19"/>
        </w:rPr>
        <w:t>7.</w:t>
      </w:r>
      <w:r>
        <w:rPr>
          <w:rFonts w:ascii="Microsoft YaHei UI" w:eastAsia="Microsoft YaHei UI" w:hAnsi="Microsoft YaHei UI" w:cs="Microsoft YaHei UI"/>
          <w:sz w:val="19"/>
        </w:rPr>
        <w:t>抓取</w:t>
      </w:r>
      <w:r>
        <w:rPr>
          <w:rFonts w:ascii="Lucida Sans Unicode" w:eastAsia="Lucida Sans Unicode" w:hAnsi="Lucida Sans Unicode" w:cs="Lucida Sans Unicode"/>
          <w:sz w:val="19"/>
        </w:rPr>
        <w:t>Https</w:t>
      </w:r>
      <w:r>
        <w:rPr>
          <w:rFonts w:ascii="Microsoft YaHei UI" w:eastAsia="Microsoft YaHei UI" w:hAnsi="Microsoft YaHei UI" w:cs="Microsoft YaHei UI"/>
          <w:sz w:val="19"/>
        </w:rPr>
        <w:t>请求，需要设置，并且要安装证书。</w:t>
      </w:r>
    </w:p>
    <w:p w:rsidR="00A20EB3" w:rsidRDefault="00173562">
      <w:pPr>
        <w:spacing w:after="0"/>
      </w:pPr>
      <w:r>
        <w:rPr>
          <w:noProof/>
        </w:rPr>
        <w:drawing>
          <wp:inline distT="0" distB="0" distL="0" distR="0">
            <wp:extent cx="4291773" cy="2868873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1773" cy="286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0EB3">
      <w:pgSz w:w="11920" w:h="16860"/>
      <w:pgMar w:top="580" w:right="935" w:bottom="847" w:left="82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EB3"/>
    <w:rsid w:val="00173562"/>
    <w:rsid w:val="00A20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BB41BD-AE33-470D-A4CB-A3F0F322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Fzgj</dc:creator>
  <cp:keywords/>
  <cp:lastModifiedBy>Fzgj</cp:lastModifiedBy>
  <cp:revision>2</cp:revision>
  <dcterms:created xsi:type="dcterms:W3CDTF">2018-10-30T04:55:00Z</dcterms:created>
  <dcterms:modified xsi:type="dcterms:W3CDTF">2018-10-30T04:55:00Z</dcterms:modified>
</cp:coreProperties>
</file>