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-459872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21412DFF" w14:textId="3E1A7964" w:rsidR="00300C58" w:rsidRDefault="00300C58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C8E4F06" w14:textId="3724F6EC" w:rsidR="00300C58" w:rsidRDefault="00F358C7">
          <w:pPr>
            <w:pStyle w:val="TOC1"/>
            <w:rPr>
              <w:rFonts w:hint="eastAsia"/>
            </w:rPr>
          </w:pPr>
          <w:hyperlink w:anchor="一使用数据库删减非法字符工具来检测是否有非法字符" w:history="1">
            <w:r w:rsidRPr="00F358C7">
              <w:rPr>
                <w:rStyle w:val="a8"/>
                <w:rFonts w:hint="eastAsia"/>
                <w:b/>
                <w:bCs/>
              </w:rPr>
              <w:t>1.使用数据库删减</w:t>
            </w:r>
            <w:r w:rsidRPr="00F358C7">
              <w:rPr>
                <w:rStyle w:val="a8"/>
                <w:rFonts w:hint="eastAsia"/>
                <w:b/>
                <w:bCs/>
              </w:rPr>
              <w:t>非</w:t>
            </w:r>
            <w:r w:rsidRPr="00F358C7">
              <w:rPr>
                <w:rStyle w:val="a8"/>
                <w:rFonts w:hint="eastAsia"/>
                <w:b/>
                <w:bCs/>
              </w:rPr>
              <w:t>法</w:t>
            </w:r>
            <w:r w:rsidRPr="00F358C7">
              <w:rPr>
                <w:rStyle w:val="a8"/>
                <w:rFonts w:hint="eastAsia"/>
                <w:b/>
                <w:bCs/>
              </w:rPr>
              <w:t>字</w:t>
            </w:r>
            <w:r w:rsidRPr="00F358C7">
              <w:rPr>
                <w:rStyle w:val="a8"/>
                <w:rFonts w:hint="eastAsia"/>
                <w:b/>
                <w:bCs/>
              </w:rPr>
              <w:t>符工具</w:t>
            </w:r>
            <w:r w:rsidRPr="00F358C7">
              <w:rPr>
                <w:rStyle w:val="a8"/>
                <w:rFonts w:hint="eastAsia"/>
                <w:b/>
                <w:bCs/>
              </w:rPr>
              <w:t>来</w:t>
            </w:r>
            <w:r w:rsidRPr="00F358C7">
              <w:rPr>
                <w:rStyle w:val="a8"/>
                <w:rFonts w:hint="eastAsia"/>
                <w:b/>
                <w:bCs/>
              </w:rPr>
              <w:t>检</w:t>
            </w:r>
            <w:r w:rsidRPr="00F358C7">
              <w:rPr>
                <w:rStyle w:val="a8"/>
                <w:rFonts w:hint="eastAsia"/>
                <w:b/>
                <w:bCs/>
              </w:rPr>
              <w:t>测是否有</w:t>
            </w:r>
            <w:r w:rsidRPr="00F358C7">
              <w:rPr>
                <w:rStyle w:val="a8"/>
                <w:rFonts w:hint="eastAsia"/>
                <w:b/>
                <w:bCs/>
              </w:rPr>
              <w:t>非</w:t>
            </w:r>
            <w:r w:rsidRPr="00F358C7">
              <w:rPr>
                <w:rStyle w:val="a8"/>
                <w:rFonts w:hint="eastAsia"/>
                <w:b/>
                <w:bCs/>
              </w:rPr>
              <w:t>法</w:t>
            </w:r>
            <w:r w:rsidRPr="00F358C7">
              <w:rPr>
                <w:rStyle w:val="a8"/>
                <w:rFonts w:hint="eastAsia"/>
                <w:b/>
                <w:bCs/>
              </w:rPr>
              <w:t>字符</w:t>
            </w:r>
          </w:hyperlink>
          <w:r w:rsidR="00300C58"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2</w:t>
          </w:r>
        </w:p>
        <w:p w14:paraId="02B00369" w14:textId="48346985" w:rsidR="00300C58" w:rsidRDefault="00F358C7">
          <w:pPr>
            <w:pStyle w:val="TOC1"/>
            <w:rPr>
              <w:rFonts w:hint="eastAsia"/>
            </w:rPr>
          </w:pPr>
          <w:hyperlink w:anchor="二、使用天然气系统数据导入分包软件进行分包操作" w:history="1">
            <w:r w:rsidRPr="00F358C7">
              <w:rPr>
                <w:rStyle w:val="a8"/>
                <w:rFonts w:hint="eastAsia"/>
                <w:b/>
                <w:bCs/>
              </w:rPr>
              <w:t>2.使用天然气系统数据导入分</w:t>
            </w:r>
            <w:r w:rsidRPr="00F358C7">
              <w:rPr>
                <w:rStyle w:val="a8"/>
                <w:rFonts w:hint="eastAsia"/>
                <w:b/>
                <w:bCs/>
              </w:rPr>
              <w:t>包</w:t>
            </w:r>
            <w:r w:rsidRPr="00F358C7">
              <w:rPr>
                <w:rStyle w:val="a8"/>
                <w:rFonts w:hint="eastAsia"/>
                <w:b/>
                <w:bCs/>
              </w:rPr>
              <w:t>软件进行分</w:t>
            </w:r>
            <w:r w:rsidRPr="00F358C7">
              <w:rPr>
                <w:rStyle w:val="a8"/>
                <w:rFonts w:hint="eastAsia"/>
                <w:b/>
                <w:bCs/>
              </w:rPr>
              <w:t>包</w:t>
            </w:r>
            <w:r w:rsidRPr="00F358C7">
              <w:rPr>
                <w:rStyle w:val="a8"/>
                <w:rFonts w:hint="eastAsia"/>
                <w:b/>
                <w:bCs/>
              </w:rPr>
              <w:t>操作</w:t>
            </w:r>
          </w:hyperlink>
          <w:r w:rsidR="00300C58"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3</w:t>
          </w:r>
        </w:p>
        <w:p w14:paraId="09E5F2C2" w14:textId="1FB6A0A0" w:rsidR="00300C58" w:rsidRDefault="00F358C7" w:rsidP="00300C58">
          <w:pPr>
            <w:pStyle w:val="TOC1"/>
            <w:rPr>
              <w:rFonts w:hint="eastAsia"/>
            </w:rPr>
          </w:pPr>
          <w:hyperlink w:anchor="三、上传压缩包" w:history="1">
            <w:r w:rsidRPr="00F358C7">
              <w:rPr>
                <w:rStyle w:val="a8"/>
                <w:rFonts w:hint="eastAsia"/>
                <w:b/>
                <w:bCs/>
              </w:rPr>
              <w:t>3.上传压</w:t>
            </w:r>
            <w:r w:rsidRPr="00F358C7">
              <w:rPr>
                <w:rStyle w:val="a8"/>
                <w:rFonts w:hint="eastAsia"/>
                <w:b/>
                <w:bCs/>
              </w:rPr>
              <w:t>缩</w:t>
            </w:r>
            <w:r w:rsidRPr="00F358C7">
              <w:rPr>
                <w:rStyle w:val="a8"/>
                <w:rFonts w:hint="eastAsia"/>
                <w:b/>
                <w:bCs/>
              </w:rPr>
              <w:t>包</w:t>
            </w:r>
          </w:hyperlink>
          <w:r w:rsidR="00300C58"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5</w:t>
          </w:r>
        </w:p>
        <w:p w14:paraId="7F49B121" w14:textId="03973538" w:rsidR="00300C58" w:rsidRDefault="00F358C7" w:rsidP="00300C58">
          <w:pPr>
            <w:pStyle w:val="TOC1"/>
            <w:rPr>
              <w:rFonts w:hint="eastAsia"/>
            </w:rPr>
          </w:pPr>
          <w:hyperlink w:anchor="四、其他注意事项" w:history="1">
            <w:r w:rsidRPr="00F358C7">
              <w:rPr>
                <w:rStyle w:val="a8"/>
                <w:rFonts w:hint="eastAsia"/>
                <w:b/>
                <w:bCs/>
              </w:rPr>
              <w:t>4.</w:t>
            </w:r>
            <w:r w:rsidRPr="00F358C7">
              <w:rPr>
                <w:rStyle w:val="a8"/>
                <w:b/>
                <w:bCs/>
              </w:rPr>
              <w:t>其</w:t>
            </w:r>
            <w:r w:rsidRPr="00F358C7">
              <w:rPr>
                <w:rStyle w:val="a8"/>
                <w:b/>
                <w:bCs/>
              </w:rPr>
              <w:t>他</w:t>
            </w:r>
            <w:r w:rsidRPr="00F358C7">
              <w:rPr>
                <w:rStyle w:val="a8"/>
                <w:b/>
                <w:bCs/>
              </w:rPr>
              <w:t>注意</w:t>
            </w:r>
            <w:r w:rsidRPr="00F358C7">
              <w:rPr>
                <w:rStyle w:val="a8"/>
                <w:b/>
                <w:bCs/>
              </w:rPr>
              <w:t>事</w:t>
            </w:r>
            <w:r w:rsidRPr="00F358C7">
              <w:rPr>
                <w:rStyle w:val="a8"/>
                <w:b/>
                <w:bCs/>
              </w:rPr>
              <w:t>项</w:t>
            </w:r>
          </w:hyperlink>
          <w:r w:rsidR="00300C58">
            <w:ptab w:relativeTo="margin" w:alignment="right" w:leader="dot"/>
          </w:r>
          <w:r>
            <w:rPr>
              <w:rFonts w:hint="eastAsia"/>
              <w:b/>
              <w:bCs/>
              <w:lang w:val="zh-CN"/>
            </w:rPr>
            <w:t>5</w:t>
          </w:r>
        </w:p>
        <w:p w14:paraId="7892F0FA" w14:textId="255CA1C4" w:rsidR="00300C58" w:rsidRDefault="00300C58" w:rsidP="00300C58">
          <w:pPr>
            <w:pStyle w:val="TOC3"/>
            <w:ind w:left="0"/>
            <w:rPr>
              <w:rFonts w:hint="eastAsia"/>
            </w:rPr>
          </w:pPr>
        </w:p>
      </w:sdtContent>
    </w:sdt>
    <w:p w14:paraId="7517C522" w14:textId="77777777" w:rsidR="00300C58" w:rsidRDefault="00300C58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B453CC3" w14:textId="01856246" w:rsidR="009D23AF" w:rsidRDefault="00F357AF" w:rsidP="00F357AF">
      <w:pPr>
        <w:pStyle w:val="a3"/>
        <w:numPr>
          <w:ilvl w:val="0"/>
          <w:numId w:val="1"/>
        </w:numPr>
        <w:ind w:firstLineChars="0"/>
      </w:pPr>
      <w:bookmarkStart w:id="0" w:name="一使用数据库删减非法字符工具来检测是否有非法字符"/>
      <w:r>
        <w:rPr>
          <w:rFonts w:hint="eastAsia"/>
        </w:rPr>
        <w:lastRenderedPageBreak/>
        <w:t>使用</w:t>
      </w:r>
      <w:r w:rsidRPr="00F357AF">
        <w:rPr>
          <w:rFonts w:hint="eastAsia"/>
        </w:rPr>
        <w:t>数据库删减非法字符工具</w:t>
      </w:r>
      <w:r>
        <w:rPr>
          <w:rFonts w:hint="eastAsia"/>
        </w:rPr>
        <w:t>来检测是否有非法字符</w:t>
      </w:r>
    </w:p>
    <w:bookmarkEnd w:id="0"/>
    <w:p w14:paraId="3AA1F19D" w14:textId="535ED014" w:rsidR="00F357AF" w:rsidRDefault="00F357AF" w:rsidP="00F357AF">
      <w:pPr>
        <w:pStyle w:val="a3"/>
        <w:ind w:left="360" w:firstLineChars="0" w:firstLine="0"/>
      </w:pPr>
      <w:r>
        <w:rPr>
          <w:rFonts w:hint="eastAsia"/>
        </w:rPr>
        <w:t>软件路径：</w:t>
      </w:r>
      <w:r w:rsidRPr="00F357AF">
        <w:rPr>
          <w:rFonts w:hint="eastAsia"/>
        </w:rPr>
        <w:t>G:\Zhang\天然气数据相关\Access数据库删减非法字符工具</w:t>
      </w:r>
    </w:p>
    <w:p w14:paraId="70A2301D" w14:textId="04830AF7" w:rsidR="00F357AF" w:rsidRDefault="00F357AF" w:rsidP="00F357AF">
      <w:pPr>
        <w:pStyle w:val="a3"/>
        <w:ind w:left="360" w:firstLineChars="0" w:firstLine="0"/>
      </w:pPr>
      <w:r>
        <w:rPr>
          <w:rFonts w:hint="eastAsia"/>
        </w:rPr>
        <w:t>示例的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数据库路径：</w:t>
      </w:r>
      <w:r w:rsidRPr="00F357AF">
        <w:rPr>
          <w:rFonts w:hint="eastAsia"/>
        </w:rPr>
        <w:t>I:\天然气\1. 五号沟LNG事故气源</w:t>
      </w:r>
      <w:proofErr w:type="gramStart"/>
      <w:r w:rsidRPr="00F357AF">
        <w:rPr>
          <w:rFonts w:hint="eastAsia"/>
        </w:rPr>
        <w:t>备用站</w:t>
      </w:r>
      <w:proofErr w:type="gramEnd"/>
      <w:r w:rsidRPr="00F357AF">
        <w:rPr>
          <w:rFonts w:hint="eastAsia"/>
        </w:rPr>
        <w:t>扩建工程</w:t>
      </w:r>
      <w:r>
        <w:rPr>
          <w:rFonts w:hint="eastAsia"/>
        </w:rPr>
        <w:t>\</w:t>
      </w:r>
      <w:r w:rsidRPr="00F357AF">
        <w:rPr>
          <w:rFonts w:hint="eastAsia"/>
        </w:rPr>
        <w:t>database.mdb</w:t>
      </w:r>
    </w:p>
    <w:p w14:paraId="1E39A4EB" w14:textId="77777777" w:rsidR="00F357AF" w:rsidRDefault="00F357AF" w:rsidP="00F357AF">
      <w:pPr>
        <w:pStyle w:val="a3"/>
        <w:ind w:left="360" w:firstLineChars="0" w:firstLine="0"/>
      </w:pPr>
    </w:p>
    <w:p w14:paraId="3EC96F71" w14:textId="7DFEEC99" w:rsidR="00F357AF" w:rsidRDefault="00F357AF" w:rsidP="00F357AF">
      <w:pPr>
        <w:ind w:firstLine="360"/>
        <w:rPr>
          <w:rFonts w:hint="eastAsia"/>
        </w:rPr>
      </w:pPr>
      <w:r>
        <w:rPr>
          <w:rFonts w:hint="eastAsia"/>
        </w:rPr>
        <w:t>打开软件，选择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并点击</w:t>
      </w:r>
      <w:proofErr w:type="gramStart"/>
      <w:r>
        <w:t>”</w:t>
      </w:r>
      <w:proofErr w:type="gramEnd"/>
      <w:r>
        <w:rPr>
          <w:rFonts w:hint="eastAsia"/>
        </w:rPr>
        <w:t>检查并改名</w:t>
      </w:r>
      <w:proofErr w:type="gramStart"/>
      <w:r>
        <w:t>”</w:t>
      </w:r>
      <w:proofErr w:type="gramEnd"/>
      <w:r>
        <w:rPr>
          <w:rFonts w:hint="eastAsia"/>
        </w:rPr>
        <w:t>按钮，即可</w:t>
      </w:r>
      <w:r w:rsidR="004B5018">
        <w:rPr>
          <w:rFonts w:hint="eastAsia"/>
        </w:rPr>
        <w:t>替换数据库中的</w:t>
      </w:r>
      <w:r>
        <w:rPr>
          <w:rFonts w:hint="eastAsia"/>
        </w:rPr>
        <w:t>非法字符</w:t>
      </w:r>
    </w:p>
    <w:p w14:paraId="7199AE9E" w14:textId="01150B94" w:rsidR="00F357AF" w:rsidRDefault="00F357AF" w:rsidP="00F357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F69D587" wp14:editId="01CC25CC">
            <wp:extent cx="5181600" cy="3498485"/>
            <wp:effectExtent l="0" t="0" r="0" b="6985"/>
            <wp:docPr id="1962166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663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706" cy="35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79CA" w14:textId="0A52E479" w:rsidR="00F357AF" w:rsidRDefault="00F357AF" w:rsidP="00F357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13A397" wp14:editId="7CC148F6">
            <wp:extent cx="4718050" cy="3906337"/>
            <wp:effectExtent l="0" t="0" r="6350" b="0"/>
            <wp:docPr id="16312334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33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720" cy="392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CD56" w14:textId="0DF9C5E8" w:rsidR="00F357AF" w:rsidRDefault="00F357AF" w:rsidP="00F357AF">
      <w:pPr>
        <w:pStyle w:val="a3"/>
        <w:numPr>
          <w:ilvl w:val="0"/>
          <w:numId w:val="1"/>
        </w:numPr>
        <w:ind w:firstLineChars="0"/>
      </w:pPr>
      <w:bookmarkStart w:id="1" w:name="二、使用天然气系统数据导入分包软件进行分包操作"/>
      <w:r>
        <w:rPr>
          <w:rFonts w:hint="eastAsia"/>
        </w:rPr>
        <w:lastRenderedPageBreak/>
        <w:t>使用</w:t>
      </w:r>
      <w:r w:rsidRPr="00F357AF">
        <w:rPr>
          <w:rFonts w:hint="eastAsia"/>
        </w:rPr>
        <w:t>天然气系统数据导入分包软件</w:t>
      </w:r>
      <w:r>
        <w:rPr>
          <w:rFonts w:hint="eastAsia"/>
        </w:rPr>
        <w:t>进行分包操作</w:t>
      </w:r>
    </w:p>
    <w:bookmarkEnd w:id="1"/>
    <w:p w14:paraId="619ECC26" w14:textId="544C260C" w:rsidR="00F357AF" w:rsidRDefault="00F357AF" w:rsidP="00F357AF">
      <w:pPr>
        <w:pStyle w:val="a3"/>
        <w:ind w:left="360" w:firstLineChars="0" w:firstLine="0"/>
      </w:pPr>
      <w:r>
        <w:rPr>
          <w:rFonts w:hint="eastAsia"/>
        </w:rPr>
        <w:t>软件路径：</w:t>
      </w:r>
      <w:r w:rsidRPr="00F357AF">
        <w:rPr>
          <w:rFonts w:hint="eastAsia"/>
        </w:rPr>
        <w:t>G:\Zhang\天然气数据相关\KH20221214-001 天然气系统数据导入分包软件</w:t>
      </w:r>
      <w:r>
        <w:rPr>
          <w:rFonts w:hint="eastAsia"/>
        </w:rPr>
        <w:t>\</w:t>
      </w:r>
      <w:r w:rsidRPr="00F357AF">
        <w:rPr>
          <w:rFonts w:hint="eastAsia"/>
        </w:rPr>
        <w:t xml:space="preserve"> </w:t>
      </w:r>
      <w:r w:rsidRPr="00F357AF">
        <w:rPr>
          <w:rFonts w:hint="eastAsia"/>
        </w:rPr>
        <w:t>KH20221214-001 天然气系统数据导入分包软件.exe</w:t>
      </w:r>
    </w:p>
    <w:p w14:paraId="4788D3F6" w14:textId="77777777" w:rsidR="001F7908" w:rsidRDefault="001F7908" w:rsidP="00F357AF">
      <w:pPr>
        <w:pStyle w:val="a3"/>
        <w:ind w:left="360" w:firstLineChars="0" w:firstLine="0"/>
      </w:pPr>
    </w:p>
    <w:p w14:paraId="19B0DE4F" w14:textId="5735B433" w:rsidR="001F7908" w:rsidRDefault="001F7908" w:rsidP="002B09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示例数据的</w:t>
      </w:r>
      <w:proofErr w:type="spellStart"/>
      <w:r>
        <w:rPr>
          <w:rFonts w:hint="eastAsia"/>
        </w:rPr>
        <w:t>mdb</w:t>
      </w:r>
      <w:proofErr w:type="spellEnd"/>
      <w:r>
        <w:rPr>
          <w:rFonts w:hint="eastAsia"/>
        </w:rPr>
        <w:t>数据库，位于：</w:t>
      </w:r>
      <w:r w:rsidRPr="001F7908">
        <w:rPr>
          <w:rFonts w:hint="eastAsia"/>
        </w:rPr>
        <w:t>I:\天然气\2. 徐南调压站</w:t>
      </w:r>
      <w:r>
        <w:rPr>
          <w:rFonts w:hint="eastAsia"/>
        </w:rPr>
        <w:t>\</w:t>
      </w:r>
      <w:r w:rsidRPr="001F7908">
        <w:rPr>
          <w:rFonts w:hint="eastAsia"/>
        </w:rPr>
        <w:t xml:space="preserve"> </w:t>
      </w:r>
      <w:r w:rsidRPr="001F7908">
        <w:rPr>
          <w:rFonts w:hint="eastAsia"/>
        </w:rPr>
        <w:t>database.mdb</w:t>
      </w:r>
    </w:p>
    <w:p w14:paraId="74DAFCB2" w14:textId="08BCA05B" w:rsidR="001F7908" w:rsidRDefault="001F7908" w:rsidP="00F357AF">
      <w:pPr>
        <w:pStyle w:val="a3"/>
        <w:ind w:left="360" w:firstLineChars="0" w:firstLine="0"/>
      </w:pPr>
      <w:r>
        <w:rPr>
          <w:rFonts w:hint="eastAsia"/>
        </w:rPr>
        <w:t>图像目录位于：</w:t>
      </w:r>
      <w:r w:rsidRPr="001F7908">
        <w:rPr>
          <w:rFonts w:hint="eastAsia"/>
        </w:rPr>
        <w:t>I:\天然气\2. 徐南调压站</w:t>
      </w:r>
    </w:p>
    <w:p w14:paraId="585A5257" w14:textId="4E25C4C4" w:rsidR="001F7908" w:rsidRDefault="001F7908" w:rsidP="00F357AF">
      <w:pPr>
        <w:pStyle w:val="a3"/>
        <w:ind w:left="360" w:firstLineChars="0" w:firstLine="0"/>
      </w:pPr>
      <w:r>
        <w:rPr>
          <w:rFonts w:hint="eastAsia"/>
        </w:rPr>
        <w:t>到处目录需要自己创建一个新文件夹，且不能放在上述路径中，需要单独放置</w:t>
      </w:r>
    </w:p>
    <w:p w14:paraId="376F8E15" w14:textId="580C40DC" w:rsidR="001F7908" w:rsidRDefault="001F7908" w:rsidP="00F357AF">
      <w:pPr>
        <w:pStyle w:val="a3"/>
        <w:ind w:left="360" w:firstLineChars="0" w:firstLine="0"/>
      </w:pPr>
      <w:r>
        <w:rPr>
          <w:rFonts w:hint="eastAsia"/>
        </w:rPr>
        <w:t>压缩</w:t>
      </w:r>
      <w:proofErr w:type="gramStart"/>
      <w:r>
        <w:rPr>
          <w:rFonts w:hint="eastAsia"/>
        </w:rPr>
        <w:t>包大小</w:t>
      </w:r>
      <w:proofErr w:type="gramEnd"/>
      <w:r>
        <w:rPr>
          <w:rFonts w:hint="eastAsia"/>
        </w:rPr>
        <w:t>最大为1500M，否则上传会报错</w:t>
      </w:r>
    </w:p>
    <w:p w14:paraId="3448DC4C" w14:textId="77777777" w:rsidR="001F7908" w:rsidRDefault="001F7908" w:rsidP="00F357AF">
      <w:pPr>
        <w:pStyle w:val="a3"/>
        <w:ind w:left="360" w:firstLineChars="0" w:firstLine="0"/>
      </w:pPr>
    </w:p>
    <w:p w14:paraId="3731418B" w14:textId="2C9EED15" w:rsidR="001F7908" w:rsidRPr="001F7908" w:rsidRDefault="001F7908" w:rsidP="00F357A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设置完成后，点击</w:t>
      </w:r>
      <w:proofErr w:type="gramStart"/>
      <w:r>
        <w:t>”</w:t>
      </w:r>
      <w:proofErr w:type="gramEnd"/>
      <w:r>
        <w:rPr>
          <w:rFonts w:hint="eastAsia"/>
        </w:rPr>
        <w:t>拆分开始</w:t>
      </w:r>
      <w:proofErr w:type="gramStart"/>
      <w:r>
        <w:t>”</w:t>
      </w:r>
      <w:proofErr w:type="gramEnd"/>
      <w:r>
        <w:rPr>
          <w:rFonts w:hint="eastAsia"/>
        </w:rPr>
        <w:t>按钮即可</w:t>
      </w:r>
    </w:p>
    <w:p w14:paraId="3ADD12F2" w14:textId="7FBDF9C3" w:rsidR="001F7908" w:rsidRDefault="001F7908" w:rsidP="00F357AF">
      <w:pPr>
        <w:pStyle w:val="a3"/>
        <w:ind w:left="360" w:firstLineChars="0" w:firstLine="0"/>
        <w:rPr>
          <w:rFonts w:hint="eastAsia"/>
        </w:rPr>
      </w:pPr>
    </w:p>
    <w:p w14:paraId="7CB3582F" w14:textId="1495871C" w:rsidR="001F7908" w:rsidRDefault="001F7908" w:rsidP="00F357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6D0C85" wp14:editId="4B491760">
            <wp:extent cx="5274310" cy="4974590"/>
            <wp:effectExtent l="0" t="0" r="2540" b="0"/>
            <wp:docPr id="159668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8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0AFBD" w14:textId="77777777" w:rsidR="001F7908" w:rsidRDefault="001F7908" w:rsidP="00F357AF">
      <w:pPr>
        <w:pStyle w:val="a3"/>
        <w:ind w:left="360" w:firstLineChars="0" w:firstLine="0"/>
      </w:pPr>
    </w:p>
    <w:p w14:paraId="1A761A5B" w14:textId="77777777" w:rsidR="002B099D" w:rsidRDefault="002B099D" w:rsidP="00F357AF">
      <w:pPr>
        <w:pStyle w:val="a3"/>
        <w:ind w:left="360" w:firstLineChars="0" w:firstLine="0"/>
      </w:pPr>
    </w:p>
    <w:p w14:paraId="3BA21316" w14:textId="77777777" w:rsidR="002B099D" w:rsidRDefault="002B099D" w:rsidP="00F357AF">
      <w:pPr>
        <w:pStyle w:val="a3"/>
        <w:ind w:left="360" w:firstLineChars="0" w:firstLine="0"/>
      </w:pPr>
    </w:p>
    <w:p w14:paraId="7D2EF4C8" w14:textId="77777777" w:rsidR="002B099D" w:rsidRDefault="002B099D" w:rsidP="00F357AF">
      <w:pPr>
        <w:pStyle w:val="a3"/>
        <w:ind w:left="360" w:firstLineChars="0" w:firstLine="0"/>
      </w:pPr>
    </w:p>
    <w:p w14:paraId="57683A9A" w14:textId="77777777" w:rsidR="002B099D" w:rsidRDefault="002B099D" w:rsidP="00F357AF">
      <w:pPr>
        <w:pStyle w:val="a3"/>
        <w:ind w:left="360" w:firstLineChars="0" w:firstLine="0"/>
      </w:pPr>
    </w:p>
    <w:p w14:paraId="25DCB5E4" w14:textId="77777777" w:rsidR="002B099D" w:rsidRDefault="002B099D" w:rsidP="00F357AF">
      <w:pPr>
        <w:pStyle w:val="a3"/>
        <w:ind w:left="360" w:firstLineChars="0" w:firstLine="0"/>
      </w:pPr>
    </w:p>
    <w:p w14:paraId="2BACEF15" w14:textId="77777777" w:rsidR="002B099D" w:rsidRDefault="002B099D" w:rsidP="00F357AF">
      <w:pPr>
        <w:pStyle w:val="a3"/>
        <w:ind w:left="360" w:firstLineChars="0" w:firstLine="0"/>
      </w:pPr>
    </w:p>
    <w:p w14:paraId="00F01586" w14:textId="1A5FF911" w:rsidR="001F7908" w:rsidRDefault="002B099D" w:rsidP="002B09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拆分完成后，会有提示成功的信息</w:t>
      </w:r>
    </w:p>
    <w:p w14:paraId="7DCDA6D8" w14:textId="5A069687" w:rsidR="002B099D" w:rsidRDefault="002B099D" w:rsidP="00F357A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9C99BA6" wp14:editId="04868E66">
            <wp:extent cx="5274310" cy="4966970"/>
            <wp:effectExtent l="0" t="0" r="2540" b="5080"/>
            <wp:docPr id="1378458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588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5885" w14:textId="77777777" w:rsidR="002B099D" w:rsidRDefault="002B099D" w:rsidP="00F357AF">
      <w:pPr>
        <w:pStyle w:val="a3"/>
        <w:ind w:left="360" w:firstLineChars="0" w:firstLine="0"/>
      </w:pPr>
    </w:p>
    <w:p w14:paraId="11E98F0F" w14:textId="58F74F30" w:rsidR="002B099D" w:rsidRDefault="002B099D" w:rsidP="002B09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拆分的压缩</w:t>
      </w:r>
      <w:proofErr w:type="gramStart"/>
      <w:r>
        <w:rPr>
          <w:rFonts w:hint="eastAsia"/>
        </w:rPr>
        <w:t>包如下</w:t>
      </w:r>
      <w:proofErr w:type="gramEnd"/>
      <w:r>
        <w:rPr>
          <w:rFonts w:hint="eastAsia"/>
        </w:rPr>
        <w:t>图所示，如一个分类中有多个压缩包，压缩包会从1.zip开始</w:t>
      </w:r>
    </w:p>
    <w:p w14:paraId="4CDDF5F9" w14:textId="2A130F0D" w:rsidR="002B099D" w:rsidRDefault="002B099D" w:rsidP="002B099D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B5DD5F6" wp14:editId="327E9F2A">
            <wp:extent cx="4146550" cy="2956401"/>
            <wp:effectExtent l="0" t="0" r="6350" b="0"/>
            <wp:docPr id="371954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542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457" cy="29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3F0A" w14:textId="307F7224" w:rsidR="002B099D" w:rsidRDefault="002B099D" w:rsidP="002B099D">
      <w:pPr>
        <w:pStyle w:val="a3"/>
        <w:widowControl/>
        <w:numPr>
          <w:ilvl w:val="0"/>
          <w:numId w:val="1"/>
        </w:numPr>
        <w:ind w:firstLineChars="0"/>
        <w:jc w:val="left"/>
      </w:pPr>
      <w:bookmarkStart w:id="2" w:name="三、上传压缩包"/>
      <w:r>
        <w:rPr>
          <w:rFonts w:hint="eastAsia"/>
        </w:rPr>
        <w:lastRenderedPageBreak/>
        <w:t>上传压缩包</w:t>
      </w:r>
    </w:p>
    <w:bookmarkEnd w:id="2"/>
    <w:p w14:paraId="2D170E23" w14:textId="59E7AF1E" w:rsidR="002B099D" w:rsidRDefault="002B099D" w:rsidP="002B099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在</w:t>
      </w:r>
      <w:r>
        <w:rPr>
          <w:rFonts w:hint="eastAsia"/>
        </w:rPr>
        <w:t>完成上述两步后，就可以上传压缩包了</w:t>
      </w:r>
      <w:r>
        <w:rPr>
          <w:rFonts w:hint="eastAsia"/>
        </w:rPr>
        <w:t>，</w:t>
      </w:r>
      <w:r w:rsidR="00677ED5">
        <w:rPr>
          <w:rFonts w:hint="eastAsia"/>
        </w:rPr>
        <w:t>请注意每次只能上传一个压缩包，每个压缩包的大小不要超过1500M，否则会报错！</w:t>
      </w:r>
    </w:p>
    <w:p w14:paraId="372E8882" w14:textId="243D9BF5" w:rsidR="00677ED5" w:rsidRDefault="00677ED5" w:rsidP="002B099D">
      <w:pPr>
        <w:pStyle w:val="a3"/>
        <w:widowControl/>
        <w:ind w:left="360" w:firstLineChars="0" w:firstLine="0"/>
        <w:jc w:val="left"/>
      </w:pPr>
      <w:r>
        <w:rPr>
          <w:rFonts w:hint="eastAsia"/>
        </w:rPr>
        <w:t>具体上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可参考文档：</w:t>
      </w:r>
      <w:r w:rsidRPr="00677ED5">
        <w:rPr>
          <w:rFonts w:hint="eastAsia"/>
        </w:rPr>
        <w:t>档案操作流程【新】.docx</w:t>
      </w:r>
      <w:r>
        <w:rPr>
          <w:rFonts w:hint="eastAsia"/>
        </w:rPr>
        <w:t xml:space="preserve"> </w:t>
      </w:r>
    </w:p>
    <w:p w14:paraId="6AE3A414" w14:textId="317663F0" w:rsidR="00677ED5" w:rsidRDefault="00677ED5" w:rsidP="00677ED5">
      <w:pPr>
        <w:widowControl/>
        <w:jc w:val="left"/>
      </w:pPr>
    </w:p>
    <w:p w14:paraId="64BE2CD8" w14:textId="08AF8E9C" w:rsidR="00677ED5" w:rsidRDefault="00677ED5" w:rsidP="00677ED5">
      <w:pPr>
        <w:pStyle w:val="a3"/>
        <w:widowControl/>
        <w:numPr>
          <w:ilvl w:val="0"/>
          <w:numId w:val="1"/>
        </w:numPr>
        <w:ind w:firstLineChars="0"/>
        <w:jc w:val="left"/>
      </w:pPr>
      <w:bookmarkStart w:id="3" w:name="四、其他注意事项"/>
      <w:r>
        <w:rPr>
          <w:rFonts w:hint="eastAsia"/>
        </w:rPr>
        <w:t>其他</w:t>
      </w:r>
      <w:r w:rsidR="00D97797">
        <w:rPr>
          <w:rFonts w:hint="eastAsia"/>
        </w:rPr>
        <w:t>注意</w:t>
      </w:r>
      <w:r>
        <w:rPr>
          <w:rFonts w:hint="eastAsia"/>
        </w:rPr>
        <w:t>事项</w:t>
      </w:r>
    </w:p>
    <w:bookmarkEnd w:id="3"/>
    <w:p w14:paraId="031473FE" w14:textId="201BF602" w:rsidR="00677ED5" w:rsidRDefault="00677ED5" w:rsidP="00677ED5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如果在上传过程中，发现问题，数据重复上传等相关问题，需要到</w:t>
      </w:r>
      <w:proofErr w:type="gramStart"/>
      <w:r>
        <w:rPr>
          <w:rFonts w:hint="eastAsia"/>
        </w:rPr>
        <w:t>微信群</w:t>
      </w:r>
      <w:r>
        <w:t>”</w:t>
      </w:r>
      <w:proofErr w:type="gramEnd"/>
      <w:r w:rsidRPr="00677ED5">
        <w:rPr>
          <w:rFonts w:hint="eastAsia"/>
        </w:rPr>
        <w:t xml:space="preserve"> </w:t>
      </w:r>
      <w:r w:rsidRPr="00677ED5">
        <w:rPr>
          <w:rFonts w:hint="eastAsia"/>
        </w:rPr>
        <w:t>天然气数据导入</w:t>
      </w:r>
      <w:proofErr w:type="gramStart"/>
      <w:r>
        <w:t>”</w:t>
      </w:r>
      <w:proofErr w:type="gramEnd"/>
      <w:r>
        <w:rPr>
          <w:rFonts w:hint="eastAsia"/>
        </w:rPr>
        <w:t>中询问</w:t>
      </w:r>
      <w:r w:rsidRPr="00677ED5">
        <w:rPr>
          <w:rFonts w:hint="eastAsia"/>
        </w:rPr>
        <w:t>阮如君</w:t>
      </w:r>
      <w:r>
        <w:rPr>
          <w:rFonts w:hint="eastAsia"/>
        </w:rPr>
        <w:t>老师，以便获得及时的技术支持。</w:t>
      </w:r>
    </w:p>
    <w:p w14:paraId="2E0697F2" w14:textId="3E826BCD" w:rsidR="00677ED5" w:rsidRPr="00677ED5" w:rsidRDefault="00677ED5" w:rsidP="002A15DF">
      <w:pPr>
        <w:pStyle w:val="a3"/>
        <w:widowControl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在所有数据上传完毕后，需要开启</w:t>
      </w:r>
      <w:r w:rsidR="00D97797">
        <w:rPr>
          <w:rFonts w:hint="eastAsia"/>
        </w:rPr>
        <w:t>192.168.1.</w:t>
      </w:r>
      <w:r>
        <w:rPr>
          <w:rFonts w:hint="eastAsia"/>
        </w:rPr>
        <w:t>155</w:t>
      </w:r>
      <w:r w:rsidR="00D97797">
        <w:rPr>
          <w:rFonts w:hint="eastAsia"/>
        </w:rPr>
        <w:t>的</w:t>
      </w:r>
      <w:r>
        <w:rPr>
          <w:rFonts w:hint="eastAsia"/>
        </w:rPr>
        <w:t>服务器</w:t>
      </w:r>
      <w:r w:rsidR="00D97797">
        <w:rPr>
          <w:rFonts w:hint="eastAsia"/>
        </w:rPr>
        <w:t>机器</w:t>
      </w:r>
      <w:r>
        <w:rPr>
          <w:rFonts w:hint="eastAsia"/>
        </w:rPr>
        <w:t>，并且告诉</w:t>
      </w:r>
      <w:r w:rsidRPr="00677ED5">
        <w:rPr>
          <w:rFonts w:hint="eastAsia"/>
        </w:rPr>
        <w:t>阮如君</w:t>
      </w:r>
      <w:r>
        <w:rPr>
          <w:rFonts w:hint="eastAsia"/>
        </w:rPr>
        <w:t>老师</w:t>
      </w:r>
      <w:r>
        <w:rPr>
          <w:rFonts w:hint="eastAsia"/>
        </w:rPr>
        <w:t>该服务器上的向日葵的</w:t>
      </w:r>
      <w:r>
        <w:rPr>
          <w:rFonts w:hint="eastAsia"/>
        </w:rPr>
        <w:t>识别码：189855759</w:t>
      </w:r>
      <w:r>
        <w:rPr>
          <w:rFonts w:hint="eastAsia"/>
        </w:rPr>
        <w:t>和</w:t>
      </w:r>
      <w:r>
        <w:rPr>
          <w:rFonts w:hint="eastAsia"/>
        </w:rPr>
        <w:t>长期验证码：3r3uf0</w:t>
      </w:r>
      <w:r>
        <w:rPr>
          <w:rFonts w:hint="eastAsia"/>
        </w:rPr>
        <w:t>，她会远程进行数据库备份操作</w:t>
      </w:r>
    </w:p>
    <w:p w14:paraId="5F11131C" w14:textId="77777777" w:rsidR="002B099D" w:rsidRPr="002B099D" w:rsidRDefault="002B099D" w:rsidP="002B099D">
      <w:pPr>
        <w:pStyle w:val="a3"/>
        <w:widowControl/>
        <w:ind w:left="360" w:firstLineChars="0" w:firstLine="0"/>
        <w:jc w:val="left"/>
        <w:rPr>
          <w:rFonts w:hint="eastAsia"/>
        </w:rPr>
      </w:pPr>
    </w:p>
    <w:p w14:paraId="060C89E7" w14:textId="77777777" w:rsidR="002B099D" w:rsidRDefault="002B099D" w:rsidP="002B099D">
      <w:pPr>
        <w:pStyle w:val="a3"/>
        <w:ind w:left="720" w:firstLineChars="0" w:firstLine="0"/>
        <w:rPr>
          <w:rFonts w:hint="eastAsia"/>
        </w:rPr>
      </w:pPr>
    </w:p>
    <w:sectPr w:rsidR="002B099D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793A5" w14:textId="77777777" w:rsidR="008058D5" w:rsidRDefault="008058D5" w:rsidP="00300C58">
      <w:pPr>
        <w:rPr>
          <w:rFonts w:hint="eastAsia"/>
        </w:rPr>
      </w:pPr>
      <w:r>
        <w:separator/>
      </w:r>
    </w:p>
  </w:endnote>
  <w:endnote w:type="continuationSeparator" w:id="0">
    <w:p w14:paraId="568291FB" w14:textId="77777777" w:rsidR="008058D5" w:rsidRDefault="008058D5" w:rsidP="00300C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9859281"/>
      <w:docPartObj>
        <w:docPartGallery w:val="Page Numbers (Bottom of Page)"/>
        <w:docPartUnique/>
      </w:docPartObj>
    </w:sdtPr>
    <w:sdtContent>
      <w:p w14:paraId="7398821B" w14:textId="686DB3DA" w:rsidR="00300C58" w:rsidRDefault="00300C58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AEC1594" w14:textId="77777777" w:rsidR="00300C58" w:rsidRDefault="00300C58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BF887" w14:textId="77777777" w:rsidR="008058D5" w:rsidRDefault="008058D5" w:rsidP="00300C58">
      <w:pPr>
        <w:rPr>
          <w:rFonts w:hint="eastAsia"/>
        </w:rPr>
      </w:pPr>
      <w:r>
        <w:separator/>
      </w:r>
    </w:p>
  </w:footnote>
  <w:footnote w:type="continuationSeparator" w:id="0">
    <w:p w14:paraId="69798FB9" w14:textId="77777777" w:rsidR="008058D5" w:rsidRDefault="008058D5" w:rsidP="00300C5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94FF6"/>
    <w:multiLevelType w:val="hybridMultilevel"/>
    <w:tmpl w:val="03BA656E"/>
    <w:lvl w:ilvl="0" w:tplc="854420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125F6F6F"/>
    <w:multiLevelType w:val="hybridMultilevel"/>
    <w:tmpl w:val="3052082E"/>
    <w:lvl w:ilvl="0" w:tplc="225C6B6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AA14E93"/>
    <w:multiLevelType w:val="hybridMultilevel"/>
    <w:tmpl w:val="57245502"/>
    <w:lvl w:ilvl="0" w:tplc="FD8460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FF20BFD"/>
    <w:multiLevelType w:val="hybridMultilevel"/>
    <w:tmpl w:val="7EC001A4"/>
    <w:lvl w:ilvl="0" w:tplc="C1F2D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7088902">
    <w:abstractNumId w:val="3"/>
  </w:num>
  <w:num w:numId="2" w16cid:durableId="1773283800">
    <w:abstractNumId w:val="1"/>
  </w:num>
  <w:num w:numId="3" w16cid:durableId="1385326623">
    <w:abstractNumId w:val="0"/>
  </w:num>
  <w:num w:numId="4" w16cid:durableId="919289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A6"/>
    <w:rsid w:val="001F7908"/>
    <w:rsid w:val="002A15DF"/>
    <w:rsid w:val="002B099D"/>
    <w:rsid w:val="00300C58"/>
    <w:rsid w:val="003812A6"/>
    <w:rsid w:val="004B5018"/>
    <w:rsid w:val="004C7265"/>
    <w:rsid w:val="00677ED5"/>
    <w:rsid w:val="008058D5"/>
    <w:rsid w:val="009D23AF"/>
    <w:rsid w:val="00D97797"/>
    <w:rsid w:val="00F357AF"/>
    <w:rsid w:val="00F3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653E"/>
  <w15:chartTrackingRefBased/>
  <w15:docId w15:val="{52E74513-07DC-41EE-ADB4-3192C64CE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C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7A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00C5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00C5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00C5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00C5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00C5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header"/>
    <w:basedOn w:val="a"/>
    <w:link w:val="a5"/>
    <w:uiPriority w:val="99"/>
    <w:unhideWhenUsed/>
    <w:rsid w:val="00300C5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0C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0C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0C58"/>
    <w:rPr>
      <w:sz w:val="18"/>
      <w:szCs w:val="18"/>
    </w:rPr>
  </w:style>
  <w:style w:type="character" w:styleId="a8">
    <w:name w:val="Hyperlink"/>
    <w:basedOn w:val="a0"/>
    <w:uiPriority w:val="99"/>
    <w:unhideWhenUsed/>
    <w:rsid w:val="00F358C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358C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F35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93F78-F2E7-4695-9256-C2B3237F5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2024-08-19T05:46:00Z</dcterms:created>
  <dcterms:modified xsi:type="dcterms:W3CDTF">2024-08-19T06:11:00Z</dcterms:modified>
</cp:coreProperties>
</file>