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  <w:lang w:eastAsia="zh-CN"/>
        </w:rPr>
        <w:t>浦开集团文书、照片档案问题汇总</w:t>
      </w:r>
    </w:p>
    <w:p>
      <w:pPr>
        <w:spacing w:line="360" w:lineRule="auto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文书档案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10年的开发审核改为“无”，档案开放期限为25年，因此10年无需做开放审核（对应的延期开发理由也全部删掉）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裁决书、调解书、判决书等保管期限至少为30年，房产、股权争议类的保管期限为永久，录入题名时重要的文件写在前面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金色中环带是浦开特色项目，建议提高保管期限（金色中环带月报）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下属单位的值班排编表可以不用归档（除了新冠疫情专题档案），做成资料集团自己备查，本部的值班排编表最多10年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其他单位要求查阅档案的文件可以不归档，收集后做成资料集团自己备查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专题档案“党史”、“四史”是分开的两个专题，根据关键字需要区分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369-2021-1-0446~0447，题名需要把补充合同的内容括一下，不要直接跟着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val="en-US" w:eastAsia="zh-CN"/>
        </w:rPr>
        <w:t>369-2021-4-0025开始的一段要标上专题档案“对口帮扶”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会议类非标准文号也加上括号，例如：党委会会议纪要</w:t>
      </w:r>
      <w:r>
        <w:rPr>
          <w:rFonts w:hint="eastAsia"/>
          <w:sz w:val="24"/>
          <w:szCs w:val="32"/>
          <w:lang w:val="en-US" w:eastAsia="zh-CN"/>
        </w:rPr>
        <w:t>[2021-01]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b/>
          <w:bCs/>
          <w:color w:val="FF0000"/>
          <w:sz w:val="24"/>
          <w:szCs w:val="32"/>
          <w:lang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审计的看一下浦开的保管期限，是否是统一的还是根据不同审计有区分年限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b/>
          <w:bCs/>
          <w:color w:val="FF0000"/>
          <w:sz w:val="24"/>
          <w:szCs w:val="32"/>
          <w:lang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10年里有一些批示、请示的需要和王统确认一下重要程度（待定）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b/>
          <w:bCs/>
          <w:color w:val="FF0000"/>
          <w:sz w:val="24"/>
          <w:szCs w:val="32"/>
          <w:lang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疫情也有大事记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照片档案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照片主题简单标题就可以，例如：浦开集团2022年度工作会议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照片名称尽量根据照片实际内容展开命名，不要出现-1、-2</w:t>
      </w:r>
    </w:p>
    <w:p>
      <w:pPr>
        <w:widowControl w:val="0"/>
        <w:numPr>
          <w:ilvl w:val="0"/>
          <w:numId w:val="2"/>
        </w:numPr>
        <w:spacing w:line="360" w:lineRule="auto"/>
        <w:ind w:left="425" w:leftChars="0" w:hanging="425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照片主题说明的日期要完整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4FC7EE"/>
    <w:multiLevelType w:val="singleLevel"/>
    <w:tmpl w:val="FC4FC7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6BF543A"/>
    <w:multiLevelType w:val="singleLevel"/>
    <w:tmpl w:val="16BF54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lY2RhOGNjOWJlYjJjZjMyZDc1ZmE3OTEyNjc1ZTcifQ=="/>
  </w:docVars>
  <w:rsids>
    <w:rsidRoot w:val="00000000"/>
    <w:rsid w:val="04951A91"/>
    <w:rsid w:val="10D55F76"/>
    <w:rsid w:val="35734E29"/>
    <w:rsid w:val="486C7455"/>
    <w:rsid w:val="52AF2069"/>
    <w:rsid w:val="658A7B74"/>
    <w:rsid w:val="68E85E7D"/>
    <w:rsid w:val="6C91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472</Words>
  <Characters>524</Characters>
  <Lines>0</Lines>
  <Paragraphs>0</Paragraphs>
  <TotalTime>1</TotalTime>
  <ScaleCrop>false</ScaleCrop>
  <LinksUpToDate>false</LinksUpToDate>
  <CharactersWithSpaces>524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2023-07-18T04:46:00Z</dcterms:created>
  <dc:creator>admin</dc:creator>
  <cp:lastModifiedBy>User</cp:lastModifiedBy>
  <dcterms:modified xsi:type="dcterms:W3CDTF">2023-07-18T05:08:53Z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F43A3FC1F6484CC89C8F410B20713F3F</vt:lpwstr>
  </property>
</Properties>
</file>