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bCs/>
          <w:i w:val="0"/>
          <w:iCs w:val="0"/>
          <w:caps w:val="0"/>
          <w:color w:val="4472C4" w:themeColor="accent5"/>
          <w:spacing w:val="0"/>
          <w:sz w:val="24"/>
          <w:szCs w:val="24"/>
          <w:shd w:val="clear" w:fill="FFFFFF"/>
          <w14:textFill>
            <w14:solidFill>
              <w14:schemeClr w14:val="accent5"/>
            </w14:solidFill>
          </w14:textFill>
        </w:rPr>
      </w:pPr>
      <w:r>
        <w:rPr>
          <w:rFonts w:hint="eastAsia" w:ascii="宋体" w:hAnsi="宋体" w:eastAsia="宋体" w:cs="宋体"/>
          <w:b/>
          <w:bCs/>
          <w:i w:val="0"/>
          <w:iCs w:val="0"/>
          <w:caps w:val="0"/>
          <w:color w:val="4472C4" w:themeColor="accent5"/>
          <w:spacing w:val="0"/>
          <w:sz w:val="32"/>
          <w:szCs w:val="32"/>
          <w:shd w:val="clear" w:fill="FFFFFF"/>
          <w14:textFill>
            <w14:solidFill>
              <w14:schemeClr w14:val="accent5"/>
            </w14:solidFill>
          </w14:textFill>
        </w:rPr>
        <w:t>什么是组播，组播与单播，组播与广播有什么差别？</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我们知道单播、组播和广播都是IP报文网络传输的三种模式，它们的定义如下：</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bCs/>
          <w:i w:val="0"/>
          <w:iCs w:val="0"/>
          <w:caps w:val="0"/>
          <w:color w:val="auto"/>
          <w:spacing w:val="0"/>
          <w:sz w:val="24"/>
          <w:szCs w:val="24"/>
          <w:shd w:val="clear" w:fill="FFFFFF"/>
        </w:rPr>
      </w:pPr>
      <w:r>
        <w:rPr>
          <w:rFonts w:hint="eastAsia" w:ascii="宋体" w:hAnsi="宋体" w:eastAsia="宋体" w:cs="宋体"/>
          <w:b/>
          <w:bCs/>
          <w:i w:val="0"/>
          <w:iCs w:val="0"/>
          <w:caps w:val="0"/>
          <w:color w:val="auto"/>
          <w:spacing w:val="0"/>
          <w:sz w:val="24"/>
          <w:szCs w:val="24"/>
          <w:shd w:val="clear" w:fill="FFFFFF"/>
        </w:rPr>
        <w:t>单播是主机间一对一的通讯模式</w:t>
      </w:r>
      <w:r>
        <w:rPr>
          <w:rFonts w:hint="eastAsia" w:ascii="宋体" w:hAnsi="宋体" w:eastAsia="宋体" w:cs="宋体"/>
          <w:i w:val="0"/>
          <w:iCs w:val="0"/>
          <w:caps w:val="0"/>
          <w:color w:val="auto"/>
          <w:spacing w:val="0"/>
          <w:sz w:val="24"/>
          <w:szCs w:val="24"/>
          <w:shd w:val="clear" w:fill="FFFFFF"/>
        </w:rPr>
        <w:t>，网络中的设备根据网络报文中包含的目的地址选择传输路径，将单播报文传送到指定的目的地，只对接收到的数据进行转发，不会进行复制。它能够针对每台主机及时的响应，</w:t>
      </w:r>
      <w:r>
        <w:rPr>
          <w:rFonts w:hint="eastAsia" w:ascii="宋体" w:hAnsi="宋体" w:eastAsia="宋体" w:cs="宋体"/>
          <w:b/>
          <w:bCs/>
          <w:i w:val="0"/>
          <w:iCs w:val="0"/>
          <w:caps w:val="0"/>
          <w:color w:val="auto"/>
          <w:spacing w:val="0"/>
          <w:sz w:val="24"/>
          <w:szCs w:val="24"/>
          <w:shd w:val="clear" w:fill="FFFFFF"/>
        </w:rPr>
        <w:t>现在的网页浏览全部都是采用单播模式。</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b/>
          <w:bCs/>
          <w:i w:val="0"/>
          <w:iCs w:val="0"/>
          <w:caps w:val="0"/>
          <w:color w:val="auto"/>
          <w:spacing w:val="0"/>
          <w:sz w:val="24"/>
          <w:szCs w:val="24"/>
          <w:shd w:val="clear" w:fill="FFFFFF"/>
        </w:rPr>
        <w:t>广播是主机间一对所有的通讯模式</w:t>
      </w:r>
      <w:r>
        <w:rPr>
          <w:rFonts w:hint="eastAsia" w:ascii="宋体" w:hAnsi="宋体" w:eastAsia="宋体" w:cs="宋体"/>
          <w:i w:val="0"/>
          <w:iCs w:val="0"/>
          <w:caps w:val="0"/>
          <w:color w:val="auto"/>
          <w:spacing w:val="0"/>
          <w:sz w:val="24"/>
          <w:szCs w:val="24"/>
          <w:shd w:val="clear" w:fill="FFFFFF"/>
        </w:rPr>
        <w:t>，设备会将报文发送到网络中的所有可能接收者。设备简单地将它收到的任何广播报文都复制并转发到除该报文到达的接口外的每个接口。</w:t>
      </w:r>
      <w:r>
        <w:rPr>
          <w:rFonts w:hint="eastAsia" w:ascii="宋体" w:hAnsi="宋体" w:eastAsia="宋体" w:cs="宋体"/>
          <w:b/>
          <w:bCs/>
          <w:i w:val="0"/>
          <w:iCs w:val="0"/>
          <w:caps w:val="0"/>
          <w:color w:val="auto"/>
          <w:spacing w:val="0"/>
          <w:sz w:val="24"/>
          <w:szCs w:val="24"/>
          <w:shd w:val="clear" w:fill="FFFFFF"/>
        </w:rPr>
        <w:t>广播处理流程简单，不用选择路径。</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bCs/>
          <w:i w:val="0"/>
          <w:iCs w:val="0"/>
          <w:caps w:val="0"/>
          <w:color w:val="auto"/>
          <w:spacing w:val="0"/>
          <w:sz w:val="24"/>
          <w:szCs w:val="24"/>
          <w:shd w:val="clear" w:fill="FFFFFF"/>
        </w:rPr>
      </w:pPr>
      <w:r>
        <w:rPr>
          <w:rFonts w:hint="eastAsia" w:ascii="宋体" w:hAnsi="宋体" w:eastAsia="宋体" w:cs="宋体"/>
          <w:b/>
          <w:bCs/>
          <w:i w:val="0"/>
          <w:iCs w:val="0"/>
          <w:caps w:val="0"/>
          <w:color w:val="auto"/>
          <w:spacing w:val="0"/>
          <w:sz w:val="24"/>
          <w:szCs w:val="24"/>
          <w:shd w:val="clear" w:fill="FFFFFF"/>
        </w:rPr>
        <w:t>组播是主机间一对多的通讯模式</w:t>
      </w:r>
      <w:r>
        <w:rPr>
          <w:rFonts w:hint="eastAsia" w:ascii="宋体" w:hAnsi="宋体" w:eastAsia="宋体" w:cs="宋体"/>
          <w:i w:val="0"/>
          <w:iCs w:val="0"/>
          <w:caps w:val="0"/>
          <w:color w:val="auto"/>
          <w:spacing w:val="0"/>
          <w:sz w:val="24"/>
          <w:szCs w:val="24"/>
          <w:shd w:val="clear" w:fill="FFFFFF"/>
        </w:rPr>
        <w:t>， 组播是一种允许一个或多个组播源发送同一报文到多个接收者的技术。</w:t>
      </w:r>
      <w:r>
        <w:rPr>
          <w:rFonts w:hint="eastAsia" w:ascii="宋体" w:hAnsi="宋体" w:eastAsia="宋体" w:cs="宋体"/>
          <w:b w:val="0"/>
          <w:bCs w:val="0"/>
          <w:i w:val="0"/>
          <w:iCs w:val="0"/>
          <w:caps w:val="0"/>
          <w:color w:val="auto"/>
          <w:spacing w:val="0"/>
          <w:sz w:val="24"/>
          <w:szCs w:val="24"/>
          <w:shd w:val="clear" w:fill="FFFFFF"/>
        </w:rPr>
        <w:t>组播源将一份报文发送到特定的组播地址，组播地址不同于单播地址，它并不属于特定某个主机，而是属于一组主机。一个组播地址表示一个群组，需要接收组播报文的接收者都加入这个群组。</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bCs/>
          <w:i w:val="0"/>
          <w:iCs w:val="0"/>
          <w:caps w:val="0"/>
          <w:color w:val="4472C4" w:themeColor="accent5"/>
          <w:spacing w:val="0"/>
          <w:sz w:val="24"/>
          <w:szCs w:val="24"/>
          <w:shd w:val="clear" w:fill="FFFFFF"/>
          <w14:textFill>
            <w14:solidFill>
              <w14:schemeClr w14:val="accent5"/>
            </w14:solidFill>
          </w14:textFill>
        </w:rPr>
      </w:pPr>
      <w:r>
        <w:rPr>
          <w:rFonts w:hint="eastAsia" w:ascii="宋体" w:hAnsi="宋体" w:eastAsia="宋体" w:cs="宋体"/>
          <w:b/>
          <w:bCs/>
          <w:i w:val="0"/>
          <w:iCs w:val="0"/>
          <w:caps w:val="0"/>
          <w:color w:val="4472C4" w:themeColor="accent5"/>
          <w:spacing w:val="0"/>
          <w:sz w:val="32"/>
          <w:szCs w:val="32"/>
          <w:shd w:val="clear" w:fill="FFFFFF"/>
          <w:lang w:val="en-US" w:eastAsia="zh-CN"/>
          <w14:textFill>
            <w14:solidFill>
              <w14:schemeClr w14:val="accent5"/>
            </w14:solidFill>
          </w14:textFill>
        </w:rPr>
        <w:t>对于</w:t>
      </w:r>
      <w:r>
        <w:rPr>
          <w:rFonts w:hint="eastAsia" w:ascii="宋体" w:hAnsi="宋体" w:eastAsia="宋体" w:cs="宋体"/>
          <w:b/>
          <w:bCs/>
          <w:i w:val="0"/>
          <w:iCs w:val="0"/>
          <w:caps w:val="0"/>
          <w:color w:val="4472C4" w:themeColor="accent5"/>
          <w:spacing w:val="0"/>
          <w:sz w:val="32"/>
          <w:szCs w:val="32"/>
          <w:shd w:val="clear" w:fill="FFFFFF"/>
          <w14:textFill>
            <w14:solidFill>
              <w14:schemeClr w14:val="accent5"/>
            </w14:solidFill>
          </w14:textFill>
        </w:rPr>
        <w:t>主机用户是怎样识别单播、组播和广播的呢？</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bCs/>
          <w:i w:val="0"/>
          <w:iCs w:val="0"/>
          <w:caps w:val="0"/>
          <w:color w:val="auto"/>
          <w:spacing w:val="0"/>
          <w:sz w:val="24"/>
          <w:szCs w:val="24"/>
          <w:shd w:val="clear" w:fill="FFFFFF"/>
          <w:lang w:val="en-US" w:eastAsia="zh-CN"/>
        </w:rPr>
        <w:t xml:space="preserve">    </w:t>
      </w:r>
      <w:r>
        <w:rPr>
          <w:rFonts w:hint="eastAsia" w:ascii="宋体" w:hAnsi="宋体" w:eastAsia="宋体" w:cs="宋体"/>
          <w:b w:val="0"/>
          <w:bCs w:val="0"/>
          <w:i w:val="0"/>
          <w:iCs w:val="0"/>
          <w:caps w:val="0"/>
          <w:color w:val="auto"/>
          <w:spacing w:val="0"/>
          <w:sz w:val="24"/>
          <w:szCs w:val="24"/>
          <w:shd w:val="clear" w:fill="FFFFFF"/>
          <w:lang w:val="en-US" w:eastAsia="zh-CN"/>
        </w:rPr>
        <w:t>用户主机是通过识别IP地址，区分IP传输的方式。IP地址被分为三类，分别是：</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bCs/>
          <w:i w:val="0"/>
          <w:iCs w:val="0"/>
          <w:caps w:val="0"/>
          <w:color w:val="auto"/>
          <w:spacing w:val="0"/>
          <w:sz w:val="24"/>
          <w:szCs w:val="24"/>
          <w:shd w:val="clear" w:fill="FFFFFF"/>
          <w:lang w:val="en-US" w:eastAsia="zh-CN"/>
        </w:rPr>
      </w:pPr>
      <w:r>
        <w:rPr>
          <w:rFonts w:hint="eastAsia" w:ascii="宋体" w:hAnsi="宋体" w:eastAsia="宋体" w:cs="宋体"/>
          <w:b/>
          <w:bCs/>
          <w:i w:val="0"/>
          <w:iCs w:val="0"/>
          <w:caps w:val="0"/>
          <w:color w:val="auto"/>
          <w:spacing w:val="0"/>
          <w:sz w:val="24"/>
          <w:szCs w:val="24"/>
          <w:shd w:val="clear" w:fill="FFFFFF"/>
          <w:lang w:val="en-US" w:eastAsia="zh-CN"/>
        </w:rPr>
        <w:t>单播IP地址：</w:t>
      </w:r>
      <w:r>
        <w:rPr>
          <w:rFonts w:hint="eastAsia" w:ascii="宋体" w:hAnsi="宋体" w:eastAsia="宋体" w:cs="宋体"/>
          <w:b/>
          <w:bCs/>
          <w:i w:val="0"/>
          <w:iCs w:val="0"/>
          <w:caps w:val="0"/>
          <w:color w:val="auto"/>
          <w:spacing w:val="0"/>
          <w:sz w:val="24"/>
          <w:szCs w:val="24"/>
          <w:shd w:val="clear" w:fill="FFFFFF"/>
          <w:lang w:val="en-US" w:eastAsia="zh-CN"/>
        </w:rPr>
        <w:t>一个单播IP地址只能标识一台用户主机。一份使用单播IP地址为目的地址的IP报文，只能被一台用户主机接收。</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宋体" w:hAnsi="宋体" w:eastAsia="宋体" w:cs="宋体"/>
          <w:b/>
          <w:bCs/>
          <w:i w:val="0"/>
          <w:iCs w:val="0"/>
          <w:caps w:val="0"/>
          <w:color w:val="auto"/>
          <w:spacing w:val="0"/>
          <w:sz w:val="24"/>
          <w:szCs w:val="24"/>
          <w:shd w:val="clear" w:fill="FFFFFF"/>
          <w:lang w:val="en-US" w:eastAsia="zh-CN"/>
        </w:rPr>
      </w:pPr>
      <w:r>
        <w:rPr>
          <w:rFonts w:hint="eastAsia" w:ascii="宋体" w:hAnsi="宋体" w:eastAsia="宋体" w:cs="宋体"/>
          <w:b/>
          <w:bCs/>
          <w:i w:val="0"/>
          <w:iCs w:val="0"/>
          <w:caps w:val="0"/>
          <w:color w:val="auto"/>
          <w:spacing w:val="0"/>
          <w:sz w:val="24"/>
          <w:szCs w:val="24"/>
          <w:shd w:val="clear" w:fill="FFFFFF"/>
          <w:lang w:val="en-US" w:eastAsia="zh-CN"/>
        </w:rPr>
        <w:t>广播IP地址：</w:t>
      </w:r>
      <w:r>
        <w:rPr>
          <w:rFonts w:hint="eastAsia" w:ascii="宋体" w:hAnsi="宋体" w:eastAsia="宋体" w:cs="宋体"/>
          <w:b/>
          <w:bCs/>
          <w:i w:val="0"/>
          <w:iCs w:val="0"/>
          <w:caps w:val="0"/>
          <w:color w:val="auto"/>
          <w:spacing w:val="0"/>
          <w:sz w:val="24"/>
          <w:szCs w:val="24"/>
          <w:shd w:val="clear" w:fill="FFFFFF"/>
          <w:lang w:val="en-US" w:eastAsia="zh-CN"/>
        </w:rPr>
        <w:t>一个广播IP地址能够标识某确定网段内的所有用户主机。一份使用广播IP地址为目的地址的IP报文，能够被该网段内的所有用户主机接收。IP广播报文不能跨网段传播。</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bCs/>
          <w:i w:val="0"/>
          <w:iCs w:val="0"/>
          <w:caps w:val="0"/>
          <w:color w:val="auto"/>
          <w:spacing w:val="0"/>
          <w:sz w:val="24"/>
          <w:szCs w:val="24"/>
          <w:shd w:val="clear" w:fill="FFFFFF"/>
          <w:lang w:val="en-US" w:eastAsia="zh-CN"/>
        </w:rPr>
        <w:t>组播IP地址：</w:t>
      </w:r>
      <w:r>
        <w:rPr>
          <w:rFonts w:hint="eastAsia" w:ascii="宋体" w:hAnsi="宋体" w:eastAsia="宋体" w:cs="宋体"/>
          <w:b/>
          <w:bCs/>
          <w:i w:val="0"/>
          <w:iCs w:val="0"/>
          <w:caps w:val="0"/>
          <w:color w:val="auto"/>
          <w:spacing w:val="0"/>
          <w:sz w:val="24"/>
          <w:szCs w:val="24"/>
          <w:shd w:val="clear" w:fill="FFFFFF"/>
          <w:lang w:val="en-US" w:eastAsia="zh-CN"/>
        </w:rPr>
        <w:t>一个组播IP地址能够标识网络不同位置的多个用户主机，一台用户主机可以同时识别多个组播IP地址。一份使用组播IP地址为目的地址的IP报文，能够被网络不同位置的多个用户主机接收。</w:t>
      </w:r>
      <w:r>
        <w:rPr>
          <w:rFonts w:hint="eastAsia" w:ascii="宋体" w:hAnsi="宋体" w:eastAsia="宋体" w:cs="宋体"/>
          <w:b w:val="0"/>
          <w:bCs w:val="0"/>
          <w:i w:val="0"/>
          <w:iCs w:val="0"/>
          <w:caps w:val="0"/>
          <w:color w:val="auto"/>
          <w:spacing w:val="0"/>
          <w:sz w:val="24"/>
          <w:szCs w:val="24"/>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用户主机使用不同的类别的IP地址，就选用了不同的传输方式：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IP报文网络传输使用单播IP地址的，简称为单播。</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IP报文网络传输使用广播IP地址的，简称为广播。</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IP报文网络传输使用组播IP地址的，简称为组播。</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宋体" w:hAnsi="宋体" w:eastAsia="宋体" w:cs="宋体"/>
          <w:b w:val="0"/>
          <w:bCs w:val="0"/>
          <w:i w:val="0"/>
          <w:iCs w:val="0"/>
          <w:caps w:val="0"/>
          <w:color w:val="auto"/>
          <w:spacing w:val="0"/>
          <w:sz w:val="24"/>
          <w:szCs w:val="24"/>
          <w:shd w:val="clear" w:fill="FFFFFF"/>
          <w:lang w:val="en-US" w:eastAsia="zh-CN"/>
        </w:rPr>
      </w:pPr>
      <w:r>
        <w:rPr>
          <w:rFonts w:hint="default" w:ascii="宋体" w:hAnsi="宋体" w:eastAsia="宋体" w:cs="宋体"/>
          <w:b/>
          <w:bCs/>
          <w:i w:val="0"/>
          <w:iCs w:val="0"/>
          <w:caps w:val="0"/>
          <w:color w:val="auto"/>
          <w:spacing w:val="0"/>
          <w:sz w:val="24"/>
          <w:szCs w:val="24"/>
          <w:shd w:val="clear" w:fill="FFFFFF"/>
          <w:lang w:val="en-US" w:eastAsia="zh-CN"/>
        </w:rPr>
        <w:t>随着Internet网络的不断发展，网络中交互的各种数据、语音和视频信息越来越多，同时IPTV业务、新兴的电子商务、网上会议、网上拍卖、视频点播、远程教学等服务也在逐渐兴起，这些服务大多符合点对多点的模式，</w:t>
      </w:r>
      <w:r>
        <w:rPr>
          <w:rFonts w:hint="default" w:ascii="宋体" w:hAnsi="宋体" w:eastAsia="宋体" w:cs="宋体"/>
          <w:b w:val="0"/>
          <w:bCs w:val="0"/>
          <w:i w:val="0"/>
          <w:iCs w:val="0"/>
          <w:caps w:val="0"/>
          <w:color w:val="auto"/>
          <w:spacing w:val="0"/>
          <w:sz w:val="24"/>
          <w:szCs w:val="24"/>
          <w:shd w:val="clear" w:fill="FFFFFF"/>
          <w:lang w:val="en-US" w:eastAsia="zh-CN"/>
        </w:rPr>
        <w:t>针对这些点到多点的新业务需求，IP传输选用哪种方式更好呢？</w:t>
      </w:r>
      <w:r>
        <w:rPr>
          <w:rFonts w:hint="default" w:ascii="宋体" w:hAnsi="宋体" w:eastAsia="宋体" w:cs="宋体"/>
          <w:b/>
          <w:bCs/>
          <w:i w:val="0"/>
          <w:iCs w:val="0"/>
          <w:caps w:val="0"/>
          <w:color w:val="auto"/>
          <w:spacing w:val="0"/>
          <w:sz w:val="24"/>
          <w:szCs w:val="24"/>
          <w:shd w:val="clear" w:fill="FFFFFF"/>
          <w:lang w:val="en-US" w:eastAsia="zh-CN"/>
        </w:rPr>
        <w:t>下面通过一个典型的点到多点组网场景，来观察一下组播，单播和广播传输的差异。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fill="FFFFFF"/>
          <w:lang w:val="en-US" w:eastAsia="zh-CN"/>
        </w:rPr>
      </w:pPr>
      <w:r>
        <w:rPr>
          <w:rFonts w:hint="default" w:ascii="宋体" w:hAnsi="宋体" w:eastAsia="宋体" w:cs="宋体"/>
          <w:b w:val="0"/>
          <w:bCs w:val="0"/>
          <w:i w:val="0"/>
          <w:iCs w:val="0"/>
          <w:caps w:val="0"/>
          <w:color w:val="auto"/>
          <w:spacing w:val="0"/>
          <w:sz w:val="24"/>
          <w:szCs w:val="24"/>
          <w:shd w:val="clear" w:fill="FFFFFF"/>
          <w:lang w:val="en-US" w:eastAsia="zh-CN"/>
        </w:rPr>
        <w:t>网络中有用户A，用户B，用户C，用户D和用户E，但现在只有用户A，用户B和用户C有流量需求，想接收数据源发送的报文，现分别采用单播、组播、广播方式进行报文的传输。</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宋体" w:hAnsi="宋体" w:eastAsia="宋体" w:cs="宋体"/>
          <w:b/>
          <w:bCs/>
          <w:i w:val="0"/>
          <w:iCs w:val="0"/>
          <w:caps w:val="0"/>
          <w:color w:val="auto"/>
          <w:spacing w:val="0"/>
          <w:sz w:val="24"/>
          <w:szCs w:val="24"/>
          <w:shd w:val="clear" w:fill="FFFFFF"/>
          <w:lang w:val="en-US" w:eastAsia="zh-CN"/>
        </w:rPr>
      </w:pPr>
      <w:r>
        <w:rPr>
          <w:rFonts w:hint="default" w:ascii="宋体" w:hAnsi="宋体" w:eastAsia="宋体" w:cs="宋体"/>
          <w:b/>
          <w:bCs/>
          <w:i w:val="0"/>
          <w:iCs w:val="0"/>
          <w:caps w:val="0"/>
          <w:color w:val="auto"/>
          <w:spacing w:val="0"/>
          <w:sz w:val="24"/>
          <w:szCs w:val="24"/>
          <w:shd w:val="clear" w:fill="FFFFFF"/>
          <w:lang w:val="en-US" w:eastAsia="zh-CN"/>
        </w:rPr>
        <w:t>点到多点组网图</w:t>
      </w:r>
      <w:r>
        <w:rPr>
          <w:rFonts w:hint="eastAsia" w:ascii="宋体" w:hAnsi="宋体" w:eastAsia="宋体" w:cs="宋体"/>
          <w:b/>
          <w:bCs/>
          <w:i w:val="0"/>
          <w:iCs w:val="0"/>
          <w:caps w:val="0"/>
          <w:color w:val="auto"/>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3415030" cy="2498725"/>
            <wp:effectExtent l="0" t="0" r="139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15030" cy="2498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bCs/>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rPr>
        <w:t>单播流量发送图</w:t>
      </w:r>
      <w:r>
        <w:rPr>
          <w:rFonts w:hint="eastAsia" w:ascii="宋体" w:hAnsi="宋体" w:eastAsia="宋体" w:cs="宋体"/>
          <w:b/>
          <w:bCs/>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3450590" cy="267462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50590" cy="2674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广播流量发送图：</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3484245" cy="267525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484245" cy="2675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组播流量发送图：</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3649980" cy="284099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49980" cy="2840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组播组：用IP组播地址进行标识的一个集合。</w:t>
      </w:r>
      <w:r>
        <w:rPr>
          <w:rFonts w:hint="eastAsia"/>
          <w:sz w:val="24"/>
          <w:szCs w:val="24"/>
          <w:lang w:eastAsia="zh-CN"/>
        </w:rPr>
        <w:t>任何用户主机（或其他接收设备），加入一个组播组，就成为了该组成员，可以识别并接收发往该组播组的组播数据。</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组播源：信息的发送者称为“组播源”</w:t>
      </w:r>
      <w:r>
        <w:rPr>
          <w:rFonts w:hint="eastAsia"/>
          <w:sz w:val="24"/>
          <w:szCs w:val="24"/>
          <w:lang w:eastAsia="zh-CN"/>
        </w:rPr>
        <w:t>，</w:t>
      </w:r>
      <w:r>
        <w:rPr>
          <w:rFonts w:hint="eastAsia"/>
          <w:sz w:val="24"/>
          <w:szCs w:val="24"/>
          <w:lang w:val="en-US" w:eastAsia="zh-CN"/>
        </w:rPr>
        <w:t>上图</w:t>
      </w:r>
      <w:r>
        <w:rPr>
          <w:rFonts w:hint="eastAsia"/>
          <w:sz w:val="24"/>
          <w:szCs w:val="24"/>
          <w:lang w:eastAsia="zh-CN"/>
        </w:rPr>
        <w:t>中的Source（</w:t>
      </w:r>
      <w:r>
        <w:rPr>
          <w:rFonts w:hint="eastAsia"/>
          <w:sz w:val="24"/>
          <w:szCs w:val="24"/>
          <w:lang w:val="en-US" w:eastAsia="zh-CN"/>
        </w:rPr>
        <w:t>数据源</w:t>
      </w:r>
      <w:r>
        <w:rPr>
          <w:rFonts w:hint="eastAsia"/>
          <w:sz w:val="24"/>
          <w:szCs w:val="24"/>
          <w:lang w:eastAsia="zh-CN"/>
        </w:rPr>
        <w:t>）。一个组播源可以同时向多个组播组发送数据，多个组播源也可以同时向一个组播组发送报文。组播源通常不需要加入组播组。</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组播组成员：所有加入某组播组的主机</w:t>
      </w:r>
      <w:r>
        <w:rPr>
          <w:rFonts w:hint="eastAsia"/>
          <w:sz w:val="24"/>
          <w:szCs w:val="24"/>
          <w:lang w:eastAsia="zh-CN"/>
        </w:rPr>
        <w:t>便成为该组播组的成员，</w:t>
      </w:r>
      <w:r>
        <w:rPr>
          <w:rFonts w:hint="eastAsia"/>
          <w:sz w:val="24"/>
          <w:szCs w:val="24"/>
          <w:lang w:val="en-US" w:eastAsia="zh-CN"/>
        </w:rPr>
        <w:t>上</w:t>
      </w:r>
      <w:r>
        <w:rPr>
          <w:rFonts w:hint="eastAsia"/>
          <w:sz w:val="24"/>
          <w:szCs w:val="24"/>
          <w:lang w:eastAsia="zh-CN"/>
        </w:rPr>
        <w:t>图中的</w:t>
      </w:r>
      <w:r>
        <w:rPr>
          <w:rFonts w:hint="eastAsia"/>
          <w:sz w:val="24"/>
          <w:szCs w:val="24"/>
          <w:lang w:val="en-US" w:eastAsia="zh-CN"/>
        </w:rPr>
        <w:t>用户</w:t>
      </w:r>
      <w:r>
        <w:rPr>
          <w:rFonts w:hint="eastAsia"/>
          <w:sz w:val="24"/>
          <w:szCs w:val="24"/>
          <w:lang w:eastAsia="zh-CN"/>
        </w:rPr>
        <w:t>A，</w:t>
      </w:r>
      <w:r>
        <w:rPr>
          <w:rFonts w:hint="eastAsia"/>
          <w:sz w:val="24"/>
          <w:szCs w:val="24"/>
          <w:lang w:val="en-US" w:eastAsia="zh-CN"/>
        </w:rPr>
        <w:t>B，</w:t>
      </w:r>
      <w:r>
        <w:rPr>
          <w:rFonts w:hint="eastAsia"/>
          <w:sz w:val="24"/>
          <w:szCs w:val="24"/>
          <w:lang w:eastAsia="zh-CN"/>
        </w:rPr>
        <w:t>C。组播组中的成员是动态的，主机可以在任何时刻加入或离开组播组。组播组成员可以广泛地分布在网络中的任何地方。</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lang w:eastAsia="zh-CN"/>
        </w:rPr>
      </w:pPr>
      <w:r>
        <w:rPr>
          <w:rFonts w:hint="eastAsia"/>
          <w:b/>
          <w:bCs/>
          <w:sz w:val="24"/>
          <w:szCs w:val="24"/>
          <w:lang w:eastAsia="zh-CN"/>
        </w:rPr>
        <w:t>组播路由器：支持三层组播功能的路由器或交换机</w:t>
      </w:r>
      <w:r>
        <w:rPr>
          <w:rFonts w:hint="eastAsia"/>
          <w:sz w:val="24"/>
          <w:szCs w:val="24"/>
          <w:lang w:eastAsia="zh-CN"/>
        </w:rPr>
        <w:t>，</w:t>
      </w:r>
      <w:r>
        <w:rPr>
          <w:rFonts w:hint="eastAsia"/>
          <w:sz w:val="24"/>
          <w:szCs w:val="24"/>
          <w:lang w:val="en-US" w:eastAsia="zh-CN"/>
        </w:rPr>
        <w:t>上图中</w:t>
      </w:r>
      <w:r>
        <w:rPr>
          <w:rFonts w:hint="eastAsia"/>
          <w:sz w:val="24"/>
          <w:szCs w:val="24"/>
          <w:lang w:eastAsia="zh-CN"/>
        </w:rPr>
        <w:t>的各个（</w:t>
      </w:r>
      <w:r>
        <w:rPr>
          <w:rFonts w:hint="eastAsia"/>
          <w:sz w:val="24"/>
          <w:szCs w:val="24"/>
          <w:lang w:val="en-US" w:eastAsia="zh-CN"/>
        </w:rPr>
        <w:t>设备</w:t>
      </w:r>
      <w:r>
        <w:rPr>
          <w:rFonts w:hint="eastAsia"/>
          <w:sz w:val="24"/>
          <w:szCs w:val="24"/>
          <w:lang w:eastAsia="zh-CN"/>
        </w:rPr>
        <w:t>）Router。组播路由器不仅能够提供组播路由功能，也能够在与用户连接的末梢网段上提供组播组成员的管理功能。</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color w:val="4472C4" w:themeColor="accent5"/>
          <w:sz w:val="24"/>
          <w:szCs w:val="24"/>
          <w:lang w:val="en-US" w:eastAsia="zh-CN"/>
          <w14:textFill>
            <w14:solidFill>
              <w14:schemeClr w14:val="accent5"/>
            </w14:solidFill>
          </w14:textFill>
        </w:rPr>
      </w:pPr>
      <w:r>
        <w:rPr>
          <w:rFonts w:hint="eastAsia"/>
          <w:b/>
          <w:bCs/>
          <w:color w:val="auto"/>
          <w:sz w:val="24"/>
          <w:szCs w:val="24"/>
          <w:lang w:val="en-US" w:eastAsia="zh-CN"/>
        </w:rPr>
        <w:t>下表以收看某电视频道的节目为例来类比IP组播中的概念：</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4732655" cy="1393190"/>
            <wp:effectExtent l="0" t="0" r="698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4732655" cy="1393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eastAsia="zh-CN"/>
        </w:rPr>
      </w:pPr>
      <w:r>
        <w:rPr>
          <w:rFonts w:hint="eastAsia"/>
          <w:sz w:val="24"/>
          <w:szCs w:val="24"/>
          <w:lang w:eastAsia="zh-CN"/>
        </w:rPr>
        <w:t>三种传输方式</w:t>
      </w:r>
      <w:r>
        <w:rPr>
          <w:rFonts w:hint="eastAsia"/>
          <w:sz w:val="24"/>
          <w:szCs w:val="24"/>
          <w:lang w:val="en-US" w:eastAsia="zh-CN"/>
        </w:rPr>
        <w:t>的</w:t>
      </w:r>
      <w:r>
        <w:rPr>
          <w:rFonts w:hint="eastAsia"/>
          <w:sz w:val="24"/>
          <w:szCs w:val="24"/>
          <w:lang w:eastAsia="zh-CN"/>
        </w:rPr>
        <w:t>对比：</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4248"/>
        <w:gridCol w:w="3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vertAlign w:val="baseline"/>
                <w:lang w:val="en-US" w:eastAsia="zh-CN"/>
              </w:rPr>
            </w:pPr>
            <w:r>
              <w:rPr>
                <w:rFonts w:hint="eastAsia"/>
                <w:sz w:val="24"/>
                <w:szCs w:val="24"/>
                <w:vertAlign w:val="baseline"/>
                <w:lang w:val="en-US" w:eastAsia="zh-CN"/>
              </w:rPr>
              <w:t>传输方式</w:t>
            </w:r>
          </w:p>
        </w:tc>
        <w:tc>
          <w:tcPr>
            <w:tcW w:w="4248" w:type="dxa"/>
          </w:tcPr>
          <w:p>
            <w:pPr>
              <w:keepNext w:val="0"/>
              <w:keepLines w:val="0"/>
              <w:pageBreakBefore w:val="0"/>
              <w:widowControl w:val="0"/>
              <w:kinsoku/>
              <w:wordWrap/>
              <w:overflowPunct/>
              <w:topLinePunct w:val="0"/>
              <w:autoSpaceDE/>
              <w:autoSpaceDN/>
              <w:bidi w:val="0"/>
              <w:adjustRightInd/>
              <w:snapToGrid/>
              <w:jc w:val="center"/>
              <w:textAlignment w:val="auto"/>
              <w:rPr>
                <w:rFonts w:hint="default"/>
                <w:sz w:val="24"/>
                <w:szCs w:val="24"/>
                <w:vertAlign w:val="baseline"/>
                <w:lang w:val="en-US" w:eastAsia="zh-CN"/>
              </w:rPr>
            </w:pPr>
            <w:r>
              <w:rPr>
                <w:rFonts w:hint="eastAsia"/>
                <w:sz w:val="24"/>
                <w:szCs w:val="24"/>
                <w:vertAlign w:val="baseline"/>
                <w:lang w:val="en-US" w:eastAsia="zh-CN"/>
              </w:rPr>
              <w:t>优势</w:t>
            </w:r>
          </w:p>
        </w:tc>
        <w:tc>
          <w:tcPr>
            <w:tcW w:w="3018" w:type="dxa"/>
          </w:tcPr>
          <w:p>
            <w:pPr>
              <w:keepNext w:val="0"/>
              <w:keepLines w:val="0"/>
              <w:pageBreakBefore w:val="0"/>
              <w:widowControl w:val="0"/>
              <w:kinsoku/>
              <w:wordWrap/>
              <w:overflowPunct/>
              <w:topLinePunct w:val="0"/>
              <w:autoSpaceDE/>
              <w:autoSpaceDN/>
              <w:bidi w:val="0"/>
              <w:adjustRightInd/>
              <w:snapToGrid/>
              <w:jc w:val="center"/>
              <w:textAlignment w:val="auto"/>
              <w:rPr>
                <w:rFonts w:hint="default"/>
                <w:sz w:val="24"/>
                <w:szCs w:val="24"/>
                <w:vertAlign w:val="baseline"/>
                <w:lang w:val="en-US" w:eastAsia="zh-CN"/>
              </w:rPr>
            </w:pPr>
            <w:r>
              <w:rPr>
                <w:rFonts w:hint="eastAsia"/>
                <w:sz w:val="24"/>
                <w:szCs w:val="24"/>
                <w:vertAlign w:val="baseline"/>
                <w:lang w:val="en-US" w:eastAsia="zh-CN"/>
              </w:rPr>
              <w:t>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vertAlign w:val="baseline"/>
                <w:lang w:eastAsia="zh-CN"/>
              </w:rPr>
            </w:pPr>
            <w:r>
              <w:rPr>
                <w:rFonts w:hint="eastAsia"/>
                <w:sz w:val="24"/>
                <w:szCs w:val="24"/>
                <w:vertAlign w:val="baseline"/>
                <w:lang w:eastAsia="zh-CN"/>
              </w:rPr>
              <w:t>单播方式</w:t>
            </w:r>
          </w:p>
        </w:tc>
        <w:tc>
          <w:tcPr>
            <w:tcW w:w="4248" w:type="dxa"/>
          </w:tcPr>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一份单播报文，使用一个单播地址作为目的地址。</w:t>
            </w:r>
            <w:r>
              <w:rPr>
                <w:rFonts w:hint="eastAsia"/>
                <w:sz w:val="24"/>
                <w:szCs w:val="24"/>
                <w:vertAlign w:val="baseline"/>
                <w:lang w:eastAsia="zh-CN"/>
              </w:rPr>
              <w:t>Source向每个Receiver地址发送一份独立的单播报文。如果网络中存在N个接收者，则组播源需要发送N份单播报文。</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val="en-US" w:eastAsia="zh-CN"/>
              </w:rPr>
              <w:t>网</w:t>
            </w:r>
            <w:r>
              <w:rPr>
                <w:rFonts w:hint="eastAsia"/>
                <w:b/>
                <w:bCs/>
                <w:sz w:val="24"/>
                <w:szCs w:val="24"/>
                <w:vertAlign w:val="baseline"/>
                <w:lang w:eastAsia="zh-CN"/>
              </w:rPr>
              <w:t>络为每份单播报文执行独立的数据转发</w:t>
            </w:r>
            <w:r>
              <w:rPr>
                <w:rFonts w:hint="eastAsia"/>
                <w:sz w:val="24"/>
                <w:szCs w:val="24"/>
                <w:vertAlign w:val="baseline"/>
                <w:lang w:eastAsia="zh-CN"/>
              </w:rPr>
              <w:t>，形成一条独立的数据传送通路。N份单播报文形成N条相互独立的传输路径。</w:t>
            </w:r>
          </w:p>
        </w:tc>
        <w:tc>
          <w:tcPr>
            <w:tcW w:w="3018" w:type="dxa"/>
          </w:tcPr>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单播方式下，网络中传输的信息量和需求该信息的用户量成正比</w:t>
            </w:r>
            <w:r>
              <w:rPr>
                <w:rFonts w:hint="eastAsia"/>
                <w:sz w:val="24"/>
                <w:szCs w:val="24"/>
                <w:vertAlign w:val="baseline"/>
                <w:lang w:eastAsia="zh-CN"/>
              </w:rPr>
              <w:t>，当需求该信息的用户量较大时，网络中将出现多份相同信息流，不仅</w:t>
            </w:r>
            <w:r>
              <w:rPr>
                <w:rFonts w:hint="eastAsia"/>
                <w:b/>
                <w:bCs/>
                <w:sz w:val="24"/>
                <w:szCs w:val="24"/>
                <w:vertAlign w:val="baseline"/>
                <w:lang w:eastAsia="zh-CN"/>
              </w:rPr>
              <w:t>占用处理器资源而且浪费带宽</w:t>
            </w:r>
            <w:r>
              <w:rPr>
                <w:rFonts w:hint="eastAsia"/>
                <w:sz w:val="24"/>
                <w:szCs w:val="24"/>
                <w:vertAlign w:val="baseline"/>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vertAlign w:val="baseline"/>
                <w:lang w:eastAsia="zh-CN"/>
              </w:rPr>
            </w:pPr>
            <w:r>
              <w:rPr>
                <w:rFonts w:hint="eastAsia"/>
                <w:sz w:val="24"/>
                <w:szCs w:val="24"/>
                <w:vertAlign w:val="baseline"/>
                <w:lang w:eastAsia="zh-CN"/>
              </w:rPr>
              <w:t>单播方式较适合用户稀少的网络，当用户量较大时很难保证网络传输质量。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vertAlign w:val="baseline"/>
                <w:lang w:eastAsia="zh-CN"/>
              </w:rPr>
            </w:pPr>
            <w:r>
              <w:rPr>
                <w:rFonts w:hint="eastAsia"/>
                <w:sz w:val="24"/>
                <w:szCs w:val="24"/>
                <w:vertAlign w:val="baseline"/>
                <w:lang w:val="en-US" w:eastAsia="zh-CN"/>
              </w:rPr>
              <w:t>广播</w:t>
            </w:r>
            <w:r>
              <w:rPr>
                <w:rFonts w:hint="eastAsia"/>
                <w:sz w:val="24"/>
                <w:szCs w:val="24"/>
                <w:vertAlign w:val="baseline"/>
                <w:lang w:eastAsia="zh-CN"/>
              </w:rPr>
              <w:t>方式</w:t>
            </w:r>
          </w:p>
        </w:tc>
        <w:tc>
          <w:tcPr>
            <w:tcW w:w="4248" w:type="dxa"/>
          </w:tcPr>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一份广播报文，使用一个广播地址作为目的地址。</w:t>
            </w:r>
            <w:r>
              <w:rPr>
                <w:rFonts w:hint="eastAsia"/>
                <w:sz w:val="24"/>
                <w:szCs w:val="24"/>
                <w:vertAlign w:val="baseline"/>
                <w:lang w:eastAsia="zh-CN"/>
              </w:rPr>
              <w:t>Source向本网段对应的广播地址发送且仅发送一份报文。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vertAlign w:val="baseline"/>
                <w:lang w:eastAsia="zh-CN"/>
              </w:rPr>
            </w:pPr>
            <w:r>
              <w:rPr>
                <w:rFonts w:hint="eastAsia"/>
                <w:sz w:val="24"/>
                <w:szCs w:val="24"/>
                <w:vertAlign w:val="baseline"/>
                <w:lang w:eastAsia="zh-CN"/>
              </w:rPr>
              <w:t>不管是否有需求，保证报文被网段中的所有用户主机接收。</w:t>
            </w:r>
          </w:p>
        </w:tc>
        <w:tc>
          <w:tcPr>
            <w:tcW w:w="3018" w:type="dxa"/>
          </w:tcPr>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广播方式下，信息发送者与用户主机被限制在一个共享网段中，且该网段所有用户主机都能接收到该信息</w:t>
            </w:r>
            <w:r>
              <w:rPr>
                <w:rFonts w:hint="eastAsia"/>
                <w:sz w:val="24"/>
                <w:szCs w:val="24"/>
                <w:vertAlign w:val="baseline"/>
                <w:lang w:eastAsia="zh-CN"/>
              </w:rPr>
              <w:t>，这样会导致无信息需求的主机也收到该信息，</w:t>
            </w:r>
            <w:r>
              <w:rPr>
                <w:rFonts w:hint="eastAsia"/>
                <w:b/>
                <w:bCs/>
                <w:sz w:val="24"/>
                <w:szCs w:val="24"/>
                <w:vertAlign w:val="baseline"/>
                <w:lang w:eastAsia="zh-CN"/>
              </w:rPr>
              <w:t>网络中流量有冗余。</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广播方式只适合共享网段，且信息安全性和有偿服务得不到保障。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vertAlign w:val="baseline"/>
                <w:lang w:eastAsia="zh-CN"/>
              </w:rPr>
            </w:pPr>
            <w:r>
              <w:rPr>
                <w:rFonts w:hint="eastAsia"/>
                <w:sz w:val="24"/>
                <w:szCs w:val="24"/>
                <w:vertAlign w:val="baseline"/>
                <w:lang w:eastAsia="zh-CN"/>
              </w:rPr>
              <w:t>广播方式不利于与特定对象进行数据交互，并且还</w:t>
            </w:r>
            <w:r>
              <w:rPr>
                <w:rFonts w:hint="eastAsia"/>
                <w:b/>
                <w:bCs/>
                <w:sz w:val="24"/>
                <w:szCs w:val="24"/>
                <w:vertAlign w:val="baseline"/>
                <w:lang w:eastAsia="zh-CN"/>
              </w:rPr>
              <w:t>浪费了大量的带宽</w:t>
            </w:r>
            <w:r>
              <w:rPr>
                <w:rFonts w:hint="eastAsia"/>
                <w:sz w:val="24"/>
                <w:szCs w:val="24"/>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vertAlign w:val="baseline"/>
                <w:lang w:eastAsia="zh-CN"/>
              </w:rPr>
            </w:pPr>
            <w:r>
              <w:rPr>
                <w:rFonts w:hint="eastAsia"/>
                <w:sz w:val="24"/>
                <w:szCs w:val="24"/>
                <w:vertAlign w:val="baseline"/>
                <w:lang w:val="en-US" w:eastAsia="zh-CN"/>
              </w:rPr>
              <w:t>组</w:t>
            </w:r>
            <w:r>
              <w:rPr>
                <w:rFonts w:hint="eastAsia"/>
                <w:sz w:val="24"/>
                <w:szCs w:val="24"/>
                <w:vertAlign w:val="baseline"/>
                <w:lang w:eastAsia="zh-CN"/>
              </w:rPr>
              <w:t>播方式</w:t>
            </w:r>
          </w:p>
        </w:tc>
        <w:tc>
          <w:tcPr>
            <w:tcW w:w="4248" w:type="dxa"/>
          </w:tcPr>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vertAlign w:val="baseline"/>
                <w:lang w:eastAsia="zh-CN"/>
              </w:rPr>
            </w:pPr>
            <w:r>
              <w:rPr>
                <w:rFonts w:hint="eastAsia"/>
                <w:b w:val="0"/>
                <w:bCs w:val="0"/>
                <w:sz w:val="24"/>
                <w:szCs w:val="24"/>
                <w:vertAlign w:val="baseline"/>
                <w:lang w:eastAsia="zh-CN"/>
              </w:rPr>
              <w:t>一份组播报文，使用一个组播地址作为目的地址。</w:t>
            </w:r>
            <w:r>
              <w:rPr>
                <w:rFonts w:hint="eastAsia"/>
                <w:b/>
                <w:bCs/>
                <w:sz w:val="24"/>
                <w:szCs w:val="24"/>
                <w:vertAlign w:val="baseline"/>
                <w:lang w:eastAsia="zh-CN"/>
              </w:rPr>
              <w:t>Source（组播源）向一个组播地址发送且仅发送一份报文。</w:t>
            </w:r>
            <w:r>
              <w:rPr>
                <w:rFonts w:hint="eastAsia"/>
                <w:sz w:val="24"/>
                <w:szCs w:val="24"/>
                <w:vertAlign w:val="baseline"/>
                <w:lang w:eastAsia="zh-CN"/>
              </w:rPr>
              <w:t>网络中部署的组播协议为此组播报文建立一棵树型路由，根是Source，叶子是所有组播组成员。</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组播方式下，单一的信息流沿树型路径被同时发送给一组用户，相同的组播数据流在每一条链路上最多仅有一份。</w:t>
            </w:r>
            <w:r>
              <w:rPr>
                <w:rFonts w:hint="eastAsia"/>
                <w:sz w:val="24"/>
                <w:szCs w:val="24"/>
                <w:vertAlign w:val="baseline"/>
                <w:lang w:eastAsia="zh-CN"/>
              </w:rPr>
              <w:t>相比单播来说，使用组播方式传递信息，用户的增加不会显著增加网络的负载，减轻了服务器和CPU的负荷。</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组播报文可以跨网段传输，不需要此报文的用户不能收到此报文。</w:t>
            </w:r>
            <w:r>
              <w:rPr>
                <w:rFonts w:hint="eastAsia"/>
                <w:sz w:val="24"/>
                <w:szCs w:val="24"/>
                <w:vertAlign w:val="baseline"/>
                <w:lang w:eastAsia="zh-CN"/>
              </w:rPr>
              <w:t>相比广播来说，使用组播方式可以远距离传输信息，且只将信息传输到有接收者的地方，保障了信息的安全性。</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vertAlign w:val="baseline"/>
                <w:lang w:eastAsia="zh-CN"/>
              </w:rPr>
            </w:pPr>
            <w:r>
              <w:rPr>
                <w:rFonts w:hint="eastAsia"/>
                <w:b/>
                <w:bCs/>
                <w:sz w:val="24"/>
                <w:szCs w:val="24"/>
                <w:vertAlign w:val="baseline"/>
                <w:lang w:eastAsia="zh-CN"/>
              </w:rPr>
              <w:t>组播技术有效地解决了单点发送多点接收的问题，实现了IP网络中点到多点的高效数据传送。</w:t>
            </w:r>
          </w:p>
        </w:tc>
        <w:tc>
          <w:tcPr>
            <w:tcW w:w="3018" w:type="dxa"/>
          </w:tcPr>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vertAlign w:val="baseline"/>
                <w:lang w:val="en-US" w:eastAsia="zh-CN"/>
              </w:rPr>
            </w:pPr>
            <w:r>
              <w:rPr>
                <w:rFonts w:hint="eastAsia"/>
                <w:sz w:val="24"/>
                <w:szCs w:val="24"/>
                <w:vertAlign w:val="baseline"/>
                <w:lang w:val="en-US" w:eastAsia="zh-CN"/>
              </w:rPr>
              <w:t xml:space="preserve">  </w:t>
            </w:r>
            <w:r>
              <w:rPr>
                <w:rFonts w:hint="eastAsia"/>
                <w:b/>
                <w:bCs/>
                <w:sz w:val="24"/>
                <w:szCs w:val="24"/>
                <w:vertAlign w:val="baseline"/>
                <w:lang w:val="en-US" w:eastAsia="zh-CN"/>
              </w:rPr>
              <w:t>IP组播路由聚合</w:t>
            </w:r>
          </w:p>
          <w:p>
            <w:pPr>
              <w:keepNext w:val="0"/>
              <w:keepLines w:val="0"/>
              <w:pageBreakBefore w:val="0"/>
              <w:widowControl w:val="0"/>
              <w:kinsoku/>
              <w:wordWrap/>
              <w:overflowPunct/>
              <w:topLinePunct w:val="0"/>
              <w:autoSpaceDE/>
              <w:autoSpaceDN/>
              <w:bidi w:val="0"/>
              <w:adjustRightInd/>
              <w:snapToGrid/>
              <w:textAlignment w:val="auto"/>
              <w:rPr>
                <w:rFonts w:hint="default"/>
                <w:b/>
                <w:bCs/>
                <w:sz w:val="24"/>
                <w:szCs w:val="24"/>
                <w:vertAlign w:val="baseline"/>
                <w:lang w:val="en-US" w:eastAsia="zh-CN"/>
              </w:rPr>
            </w:pPr>
            <w:r>
              <w:rPr>
                <w:rFonts w:hint="eastAsia"/>
                <w:b/>
                <w:bCs/>
                <w:sz w:val="24"/>
                <w:szCs w:val="24"/>
                <w:vertAlign w:val="baseline"/>
                <w:lang w:val="en-US" w:eastAsia="zh-CN"/>
              </w:rPr>
              <w:t xml:space="preserve">  可靠性，由于 IP 组播流量始终通过 UDP 传输层发送，因此可靠性在 IP 组播中不可用。</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vertAlign w:val="baseline"/>
                <w:lang w:val="en-US" w:eastAsia="zh-CN"/>
              </w:rPr>
            </w:pPr>
            <w:r>
              <w:rPr>
                <w:rFonts w:hint="eastAsia"/>
                <w:b/>
                <w:bCs/>
                <w:sz w:val="24"/>
                <w:szCs w:val="24"/>
                <w:vertAlign w:val="baseline"/>
                <w:lang w:val="en-US" w:eastAsia="zh-CN"/>
              </w:rPr>
              <w:t xml:space="preserve">  服务质量：不同的多媒体应用需要不同的 QoS。</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vertAlign w:val="baseline"/>
                <w:lang w:val="en-US" w:eastAsia="zh-CN"/>
              </w:rPr>
            </w:pPr>
            <w:r>
              <w:rPr>
                <w:rFonts w:hint="eastAsia"/>
                <w:b/>
                <w:bCs/>
                <w:sz w:val="24"/>
                <w:szCs w:val="24"/>
                <w:vertAlign w:val="baseline"/>
                <w:lang w:val="en-US" w:eastAsia="zh-CN"/>
              </w:rPr>
              <w:t xml:space="preserve">  计费。</w:t>
            </w: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vertAlign w:val="baseline"/>
                <w:lang w:val="en-US" w:eastAsia="zh-CN"/>
              </w:rPr>
            </w:pPr>
            <w:r>
              <w:rPr>
                <w:rFonts w:hint="eastAsia"/>
                <w:b/>
                <w:bCs/>
                <w:sz w:val="24"/>
                <w:szCs w:val="24"/>
                <w:vertAlign w:val="baseline"/>
                <w:lang w:val="en-US" w:eastAsia="zh-CN"/>
              </w:rPr>
              <w:t xml:space="preserve">  流动性：</w:t>
            </w:r>
            <w:r>
              <w:rPr>
                <w:rFonts w:hint="eastAsia"/>
                <w:sz w:val="24"/>
                <w:szCs w:val="24"/>
                <w:vertAlign w:val="baseline"/>
                <w:lang w:val="en-US" w:eastAsia="zh-CN"/>
              </w:rPr>
              <w:t>在移动环境中，无论是在IPv4还是IPv6中，IP组播都面临着许多额外的挑战[30]，包括路由树的构建和维护，接收方的加入/离开延迟，重复数据包，数据包丢失，安全性，QoS，可扩展性等。</w:t>
            </w:r>
          </w:p>
        </w:tc>
      </w:tr>
    </w:tbl>
    <w:p>
      <w:pPr>
        <w:rPr>
          <w:rFonts w:hint="eastAsia" w:asciiTheme="minorEastAsia" w:hAnsiTheme="minorEastAsia" w:eastAsiaTheme="minorEastAsia" w:cstheme="minorEastAsia"/>
          <w:b w:val="0"/>
          <w:bCs w:val="0"/>
          <w:color w:val="4472C4" w:themeColor="accent5"/>
          <w:sz w:val="30"/>
          <w:szCs w:val="30"/>
          <w:lang w:val="en-US" w:eastAsia="zh-CN"/>
          <w14:textFill>
            <w14:solidFill>
              <w14:schemeClr w14:val="accent5"/>
            </w14:solidFill>
          </w14:textFill>
        </w:rPr>
      </w:pPr>
      <w:r>
        <w:rPr>
          <w:rFonts w:hint="eastAsia" w:asciiTheme="minorEastAsia" w:hAnsiTheme="minorEastAsia" w:eastAsiaTheme="minorEastAsia" w:cstheme="minorEastAsia"/>
          <w:b w:val="0"/>
          <w:bCs w:val="0"/>
          <w:color w:val="4472C4" w:themeColor="accent5"/>
          <w:sz w:val="30"/>
          <w:szCs w:val="30"/>
          <w:lang w:val="en-US" w:eastAsia="zh-CN"/>
          <w14:textFill>
            <w14:solidFill>
              <w14:schemeClr w14:val="accent5"/>
            </w14:solidFill>
          </w14:textFill>
        </w:rPr>
        <w:t>组播服务模型：</w:t>
      </w:r>
    </w:p>
    <w:p>
      <w:pPr>
        <w:ind w:firstLine="480"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val="0"/>
          <w:bCs w:val="0"/>
          <w:sz w:val="24"/>
          <w:szCs w:val="24"/>
          <w:lang w:val="en-US" w:eastAsia="zh-CN"/>
        </w:rPr>
        <w:t>组播服务模型的分类是针对接收者主机的，对组播源没有区别。</w:t>
      </w:r>
      <w:r>
        <w:rPr>
          <w:rFonts w:hint="eastAsia" w:asciiTheme="minorEastAsia" w:hAnsiTheme="minorEastAsia" w:eastAsiaTheme="minorEastAsia" w:cstheme="minorEastAsia"/>
          <w:b/>
          <w:bCs/>
          <w:sz w:val="24"/>
          <w:szCs w:val="24"/>
          <w:lang w:val="en-US" w:eastAsia="zh-CN"/>
        </w:rPr>
        <w:t>组播源发出的组播数据中总是以组播源自己的IP地址为报文的源IP地址，组播组地址为目的地址。而接收者主机接收数据时可以对源进行选择，因此产生了ASM</w:t>
      </w:r>
      <w:r>
        <w:rPr>
          <w:rFonts w:hint="eastAsia" w:asciiTheme="minorEastAsia" w:hAnsiTheme="minorEastAsia" w:cstheme="minorEastAsia"/>
          <w:b/>
          <w:bCs/>
          <w:sz w:val="24"/>
          <w:szCs w:val="24"/>
          <w:lang w:val="en-US" w:eastAsia="zh-CN"/>
        </w:rPr>
        <w:t>（包括ASM和SFM）</w:t>
      </w:r>
      <w:r>
        <w:rPr>
          <w:rFonts w:hint="eastAsia" w:asciiTheme="minorEastAsia" w:hAnsiTheme="minorEastAsia" w:eastAsiaTheme="minorEastAsia" w:cstheme="minorEastAsia"/>
          <w:b/>
          <w:bCs/>
          <w:sz w:val="24"/>
          <w:szCs w:val="24"/>
          <w:lang w:val="en-US" w:eastAsia="zh-CN"/>
        </w:rPr>
        <w:t>和SSM两种服务模型。这两种服务模型使用不同的组播组地址范围。</w:t>
      </w:r>
    </w:p>
    <w:p>
      <w:pPr>
        <w:ind w:firstLine="482"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ASM：</w:t>
      </w:r>
    </w:p>
    <w:p>
      <w:pPr>
        <w:ind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Any-Source Multicast，任意源组播。</w:t>
      </w:r>
      <w:r>
        <w:rPr>
          <w:rFonts w:hint="eastAsia" w:asciiTheme="minorEastAsia" w:hAnsiTheme="minorEastAsia" w:eastAsiaTheme="minorEastAsia" w:cstheme="minorEastAsia"/>
          <w:b/>
          <w:bCs/>
          <w:sz w:val="24"/>
          <w:szCs w:val="24"/>
          <w:lang w:val="en-US" w:eastAsia="zh-CN"/>
        </w:rPr>
        <w:t>ASM模型仅针对组地址提供组播分发。一个组播组地址作为一个网络服务的集合，任何源发布到该组地址的数据得到同样的服务。接收者主机加入组播组以后可以接收到任意源发送到该组的数据。</w:t>
      </w:r>
      <w:r>
        <w:rPr>
          <w:rFonts w:hint="eastAsia" w:asciiTheme="minorEastAsia" w:hAnsiTheme="minorEastAsia" w:eastAsiaTheme="minorEastAsia" w:cstheme="minorEastAsia"/>
          <w:b w:val="0"/>
          <w:bCs w:val="0"/>
          <w:sz w:val="24"/>
          <w:szCs w:val="24"/>
          <w:lang w:val="en-US" w:eastAsia="zh-CN"/>
        </w:rPr>
        <w:t>需要注意的是：</w:t>
      </w:r>
      <w:r>
        <w:rPr>
          <w:rFonts w:hint="eastAsia" w:asciiTheme="minorEastAsia" w:hAnsiTheme="minorEastAsia" w:eastAsiaTheme="minorEastAsia" w:cstheme="minorEastAsia"/>
          <w:b/>
          <w:bCs/>
          <w:sz w:val="24"/>
          <w:szCs w:val="24"/>
          <w:lang w:val="en-US" w:eastAsia="zh-CN"/>
        </w:rPr>
        <w:t>ASM模型要求组地址必须整个组播网络中唯一。</w:t>
      </w:r>
      <w:r>
        <w:rPr>
          <w:rFonts w:hint="eastAsia" w:asciiTheme="minorEastAsia" w:hAnsiTheme="minorEastAsia" w:eastAsiaTheme="minorEastAsia" w:cstheme="minorEastAsia"/>
          <w:b w:val="0"/>
          <w:bCs w:val="0"/>
          <w:sz w:val="24"/>
          <w:szCs w:val="24"/>
          <w:lang w:val="en-US" w:eastAsia="zh-CN"/>
        </w:rPr>
        <w:t>“唯一”指的是同一时刻一个ASM地址只能被一种组播应用使用。如果有两种不同的应用程序使用了同一个ASM组地址发送数据，它们的接收者会同时收到来自两个源的数据。这样一方面会导致网络流量拥塞，另一方面也会给接收者主机造成困扰。（全局应用中唯一）</w:t>
      </w:r>
    </w:p>
    <w:p>
      <w:pPr>
        <w:ind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SSM：</w:t>
      </w:r>
    </w:p>
    <w:p>
      <w:pPr>
        <w:ind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Source-Specific Multicast，指定源组播。</w:t>
      </w:r>
      <w:r>
        <w:rPr>
          <w:rFonts w:hint="eastAsia" w:asciiTheme="minorEastAsia" w:hAnsiTheme="minorEastAsia" w:eastAsiaTheme="minorEastAsia" w:cstheme="minorEastAsia"/>
          <w:b/>
          <w:bCs/>
          <w:sz w:val="24"/>
          <w:szCs w:val="24"/>
          <w:lang w:val="en-US" w:eastAsia="zh-CN"/>
        </w:rPr>
        <w:t>SSM模型针对特定源和组的绑定数据流提供服务，接收者主机在加入组播组时，可以指定只接收哪些源的数据。加入组播组以后，主机只会收到指定源发送到该组的数据。</w:t>
      </w:r>
      <w:r>
        <w:rPr>
          <w:rFonts w:hint="eastAsia" w:asciiTheme="minorEastAsia" w:hAnsiTheme="minorEastAsia" w:eastAsiaTheme="minorEastAsia" w:cstheme="minorEastAsia"/>
          <w:b w:val="0"/>
          <w:bCs w:val="0"/>
          <w:sz w:val="24"/>
          <w:szCs w:val="24"/>
          <w:lang w:val="en-US" w:eastAsia="zh-CN"/>
        </w:rPr>
        <w:t>需要注意的是：</w:t>
      </w:r>
      <w:r>
        <w:rPr>
          <w:rFonts w:hint="eastAsia" w:asciiTheme="minorEastAsia" w:hAnsiTheme="minorEastAsia" w:eastAsiaTheme="minorEastAsia" w:cstheme="minorEastAsia"/>
          <w:b/>
          <w:bCs/>
          <w:sz w:val="24"/>
          <w:szCs w:val="24"/>
          <w:lang w:val="en-US" w:eastAsia="zh-CN"/>
        </w:rPr>
        <w:t>SSM模型对组地址不再要求全网唯一，只需要每个组播源保持唯一。</w:t>
      </w:r>
      <w:r>
        <w:rPr>
          <w:rFonts w:hint="eastAsia" w:asciiTheme="minorEastAsia" w:hAnsiTheme="minorEastAsia" w:eastAsiaTheme="minorEastAsia" w:cstheme="minorEastAsia"/>
          <w:b w:val="0"/>
          <w:bCs w:val="0"/>
          <w:sz w:val="24"/>
          <w:szCs w:val="24"/>
          <w:lang w:val="en-US" w:eastAsia="zh-CN"/>
        </w:rPr>
        <w:t>这里的“唯一”指的是同一个源上不同的组播应用必须使用不同的SSM地址来区分。不同的源之间可以使用相同的组地址，因为SSM模型中针对每一个（源，组）信息都会生成表项，可以加以区别不同的源IP地址。这样一方面节省了组播组地址，另一方面也不会造成网络拥塞（本地应用唯一）。</w:t>
      </w:r>
    </w:p>
    <w:p>
      <w:pPr>
        <w:ind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SFM：</w:t>
      </w:r>
    </w:p>
    <w:p>
      <w:pPr>
        <w:ind w:firstLine="480" w:firstLineChars="20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Source-Filtered Multicast,过滤源的组播。</w:t>
      </w:r>
      <w:r>
        <w:rPr>
          <w:rFonts w:hint="eastAsia" w:asciiTheme="minorEastAsia" w:hAnsiTheme="minorEastAsia" w:eastAsiaTheme="minorEastAsia" w:cstheme="minorEastAsia"/>
          <w:b/>
          <w:bCs/>
          <w:sz w:val="24"/>
          <w:szCs w:val="24"/>
          <w:lang w:val="en-US" w:eastAsia="zh-CN"/>
        </w:rPr>
        <w:t>SFM模型继承了ASM模型</w:t>
      </w:r>
      <w:r>
        <w:rPr>
          <w:rFonts w:hint="eastAsia" w:asciiTheme="minorEastAsia" w:hAnsiTheme="minorEastAsia" w:eastAsiaTheme="minorEastAsia" w:cstheme="minorEastAsia"/>
          <w:b w:val="0"/>
          <w:bCs w:val="0"/>
          <w:sz w:val="24"/>
          <w:szCs w:val="24"/>
          <w:lang w:val="en-US" w:eastAsia="zh-CN"/>
        </w:rPr>
        <w:t>，从组播发送者角度来看，组播组成员关系二者完全相同。</w:t>
      </w:r>
      <w:r>
        <w:rPr>
          <w:rFonts w:hint="eastAsia" w:asciiTheme="minorEastAsia" w:hAnsiTheme="minorEastAsia" w:eastAsiaTheme="minorEastAsia" w:cstheme="minorEastAsia"/>
          <w:b/>
          <w:bCs/>
          <w:sz w:val="24"/>
          <w:szCs w:val="24"/>
          <w:lang w:val="en-US" w:eastAsia="zh-CN"/>
        </w:rPr>
        <w:t>SFM 在功能上对ASM进行了扩展，组播节点对接收到的组播报文的源地址进行检查，允许或禁止来自某些组播源的报文通过。</w:t>
      </w:r>
      <w:r>
        <w:rPr>
          <w:rFonts w:hint="eastAsia" w:asciiTheme="minorEastAsia" w:hAnsiTheme="minorEastAsia" w:eastAsiaTheme="minorEastAsia" w:cstheme="minorEastAsia"/>
          <w:b w:val="0"/>
          <w:bCs w:val="0"/>
          <w:sz w:val="24"/>
          <w:szCs w:val="24"/>
          <w:lang w:val="en-US" w:eastAsia="zh-CN"/>
        </w:rPr>
        <w:t>最终，接收者只能接收到来自部分组播源的数据。从接收者的角度来看，只有部分组播源是有效的，组播源经过了筛选。SFM仅在ASM的基础上添加了组播源过滤策略，此外，基本原理和配置方法相同。此处将SFM与ASM统称为ASM</w:t>
      </w: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 REF _Ref2011 \r \h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fldChar w:fldCharType="end"/>
      </w:r>
      <w:r>
        <w:rPr>
          <w:rFonts w:hint="eastAsia" w:asciiTheme="minorEastAsia" w:hAnsiTheme="minorEastAsia" w:eastAsiaTheme="minorEastAsia" w:cstheme="minorEastAsia"/>
          <w:b w:val="0"/>
          <w:bCs w:val="0"/>
          <w:sz w:val="24"/>
          <w:szCs w:val="24"/>
          <w:lang w:val="en-US" w:eastAsia="zh-CN"/>
        </w:rPr>
        <w:t>。</w:t>
      </w:r>
    </w:p>
    <w:p>
      <w:pPr>
        <w:rPr>
          <w:rFonts w:hint="eastAsia" w:asciiTheme="minorEastAsia" w:hAnsiTheme="minorEastAsia" w:cstheme="minorEastAsia"/>
          <w:b w:val="0"/>
          <w:bCs w:val="0"/>
          <w:color w:val="4472C4" w:themeColor="accent5"/>
          <w:sz w:val="30"/>
          <w:szCs w:val="30"/>
          <w:lang w:val="en-US" w:eastAsia="zh-CN"/>
          <w14:textFill>
            <w14:solidFill>
              <w14:schemeClr w14:val="accent5"/>
            </w14:solidFill>
          </w14:textFill>
        </w:rPr>
      </w:pPr>
      <w:r>
        <w:rPr>
          <w:rFonts w:hint="eastAsia" w:asciiTheme="minorEastAsia" w:hAnsiTheme="minorEastAsia" w:eastAsiaTheme="minorEastAsia" w:cstheme="minorEastAsia"/>
          <w:b w:val="0"/>
          <w:bCs w:val="0"/>
          <w:color w:val="4472C4" w:themeColor="accent5"/>
          <w:sz w:val="30"/>
          <w:szCs w:val="30"/>
          <w:lang w:val="en-US" w:eastAsia="zh-CN"/>
          <w14:textFill>
            <w14:solidFill>
              <w14:schemeClr w14:val="accent5"/>
            </w14:solidFill>
          </w14:textFill>
        </w:rPr>
        <w:t>组播地址</w:t>
      </w:r>
      <w:r>
        <w:rPr>
          <w:rFonts w:hint="eastAsia" w:asciiTheme="minorEastAsia" w:hAnsiTheme="minorEastAsia" w:cstheme="minorEastAsia"/>
          <w:b w:val="0"/>
          <w:bCs w:val="0"/>
          <w:color w:val="4472C4" w:themeColor="accent5"/>
          <w:sz w:val="30"/>
          <w:szCs w:val="30"/>
          <w:lang w:val="en-US" w:eastAsia="zh-CN"/>
          <w14:textFill>
            <w14:solidFill>
              <w14:schemeClr w14:val="accent5"/>
            </w14:solidFill>
          </w14:textFill>
        </w:rPr>
        <w:t>：</w:t>
      </w:r>
    </w:p>
    <w:p>
      <w:pPr>
        <w:ind w:firstLine="480" w:firstLineChars="200"/>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为了使组播源和组播组成员进行通信，需要提供</w:t>
      </w:r>
      <w:r>
        <w:rPr>
          <w:rFonts w:hint="eastAsia" w:asciiTheme="minorEastAsia" w:hAnsiTheme="minorEastAsia" w:cstheme="minorEastAsia"/>
          <w:b/>
          <w:bCs/>
          <w:color w:val="auto"/>
          <w:sz w:val="24"/>
          <w:szCs w:val="24"/>
          <w:lang w:val="en-US" w:eastAsia="zh-CN"/>
        </w:rPr>
        <w:t>网络层组播，使用IP组播地址。</w:t>
      </w:r>
      <w:r>
        <w:rPr>
          <w:rFonts w:hint="eastAsia" w:asciiTheme="minorEastAsia" w:hAnsiTheme="minorEastAsia" w:cstheme="minorEastAsia"/>
          <w:b w:val="0"/>
          <w:bCs w:val="0"/>
          <w:color w:val="auto"/>
          <w:sz w:val="24"/>
          <w:szCs w:val="24"/>
          <w:lang w:val="en-US" w:eastAsia="zh-CN"/>
        </w:rPr>
        <w:t>同时，为了在本地物理网络上实现组播信息的正确传输，需要提供</w:t>
      </w:r>
      <w:r>
        <w:rPr>
          <w:rFonts w:hint="eastAsia" w:asciiTheme="minorEastAsia" w:hAnsiTheme="minorEastAsia" w:cstheme="minorEastAsia"/>
          <w:b/>
          <w:bCs/>
          <w:color w:val="auto"/>
          <w:sz w:val="24"/>
          <w:szCs w:val="24"/>
          <w:lang w:val="en-US" w:eastAsia="zh-CN"/>
        </w:rPr>
        <w:t>链路层组播，使用组播MAC地址。</w:t>
      </w:r>
      <w:r>
        <w:rPr>
          <w:rFonts w:hint="eastAsia" w:asciiTheme="minorEastAsia" w:hAnsiTheme="minorEastAsia" w:cstheme="minorEastAsia"/>
          <w:b w:val="0"/>
          <w:bCs w:val="0"/>
          <w:color w:val="auto"/>
          <w:sz w:val="24"/>
          <w:szCs w:val="24"/>
          <w:lang w:val="en-US" w:eastAsia="zh-CN"/>
        </w:rPr>
        <w:t>组播数据传输时，其目的地不是一个具体的接收者，而是一个成员不确定的组，所以需要一种技术将IP组播地址映射为组播MAC地址。</w:t>
      </w:r>
    </w:p>
    <w:p>
      <w:pPr>
        <w:ind w:firstLine="482" w:firstLineChars="200"/>
        <w:rPr>
          <w:rFonts w:hint="eastAsia" w:asciiTheme="minorEastAsia" w:hAnsiTheme="minorEastAsia" w:cstheme="minorEastAsia"/>
          <w:b/>
          <w:bCs/>
          <w:color w:val="auto"/>
          <w:sz w:val="24"/>
          <w:szCs w:val="24"/>
          <w:lang w:val="en-US" w:eastAsia="zh-CN"/>
        </w:rPr>
      </w:pPr>
      <w:r>
        <w:rPr>
          <w:rFonts w:hint="eastAsia" w:asciiTheme="minorEastAsia" w:hAnsiTheme="minorEastAsia" w:cstheme="minorEastAsia"/>
          <w:b/>
          <w:bCs/>
          <w:color w:val="auto"/>
          <w:sz w:val="24"/>
          <w:szCs w:val="24"/>
          <w:lang w:val="en-US" w:eastAsia="zh-CN"/>
        </w:rPr>
        <w:t>IPv4组播地址：</w:t>
      </w:r>
    </w:p>
    <w:p>
      <w:pPr>
        <w:ind w:firstLine="482"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IPv4地址分类</w:t>
      </w:r>
      <w:r>
        <w:rPr>
          <w:rFonts w:hint="eastAsia" w:asciiTheme="minorEastAsia" w:hAnsiTheme="minorEastAsia" w:cstheme="minorEastAsia"/>
          <w:b/>
          <w:bCs/>
          <w:sz w:val="24"/>
          <w:szCs w:val="24"/>
          <w:lang w:val="en-US" w:eastAsia="zh-CN"/>
        </w:rPr>
        <w:t>：</w:t>
      </w:r>
    </w:p>
    <w:p>
      <w:pPr>
        <w:ind w:firstLine="480" w:firstLineChars="200"/>
      </w:pPr>
      <w:r>
        <w:drawing>
          <wp:inline distT="0" distB="0" distL="114300" distR="114300">
            <wp:extent cx="4260215" cy="2017395"/>
            <wp:effectExtent l="0" t="0" r="698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4260215" cy="2017395"/>
                    </a:xfrm>
                    <a:prstGeom prst="rect">
                      <a:avLst/>
                    </a:prstGeom>
                    <a:noFill/>
                    <a:ln>
                      <a:noFill/>
                    </a:ln>
                  </pic:spPr>
                </pic:pic>
              </a:graphicData>
            </a:graphic>
          </wp:inline>
        </w:drawing>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IANA（Internet Assigned Numbers Authority，互联网编号分配委员会）将</w:t>
      </w:r>
      <w:r>
        <w:rPr>
          <w:rFonts w:hint="eastAsia" w:asciiTheme="minorEastAsia" w:hAnsiTheme="minorEastAsia" w:eastAsiaTheme="minorEastAsia" w:cstheme="minorEastAsia"/>
          <w:b/>
          <w:bCs/>
          <w:sz w:val="24"/>
          <w:szCs w:val="24"/>
          <w:lang w:val="en-US" w:eastAsia="zh-CN"/>
        </w:rPr>
        <w:t>D类地址空间分配给IPv4组播使用。IPv4地址一共32位，D类地址最高4位为1110，因此地址范围从224.0.0.0到239.255.255.255</w:t>
      </w:r>
      <w:r>
        <w:rPr>
          <w:rFonts w:hint="eastAsia" w:asciiTheme="minorEastAsia" w:hAnsiTheme="minorEastAsia" w:eastAsiaTheme="minorEastAsia" w:cstheme="minorEastAsia"/>
          <w:sz w:val="24"/>
          <w:szCs w:val="24"/>
          <w:lang w:val="en-US" w:eastAsia="zh-CN"/>
        </w:rPr>
        <w:t>，具体分类及含义见下表。</w:t>
      </w:r>
    </w:p>
    <w:p>
      <w:pPr>
        <w:ind w:firstLine="480" w:firstLineChars="200"/>
      </w:pPr>
      <w:r>
        <w:drawing>
          <wp:inline distT="0" distB="0" distL="114300" distR="114300">
            <wp:extent cx="5151755" cy="2060575"/>
            <wp:effectExtent l="0" t="0" r="14605" b="1206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5151755" cy="2060575"/>
                    </a:xfrm>
                    <a:prstGeom prst="rect">
                      <a:avLst/>
                    </a:prstGeom>
                    <a:noFill/>
                    <a:ln>
                      <a:noFill/>
                    </a:ln>
                  </pic:spPr>
                </pic:pic>
              </a:graphicData>
            </a:graphic>
          </wp:inline>
        </w:drawing>
      </w:r>
    </w:p>
    <w:p>
      <w:pPr>
        <w:ind w:firstLine="482"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
          <w:bCs/>
          <w:sz w:val="24"/>
          <w:szCs w:val="24"/>
        </w:rPr>
        <w:t>IPv6组播地址</w:t>
      </w:r>
      <w:r>
        <w:rPr>
          <w:rFonts w:hint="eastAsia" w:asciiTheme="minorEastAsia" w:hAnsiTheme="minorEastAsia" w:eastAsiaTheme="minorEastAsia" w:cstheme="minorEastAsia"/>
          <w:b/>
          <w:bCs/>
          <w:sz w:val="24"/>
          <w:szCs w:val="24"/>
          <w:lang w:eastAsia="zh-CN"/>
        </w:rPr>
        <w:t>：</w:t>
      </w:r>
    </w:p>
    <w:p>
      <w:pPr>
        <w:ind w:firstLine="482"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IPv6地址长度是128位</w:t>
      </w:r>
      <w:r>
        <w:rPr>
          <w:rFonts w:hint="eastAsia" w:asciiTheme="minorEastAsia" w:hAnsiTheme="minorEastAsia" w:eastAsiaTheme="minorEastAsia" w:cstheme="minorEastAsia"/>
          <w:sz w:val="24"/>
          <w:szCs w:val="24"/>
        </w:rPr>
        <w:t>，组播地址的定义如</w:t>
      </w:r>
      <w:r>
        <w:rPr>
          <w:rFonts w:hint="eastAsia" w:asciiTheme="minorEastAsia" w:hAnsiTheme="minorEastAsia" w:eastAsiaTheme="minorEastAsia" w:cstheme="minorEastAsia"/>
          <w:sz w:val="24"/>
          <w:szCs w:val="24"/>
          <w:lang w:val="en-US" w:eastAsia="zh-CN"/>
        </w:rPr>
        <w:t>下图</w:t>
      </w:r>
      <w:r>
        <w:rPr>
          <w:rFonts w:hint="eastAsia" w:asciiTheme="minorEastAsia" w:hAnsiTheme="minorEastAsia" w:eastAsiaTheme="minorEastAsia" w:cstheme="minorEastAsia"/>
          <w:sz w:val="24"/>
          <w:szCs w:val="24"/>
        </w:rPr>
        <w:t>所示。</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IPv6组播地址的格式</w:t>
      </w:r>
    </w:p>
    <w:p>
      <w:pPr>
        <w:ind w:firstLine="480" w:firstLineChars="200"/>
      </w:pPr>
      <w:r>
        <w:drawing>
          <wp:inline distT="0" distB="0" distL="114300" distR="114300">
            <wp:extent cx="4693920" cy="105156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4693920" cy="1051560"/>
                    </a:xfrm>
                    <a:prstGeom prst="rect">
                      <a:avLst/>
                    </a:prstGeom>
                    <a:noFill/>
                    <a:ln>
                      <a:noFill/>
                    </a:ln>
                  </pic:spPr>
                </pic:pic>
              </a:graphicData>
            </a:graphic>
          </wp:inline>
        </w:drawing>
      </w:r>
    </w:p>
    <w:p>
      <w:pPr>
        <w:ind w:firstLine="480"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lang w:val="en-US" w:eastAsia="zh-CN"/>
        </w:rPr>
        <w:t>和IPv4组播地址相比，</w:t>
      </w:r>
      <w:r>
        <w:rPr>
          <w:rFonts w:hint="eastAsia" w:asciiTheme="minorEastAsia" w:hAnsiTheme="minorEastAsia" w:eastAsiaTheme="minorEastAsia" w:cstheme="minorEastAsia"/>
          <w:b/>
          <w:bCs/>
          <w:sz w:val="24"/>
          <w:szCs w:val="24"/>
          <w:lang w:val="en-US" w:eastAsia="zh-CN"/>
        </w:rPr>
        <w:t>IPv6组播地址有了明确的Group ID字段用于标识组播组。</w:t>
      </w:r>
    </w:p>
    <w:p>
      <w:pPr>
        <w:ind w:firstLine="482"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FF：最高8位为11111111，标识此地址为组播地址。即IPv6组播地址总是以FF开头。</w:t>
      </w:r>
    </w:p>
    <w:p>
      <w:pPr>
        <w:ind w:firstLine="482"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Flags字段（4位），用来标识组播地址的状态。</w:t>
      </w:r>
      <w:r>
        <w:rPr>
          <w:rFonts w:hint="eastAsia" w:asciiTheme="minorEastAsia" w:hAnsiTheme="minorEastAsia" w:eastAsiaTheme="minorEastAsia" w:cstheme="minorEastAsia"/>
          <w:sz w:val="24"/>
          <w:szCs w:val="24"/>
          <w:lang w:val="en-US" w:eastAsia="zh-CN"/>
        </w:rPr>
        <w:t>其含义如下：</w:t>
      </w:r>
    </w:p>
    <w:p>
      <w:pPr>
        <w:ind w:firstLine="480" w:firstLineChars="200"/>
      </w:pPr>
      <w:r>
        <w:drawing>
          <wp:inline distT="0" distB="0" distL="114300" distR="114300">
            <wp:extent cx="4921885" cy="1891665"/>
            <wp:effectExtent l="0" t="0" r="635"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4921885" cy="1891665"/>
                    </a:xfrm>
                    <a:prstGeom prst="rect">
                      <a:avLst/>
                    </a:prstGeom>
                    <a:noFill/>
                    <a:ln>
                      <a:noFill/>
                    </a:ln>
                  </pic:spPr>
                </pic:pic>
              </a:graphicData>
            </a:graphic>
          </wp:inline>
        </w:drawing>
      </w:r>
    </w:p>
    <w:p>
      <w:pPr>
        <w:ind w:firstLine="482" w:firstLineChars="200"/>
        <w:rPr>
          <w:rFonts w:hint="eastAsia"/>
          <w:lang w:val="en-US" w:eastAsia="zh-CN"/>
        </w:rPr>
      </w:pPr>
      <w:r>
        <w:rPr>
          <w:rFonts w:hint="eastAsia"/>
          <w:b/>
          <w:bCs/>
          <w:lang w:val="en-US" w:eastAsia="zh-CN"/>
        </w:rPr>
        <w:t>Scope字段（4位）：用来标识组播组的应用范围</w:t>
      </w:r>
      <w:r>
        <w:rPr>
          <w:rFonts w:hint="eastAsia"/>
          <w:lang w:val="en-US" w:eastAsia="zh-CN"/>
        </w:rPr>
        <w:t>，例如是只包含同一本地网络、同一站点、同一机构中的节点，还是包含全球地址空间内的任何节点。其含义如下：</w:t>
      </w:r>
    </w:p>
    <w:p>
      <w:pPr>
        <w:ind w:firstLine="480" w:firstLineChars="200"/>
      </w:pPr>
      <w:r>
        <w:drawing>
          <wp:inline distT="0" distB="0" distL="114300" distR="114300">
            <wp:extent cx="4986655" cy="2790825"/>
            <wp:effectExtent l="0" t="0" r="12065" b="133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4986655" cy="2790825"/>
                    </a:xfrm>
                    <a:prstGeom prst="rect">
                      <a:avLst/>
                    </a:prstGeom>
                    <a:noFill/>
                    <a:ln>
                      <a:noFill/>
                    </a:ln>
                  </pic:spPr>
                </pic:pic>
              </a:graphicData>
            </a:graphic>
          </wp:inline>
        </w:drawing>
      </w:r>
    </w:p>
    <w:p>
      <w:pPr>
        <w:ind w:firstLine="482" w:firstLineChars="200"/>
        <w:rPr>
          <w:rFonts w:hint="eastAsia"/>
          <w:lang w:val="en-US" w:eastAsia="zh-CN"/>
        </w:rPr>
      </w:pPr>
      <w:r>
        <w:rPr>
          <w:rFonts w:hint="eastAsia"/>
          <w:b/>
          <w:bCs/>
          <w:lang w:val="en-US" w:eastAsia="zh-CN"/>
        </w:rPr>
        <w:t>Group ID（112位）：组播组标识号。</w:t>
      </w:r>
      <w:r>
        <w:rPr>
          <w:rFonts w:hint="eastAsia"/>
          <w:lang w:val="en-US" w:eastAsia="zh-CN"/>
        </w:rPr>
        <w:t>用来在由Scope字段所指定的范围内唯一标识组播组，该标识可能是永久分配的或临时的，这由Flags字段的T位决定。</w:t>
      </w:r>
    </w:p>
    <w:p>
      <w:pPr>
        <w:ind w:firstLine="482" w:firstLineChars="200"/>
        <w:rPr>
          <w:rFonts w:hint="eastAsia"/>
          <w:b/>
          <w:bCs/>
          <w:lang w:val="en-US" w:eastAsia="zh-CN"/>
        </w:rPr>
      </w:pPr>
      <w:r>
        <w:rPr>
          <w:rFonts w:hint="eastAsia"/>
          <w:b/>
          <w:bCs/>
          <w:lang w:val="en-US" w:eastAsia="zh-CN"/>
        </w:rPr>
        <w:t>IPv4组播MAC地址：</w:t>
      </w:r>
    </w:p>
    <w:p>
      <w:pPr>
        <w:ind w:firstLine="480" w:firstLineChars="200"/>
        <w:rPr>
          <w:rFonts w:hint="eastAsia"/>
          <w:b/>
          <w:bCs/>
          <w:lang w:val="en-US" w:eastAsia="zh-CN"/>
        </w:rPr>
      </w:pPr>
      <w:r>
        <w:rPr>
          <w:rFonts w:hint="eastAsia"/>
          <w:lang w:val="en-US" w:eastAsia="zh-CN"/>
        </w:rPr>
        <w:t>以太网传输IPv4单播报文的时候，目的MAC地址使用的是接收者的MAC地址。但是在传输组播数据时，其目的地不再是一个具体的接收者，而是一个成员不确定的组，</w:t>
      </w:r>
      <w:r>
        <w:rPr>
          <w:rFonts w:hint="eastAsia"/>
          <w:b/>
          <w:bCs/>
          <w:lang w:val="en-US" w:eastAsia="zh-CN"/>
        </w:rPr>
        <w:t>所以要使用IPv4组播MAC地址，即IPv4组播地址映射到链路层中的地址。</w:t>
      </w:r>
    </w:p>
    <w:p>
      <w:pPr>
        <w:ind w:firstLine="480" w:firstLineChars="200"/>
        <w:rPr>
          <w:rFonts w:hint="eastAsia"/>
          <w:lang w:val="en-US" w:eastAsia="zh-CN"/>
        </w:rPr>
      </w:pPr>
      <w:r>
        <w:rPr>
          <w:rFonts w:hint="eastAsia"/>
          <w:lang w:val="en-US" w:eastAsia="zh-CN"/>
        </w:rPr>
        <w:t>IANA规定，</w:t>
      </w:r>
      <w:r>
        <w:rPr>
          <w:rFonts w:hint="eastAsia"/>
          <w:b/>
          <w:bCs/>
          <w:lang w:val="en-US" w:eastAsia="zh-CN"/>
        </w:rPr>
        <w:t>IPv4组播MAC地址的高24位为0x01005e，第25位为0，低23位为IPv4组播地址的低23位</w:t>
      </w:r>
      <w:r>
        <w:rPr>
          <w:rFonts w:hint="eastAsia"/>
          <w:lang w:val="en-US" w:eastAsia="zh-CN"/>
        </w:rPr>
        <w:t>，例如组播组地址224.0.1.1对应的组播MAC地址为01-00-5e-00-01-01。</w:t>
      </w:r>
    </w:p>
    <w:p>
      <w:pPr>
        <w:ind w:firstLine="480" w:firstLineChars="200"/>
        <w:rPr>
          <w:rFonts w:hint="default"/>
          <w:lang w:val="en-US" w:eastAsia="zh-CN"/>
        </w:rPr>
      </w:pPr>
      <w:r>
        <w:rPr>
          <w:rFonts w:hint="eastAsia"/>
          <w:lang w:val="en-US" w:eastAsia="zh-CN"/>
        </w:rPr>
        <w:t>IPv4组播地址与IPv4组播MAC地址的映射关系如图所示：</w:t>
      </w:r>
    </w:p>
    <w:p>
      <w:pPr>
        <w:ind w:firstLine="480" w:firstLineChars="200"/>
      </w:pPr>
      <w:r>
        <w:drawing>
          <wp:inline distT="0" distB="0" distL="114300" distR="114300">
            <wp:extent cx="4039235" cy="1975485"/>
            <wp:effectExtent l="0" t="0" r="14605"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4039235" cy="197548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IPv4组播地址的前4位是固定的1110，对应组播MAC地址的高25位，后28位中只有23位被映射到MAC地址，因此丢失了5位的地址信息，直接结果是</w:t>
      </w:r>
      <w:r>
        <w:rPr>
          <w:rFonts w:hint="eastAsia"/>
          <w:b/>
          <w:bCs/>
          <w:lang w:val="en-US" w:eastAsia="zh-CN"/>
        </w:rPr>
        <w:t>有32个IPv4组播地址映射到同一MAC地址上。</w:t>
      </w:r>
      <w:r>
        <w:rPr>
          <w:rFonts w:hint="eastAsia"/>
          <w:lang w:val="en-US" w:eastAsia="zh-CN"/>
        </w:rPr>
        <w:t>例如IP地址为224.0.1.1、224.128.1.1、225.0.1.1、239.128.1.1等组播组的组播MAC地址都为01-00-5e-00-01-01。</w:t>
      </w:r>
      <w:r>
        <w:rPr>
          <w:rFonts w:hint="eastAsia"/>
          <w:b/>
          <w:bCs/>
          <w:lang w:val="en-US" w:eastAsia="zh-CN"/>
        </w:rPr>
        <w:t>网络管理员在分配地址时必须考虑这种情况。</w:t>
      </w:r>
    </w:p>
    <w:p>
      <w:pPr>
        <w:ind w:firstLine="482" w:firstLineChars="200"/>
        <w:rPr>
          <w:rFonts w:hint="eastAsia"/>
          <w:b/>
          <w:bCs/>
          <w:lang w:val="en-US" w:eastAsia="zh-CN"/>
        </w:rPr>
      </w:pPr>
      <w:r>
        <w:rPr>
          <w:rFonts w:hint="eastAsia"/>
          <w:b/>
          <w:bCs/>
          <w:lang w:val="en-US" w:eastAsia="zh-CN"/>
        </w:rPr>
        <w:t>IPv6组播MAC地址：</w:t>
      </w:r>
    </w:p>
    <w:p>
      <w:pPr>
        <w:ind w:firstLine="482" w:firstLineChars="200"/>
        <w:rPr>
          <w:rFonts w:hint="eastAsia"/>
          <w:lang w:val="en-US" w:eastAsia="zh-CN"/>
        </w:rPr>
      </w:pPr>
      <w:r>
        <w:rPr>
          <w:rFonts w:hint="eastAsia"/>
          <w:b/>
          <w:bCs/>
          <w:lang w:val="en-US" w:eastAsia="zh-CN"/>
        </w:rPr>
        <w:t>IPv6组播MAC地址的高16位为0x3333，低32位为IPv6组播地址的低32位。</w:t>
      </w:r>
      <w:r>
        <w:rPr>
          <w:rFonts w:hint="eastAsia"/>
          <w:lang w:val="en-US" w:eastAsia="zh-CN"/>
        </w:rPr>
        <w:t>下图是IPv6组播地址FF01::1111:1的MAC地址映射举例：</w:t>
      </w:r>
    </w:p>
    <w:p>
      <w:pPr>
        <w:ind w:firstLine="480" w:firstLineChars="200"/>
      </w:pPr>
      <w:r>
        <w:drawing>
          <wp:inline distT="0" distB="0" distL="114300" distR="114300">
            <wp:extent cx="4396740" cy="1844040"/>
            <wp:effectExtent l="0" t="0" r="762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4396740" cy="184404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可见IPv6中会有更多的组地址使用同一个MAC地址</w:t>
      </w:r>
      <w:r>
        <w:rPr>
          <w:rFonts w:hint="eastAsia"/>
          <w:lang w:val="en-US" w:eastAsia="zh-CN"/>
        </w:rPr>
        <w:fldChar w:fldCharType="begin"/>
      </w:r>
      <w:r>
        <w:rPr>
          <w:rFonts w:hint="eastAsia"/>
          <w:lang w:val="en-US" w:eastAsia="zh-CN"/>
        </w:rPr>
        <w:instrText xml:space="preserve"> REF _Ref14032 \r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w:t>
      </w:r>
    </w:p>
    <w:p>
      <w:pPr>
        <w:ind w:firstLine="482" w:firstLineChars="200"/>
        <w:rPr>
          <w:rFonts w:hint="eastAsia"/>
          <w:b/>
          <w:bCs/>
          <w:lang w:val="en-US" w:eastAsia="zh-CN"/>
        </w:rPr>
      </w:pPr>
      <w:r>
        <w:rPr>
          <w:rFonts w:hint="eastAsia"/>
          <w:b/>
          <w:bCs/>
          <w:lang w:val="en-US" w:eastAsia="zh-CN"/>
        </w:rPr>
        <w:t>IPv4组播协议：</w:t>
      </w:r>
    </w:p>
    <w:p>
      <w:pPr>
        <w:ind w:firstLine="482" w:firstLineChars="200"/>
        <w:rPr>
          <w:rFonts w:hint="eastAsia"/>
          <w:b/>
          <w:bCs/>
          <w:lang w:val="en-US" w:eastAsia="zh-CN"/>
        </w:rPr>
      </w:pPr>
      <w:r>
        <w:rPr>
          <w:rFonts w:hint="eastAsia"/>
          <w:b/>
          <w:bCs/>
          <w:lang w:val="en-US" w:eastAsia="zh-CN"/>
        </w:rPr>
        <w:t>在IP组播传输模型中，发送者不关心接收者所处的位置，只要将数据发送到约定的目的地址，剩下的工作就交给网络去完成。网络中的组播设备必须收集接收者的信息，并按照正确的路径实现组播报文的转发和复制。在组播的发展过程中，形成了一套完整的协议来完成此任务。</w:t>
      </w:r>
    </w:p>
    <w:p>
      <w:pPr>
        <w:ind w:firstLine="480" w:firstLineChars="200"/>
        <w:rPr>
          <w:rFonts w:hint="eastAsia"/>
          <w:b w:val="0"/>
          <w:bCs w:val="0"/>
          <w:lang w:val="en-US" w:eastAsia="zh-CN"/>
        </w:rPr>
      </w:pPr>
      <w:r>
        <w:rPr>
          <w:rFonts w:hint="eastAsia"/>
          <w:b w:val="0"/>
          <w:bCs w:val="0"/>
          <w:lang w:val="en-US" w:eastAsia="zh-CN"/>
        </w:rPr>
        <w:t>通常，</w:t>
      </w:r>
      <w:r>
        <w:rPr>
          <w:rFonts w:hint="eastAsia"/>
          <w:b/>
          <w:bCs/>
          <w:lang w:val="en-US" w:eastAsia="zh-CN"/>
        </w:rPr>
        <w:t>工作在网络层的IP组播成为“三层组播”</w:t>
      </w:r>
      <w:r>
        <w:rPr>
          <w:rFonts w:hint="eastAsia"/>
          <w:b w:val="0"/>
          <w:bCs w:val="0"/>
          <w:lang w:val="en-US" w:eastAsia="zh-CN"/>
        </w:rPr>
        <w:t>，相应的组播协议称为“三层组播协议”，包括IGMP, PIM/ IPv6PIM ,MSDP等；</w:t>
      </w:r>
    </w:p>
    <w:p>
      <w:pPr>
        <w:rPr>
          <w:rFonts w:hint="eastAsia"/>
          <w:b w:val="0"/>
          <w:bCs w:val="0"/>
          <w:lang w:val="en-US" w:eastAsia="zh-CN"/>
        </w:rPr>
      </w:pPr>
      <w:r>
        <w:rPr>
          <w:rFonts w:hint="eastAsia"/>
          <w:b w:val="0"/>
          <w:bCs w:val="0"/>
          <w:lang w:val="en-US" w:eastAsia="zh-CN"/>
        </w:rPr>
        <w:t xml:space="preserve">    </w:t>
      </w:r>
      <w:r>
        <w:rPr>
          <w:rFonts w:hint="eastAsia"/>
          <w:b/>
          <w:bCs/>
          <w:lang w:val="en-US" w:eastAsia="zh-CN"/>
        </w:rPr>
        <w:t>工作在数据链路层的IP组播成为“二层组播”</w:t>
      </w:r>
      <w:r>
        <w:rPr>
          <w:rFonts w:hint="eastAsia"/>
          <w:b w:val="0"/>
          <w:bCs w:val="0"/>
          <w:lang w:val="en-US" w:eastAsia="zh-CN"/>
        </w:rPr>
        <w:t>，相应的组播协议称为“二层组播协议”，包括IGMP Snooping /MLD Snooping ,PIM Snooping等。</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421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default"/>
                <w:b w:val="0"/>
                <w:bCs w:val="0"/>
                <w:vertAlign w:val="baseline"/>
                <w:lang w:val="en-US" w:eastAsia="zh-CN"/>
              </w:rPr>
            </w:pPr>
            <w:r>
              <w:rPr>
                <w:rFonts w:hint="eastAsia"/>
                <w:b w:val="0"/>
                <w:bCs w:val="0"/>
                <w:vertAlign w:val="baseline"/>
                <w:lang w:val="en-US" w:eastAsia="zh-CN"/>
              </w:rPr>
              <w:t>协议</w:t>
            </w:r>
          </w:p>
        </w:tc>
        <w:tc>
          <w:tcPr>
            <w:tcW w:w="4210" w:type="dxa"/>
          </w:tcPr>
          <w:p>
            <w:pPr>
              <w:rPr>
                <w:rFonts w:hint="default"/>
                <w:b w:val="0"/>
                <w:bCs w:val="0"/>
                <w:vertAlign w:val="baseline"/>
                <w:lang w:val="en-US" w:eastAsia="zh-CN"/>
              </w:rPr>
            </w:pPr>
            <w:r>
              <w:rPr>
                <w:rFonts w:hint="eastAsia"/>
                <w:b w:val="0"/>
                <w:bCs w:val="0"/>
                <w:vertAlign w:val="baseline"/>
                <w:lang w:val="en-US" w:eastAsia="zh-CN"/>
              </w:rPr>
              <w:t>功能</w:t>
            </w:r>
          </w:p>
        </w:tc>
        <w:tc>
          <w:tcPr>
            <w:tcW w:w="2841" w:type="dxa"/>
          </w:tcPr>
          <w:p>
            <w:pPr>
              <w:rPr>
                <w:rFonts w:hint="default"/>
                <w:b w:val="0"/>
                <w:bCs w:val="0"/>
                <w:vertAlign w:val="baseline"/>
                <w:lang w:val="en-US" w:eastAsia="zh-CN"/>
              </w:rPr>
            </w:pPr>
            <w:r>
              <w:rPr>
                <w:rFonts w:hint="eastAsia"/>
                <w:b w:val="0"/>
                <w:bCs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eastAsia"/>
                <w:b w:val="0"/>
                <w:bCs w:val="0"/>
                <w:vertAlign w:val="baseline"/>
                <w:lang w:val="en-US" w:eastAsia="zh-CN"/>
              </w:rPr>
            </w:pPr>
            <w:r>
              <w:rPr>
                <w:rFonts w:hint="eastAsia"/>
                <w:b w:val="0"/>
                <w:bCs w:val="0"/>
                <w:vertAlign w:val="baseline"/>
                <w:lang w:val="en-US" w:eastAsia="zh-CN"/>
              </w:rPr>
              <w:t>组播组管理协议IGMP（Internet Group Management Protocol）</w:t>
            </w:r>
          </w:p>
        </w:tc>
        <w:tc>
          <w:tcPr>
            <w:tcW w:w="421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IGMP是负责IPv4组播成员管理的协议，运行在组播网络中的最后一段，即三层网络设备与用户主机相连的网段内。</w:t>
            </w:r>
            <w:r>
              <w:rPr>
                <w:rFonts w:hint="eastAsia"/>
                <w:b/>
                <w:bCs/>
                <w:vertAlign w:val="baseline"/>
                <w:lang w:val="en-US" w:eastAsia="zh-CN"/>
              </w:rPr>
              <w:t>IGMP协议在主机端实现组播组成员加入与离开，在上游的三层设备中实现组成员关系的维护与管理</w:t>
            </w:r>
            <w:r>
              <w:rPr>
                <w:rFonts w:hint="eastAsia"/>
                <w:b w:val="0"/>
                <w:bCs w:val="0"/>
                <w:vertAlign w:val="baseline"/>
                <w:lang w:val="en-US" w:eastAsia="zh-CN"/>
              </w:rPr>
              <w:t>，同时支持与上层组播路由协议的信息交互。</w:t>
            </w:r>
          </w:p>
        </w:tc>
        <w:tc>
          <w:tcPr>
            <w:tcW w:w="2841"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到目前为止，IGMP有三个版本：IGMPv1、IGMPv2和IGMPv3。</w:t>
            </w:r>
          </w:p>
          <w:p>
            <w:pPr>
              <w:ind w:firstLine="480" w:firstLineChars="200"/>
              <w:rPr>
                <w:rFonts w:hint="eastAsia"/>
                <w:b w:val="0"/>
                <w:bCs w:val="0"/>
                <w:vertAlign w:val="baseline"/>
                <w:lang w:val="en-US" w:eastAsia="zh-CN"/>
              </w:rPr>
            </w:pPr>
            <w:r>
              <w:rPr>
                <w:rFonts w:hint="eastAsia"/>
                <w:b w:val="0"/>
                <w:bCs w:val="0"/>
                <w:vertAlign w:val="baseline"/>
                <w:lang w:val="en-US" w:eastAsia="zh-CN"/>
              </w:rPr>
              <w:t>所有IGMP版本都支持ASM模型。IGMPv3可以直接应用于SSM模型，而IGMPv1和IGMPv2则需要SSM Mapping技术的支持。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eastAsia"/>
                <w:b w:val="0"/>
                <w:bCs w:val="0"/>
                <w:vertAlign w:val="baseline"/>
                <w:lang w:val="en-US" w:eastAsia="zh-CN"/>
              </w:rPr>
            </w:pPr>
            <w:r>
              <w:rPr>
                <w:rFonts w:hint="eastAsia"/>
                <w:b w:val="0"/>
                <w:bCs w:val="0"/>
                <w:vertAlign w:val="baseline"/>
                <w:lang w:val="en-US" w:eastAsia="zh-CN"/>
              </w:rPr>
              <w:t>协议无关组播PIM（Protocol Independent Multicast）</w:t>
            </w:r>
          </w:p>
        </w:tc>
        <w:tc>
          <w:tcPr>
            <w:tcW w:w="421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PIM作为一种IPv4网络中的组播路由协议，</w:t>
            </w:r>
            <w:r>
              <w:rPr>
                <w:rFonts w:hint="eastAsia"/>
                <w:b/>
                <w:bCs/>
                <w:vertAlign w:val="baseline"/>
                <w:lang w:val="en-US" w:eastAsia="zh-CN"/>
              </w:rPr>
              <w:t>主要用于将网络中的组播数据流发送到有组播数据请求的组成员所连接的组播设备上，从而实现组播数据的路由查找与转发。</w:t>
            </w:r>
          </w:p>
          <w:p>
            <w:pPr>
              <w:ind w:firstLine="480" w:firstLineChars="200"/>
              <w:rPr>
                <w:rFonts w:hint="eastAsia"/>
                <w:b w:val="0"/>
                <w:bCs w:val="0"/>
                <w:vertAlign w:val="baseline"/>
                <w:lang w:val="en-US" w:eastAsia="zh-CN"/>
              </w:rPr>
            </w:pPr>
            <w:r>
              <w:rPr>
                <w:rFonts w:hint="eastAsia"/>
                <w:b w:val="0"/>
                <w:bCs w:val="0"/>
                <w:vertAlign w:val="baseline"/>
                <w:lang w:val="en-US" w:eastAsia="zh-CN"/>
              </w:rPr>
              <w:t>PIM协议包括</w:t>
            </w:r>
            <w:r>
              <w:rPr>
                <w:rFonts w:hint="eastAsia"/>
                <w:b/>
                <w:bCs/>
                <w:vertAlign w:val="baseline"/>
                <w:lang w:val="en-US" w:eastAsia="zh-CN"/>
              </w:rPr>
              <w:t>PIM-SM</w:t>
            </w:r>
            <w:r>
              <w:rPr>
                <w:rFonts w:hint="eastAsia"/>
                <w:b w:val="0"/>
                <w:bCs w:val="0"/>
                <w:vertAlign w:val="baseline"/>
                <w:lang w:val="en-US" w:eastAsia="zh-CN"/>
              </w:rPr>
              <w:t>（Protocol Independent Multicast Sparse Mode）协议无关组播-稀疏模式和</w:t>
            </w:r>
            <w:r>
              <w:rPr>
                <w:rFonts w:hint="eastAsia"/>
                <w:b/>
                <w:bCs/>
                <w:vertAlign w:val="baseline"/>
                <w:lang w:val="en-US" w:eastAsia="zh-CN"/>
              </w:rPr>
              <w:t>PIM-DM</w:t>
            </w:r>
            <w:r>
              <w:rPr>
                <w:rFonts w:hint="eastAsia"/>
                <w:b w:val="0"/>
                <w:bCs w:val="0"/>
                <w:vertAlign w:val="baseline"/>
                <w:lang w:val="en-US" w:eastAsia="zh-CN"/>
              </w:rPr>
              <w:t>（Protocol Independent Multicast Dense Mode）协议无关组播－密集模式。PIM-SM适合规模较大、组成员相对比较分散的网络；PIM-DM适合规模较小、组播组成员相对比较集中的网络。</w:t>
            </w:r>
          </w:p>
        </w:tc>
        <w:tc>
          <w:tcPr>
            <w:tcW w:w="2841"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在PIM-DM模式下不需要区分ASM模型和SSM模型。</w:t>
            </w:r>
          </w:p>
          <w:p>
            <w:pPr>
              <w:ind w:firstLine="480" w:firstLineChars="200"/>
              <w:rPr>
                <w:rFonts w:hint="eastAsia"/>
                <w:b w:val="0"/>
                <w:bCs w:val="0"/>
                <w:vertAlign w:val="baseline"/>
                <w:lang w:val="en-US" w:eastAsia="zh-CN"/>
              </w:rPr>
            </w:pPr>
            <w:r>
              <w:rPr>
                <w:rFonts w:hint="eastAsia"/>
                <w:b w:val="0"/>
                <w:bCs w:val="0"/>
                <w:vertAlign w:val="baseline"/>
                <w:lang w:val="en-US" w:eastAsia="zh-CN"/>
              </w:rPr>
              <w:t>在PIM-SM模式下根据数据和协议报文中的组播地址区分ASM模型和SSM模型：</w:t>
            </w:r>
          </w:p>
          <w:p>
            <w:pPr>
              <w:numPr>
                <w:ilvl w:val="0"/>
                <w:numId w:val="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如果在SSM组播地址范围内，则按照PIM-SM在SSM中的实现流程进行处理。PIM-SSM不但效率高，而且简化了组播地址分配流程，特别适用于对于特定组只有一个特定源的情况。</w:t>
            </w:r>
          </w:p>
          <w:p>
            <w:pPr>
              <w:numPr>
                <w:ilvl w:val="0"/>
                <w:numId w:val="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如果在ASM组播地址范围内，则按照PIM-SM在ASM中的实现流程进行处理。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eastAsia"/>
                <w:b w:val="0"/>
                <w:bCs w:val="0"/>
                <w:vertAlign w:val="baseline"/>
                <w:lang w:val="en-US" w:eastAsia="zh-CN"/>
              </w:rPr>
            </w:pPr>
            <w:r>
              <w:rPr>
                <w:rFonts w:hint="eastAsia"/>
                <w:b w:val="0"/>
                <w:bCs w:val="0"/>
                <w:vertAlign w:val="baseline"/>
                <w:lang w:val="en-US" w:eastAsia="zh-CN"/>
              </w:rPr>
              <w:t>组播源发现协议MSDP（Multicast Source Discovery Protocol）</w:t>
            </w:r>
          </w:p>
        </w:tc>
        <w:tc>
          <w:tcPr>
            <w:tcW w:w="4210" w:type="dxa"/>
          </w:tcPr>
          <w:p>
            <w:pPr>
              <w:ind w:firstLine="482" w:firstLineChars="200"/>
              <w:rPr>
                <w:rFonts w:hint="eastAsia"/>
                <w:b w:val="0"/>
                <w:bCs w:val="0"/>
                <w:vertAlign w:val="baseline"/>
                <w:lang w:val="en-US" w:eastAsia="zh-CN"/>
              </w:rPr>
            </w:pPr>
            <w:r>
              <w:rPr>
                <w:rFonts w:hint="eastAsia"/>
                <w:b/>
                <w:bCs/>
                <w:vertAlign w:val="baseline"/>
                <w:lang w:val="en-US" w:eastAsia="zh-CN"/>
              </w:rPr>
              <w:t>MSDP是为了解决多个PIM-SM域之间的互连的一种域间组播协议</w:t>
            </w:r>
            <w:r>
              <w:rPr>
                <w:rFonts w:hint="eastAsia"/>
                <w:b w:val="0"/>
                <w:bCs w:val="0"/>
                <w:vertAlign w:val="baseline"/>
                <w:lang w:val="en-US" w:eastAsia="zh-CN"/>
              </w:rPr>
              <w:t>，用来发现其他PIM-SM域内的组播源信息，将远端域内的活动信源信息传递给本地域内的接收者，从而</w:t>
            </w:r>
            <w:r>
              <w:rPr>
                <w:rFonts w:hint="eastAsia"/>
                <w:b/>
                <w:bCs/>
                <w:vertAlign w:val="baseline"/>
                <w:lang w:val="en-US" w:eastAsia="zh-CN"/>
              </w:rPr>
              <w:t>实现组播报文的跨域转发。</w:t>
            </w:r>
          </w:p>
        </w:tc>
        <w:tc>
          <w:tcPr>
            <w:tcW w:w="2841"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只有PIM-SM使用ASM模型时，才需要使用MSDP。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eastAsia"/>
                <w:b w:val="0"/>
                <w:bCs w:val="0"/>
                <w:vertAlign w:val="baseline"/>
                <w:lang w:val="en-US" w:eastAsia="zh-CN"/>
              </w:rPr>
            </w:pPr>
            <w:r>
              <w:rPr>
                <w:rFonts w:hint="eastAsia"/>
                <w:b w:val="0"/>
                <w:bCs w:val="0"/>
                <w:vertAlign w:val="baseline"/>
                <w:lang w:val="en-US" w:eastAsia="zh-CN"/>
              </w:rPr>
              <w:t>组播边界网关协议MBGP（MultiProtocol Border Gateway Protocol）</w:t>
            </w:r>
          </w:p>
        </w:tc>
        <w:tc>
          <w:tcPr>
            <w:tcW w:w="4210" w:type="dxa"/>
          </w:tcPr>
          <w:p>
            <w:pPr>
              <w:ind w:firstLine="482" w:firstLineChars="200"/>
              <w:rPr>
                <w:rFonts w:hint="eastAsia"/>
                <w:b w:val="0"/>
                <w:bCs w:val="0"/>
                <w:vertAlign w:val="baseline"/>
                <w:lang w:val="en-US" w:eastAsia="zh-CN"/>
              </w:rPr>
            </w:pPr>
            <w:r>
              <w:rPr>
                <w:rFonts w:hint="eastAsia"/>
                <w:b/>
                <w:bCs/>
                <w:vertAlign w:val="baseline"/>
                <w:lang w:val="en-US" w:eastAsia="zh-CN"/>
              </w:rPr>
              <w:t>MBGP实现了跨AS(自治系统Autonomous System)域的组播转发。适用于组播源与组播接收者在不同AS域的场景</w:t>
            </w:r>
            <w:r>
              <w:rPr>
                <w:rFonts w:hint="eastAsia"/>
                <w:b w:val="0"/>
                <w:bCs w:val="0"/>
                <w:vertAlign w:val="baseline"/>
                <w:lang w:val="en-US" w:eastAsia="zh-CN"/>
              </w:rPr>
              <w:t>。</w:t>
            </w:r>
          </w:p>
        </w:tc>
        <w:tc>
          <w:tcPr>
            <w:tcW w:w="2841"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1" w:type="dxa"/>
          </w:tcPr>
          <w:p>
            <w:pPr>
              <w:rPr>
                <w:rFonts w:hint="eastAsia"/>
                <w:b w:val="0"/>
                <w:bCs w:val="0"/>
                <w:vertAlign w:val="baseline"/>
                <w:lang w:val="en-US" w:eastAsia="zh-CN"/>
              </w:rPr>
            </w:pPr>
            <w:r>
              <w:rPr>
                <w:rFonts w:hint="eastAsia"/>
                <w:b w:val="0"/>
                <w:bCs w:val="0"/>
                <w:vertAlign w:val="baseline"/>
                <w:lang w:val="en-US" w:eastAsia="zh-CN"/>
              </w:rPr>
              <w:t>IGMP Snooping &amp; IGMP Snooping Proxy</w:t>
            </w:r>
          </w:p>
        </w:tc>
        <w:tc>
          <w:tcPr>
            <w:tcW w:w="421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IGMP Snooping功能可以使交换机工作在二层时，通过侦听上游的三层设备和用户主机之间发送的IGMP报文来建立组播数据报文的二层转发表，管理和控制组播数据报文的转发，进而有效抑制组播数据在二层网络中扩散。</w:t>
            </w:r>
          </w:p>
          <w:p>
            <w:pPr>
              <w:ind w:firstLine="480" w:firstLineChars="200"/>
              <w:rPr>
                <w:rFonts w:hint="eastAsia"/>
                <w:b w:val="0"/>
                <w:bCs w:val="0"/>
                <w:vertAlign w:val="baseline"/>
                <w:lang w:val="en-US" w:eastAsia="zh-CN"/>
              </w:rPr>
            </w:pPr>
            <w:r>
              <w:rPr>
                <w:rFonts w:hint="eastAsia"/>
                <w:b w:val="0"/>
                <w:bCs w:val="0"/>
                <w:vertAlign w:val="baseline"/>
                <w:lang w:val="en-US" w:eastAsia="zh-CN"/>
              </w:rPr>
              <w:t>IGMP Snooping Proxy功能在IGMP Snooping的基础上使交换机代替上游三层设备向下游主机发送IGMP Query报文和代替下游主机向上游设备发送IGMP Report和Leave报文，这样能够有效的节约上游设备和本设备之间的带宽。</w:t>
            </w:r>
          </w:p>
        </w:tc>
        <w:tc>
          <w:tcPr>
            <w:tcW w:w="2841"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与IGMP对应，IGMP Snooping就是IGMP协议在二层设备中的延伸协议，可以通过配置IGMP Snooping的版本使交换机可以处理不同IGMP版本的报文。</w:t>
            </w:r>
          </w:p>
        </w:tc>
      </w:tr>
    </w:tbl>
    <w:p>
      <w:pPr>
        <w:ind w:firstLine="482" w:firstLineChars="200"/>
        <w:rPr>
          <w:rFonts w:hint="eastAsia"/>
          <w:b/>
          <w:bCs/>
          <w:lang w:val="en-US" w:eastAsia="zh-CN"/>
        </w:rPr>
      </w:pPr>
      <w:r>
        <w:rPr>
          <w:rFonts w:hint="eastAsia"/>
          <w:b/>
          <w:bCs/>
          <w:lang w:val="en-US" w:eastAsia="zh-CN"/>
        </w:rPr>
        <w:t>IPv6组播协议</w:t>
      </w:r>
      <w:r>
        <w:rPr>
          <w:rFonts w:hint="eastAsia"/>
          <w:b/>
          <w:bCs/>
          <w:lang w:val="en-US" w:eastAsia="zh-CN"/>
        </w:rPr>
        <w:fldChar w:fldCharType="begin"/>
      </w:r>
      <w:r>
        <w:rPr>
          <w:rFonts w:hint="eastAsia"/>
          <w:b/>
          <w:bCs/>
          <w:lang w:val="en-US" w:eastAsia="zh-CN"/>
        </w:rPr>
        <w:instrText xml:space="preserve"> REF _Ref4985 \r \h </w:instrText>
      </w:r>
      <w:r>
        <w:rPr>
          <w:rFonts w:hint="eastAsia"/>
          <w:b/>
          <w:bCs/>
          <w:lang w:val="en-US" w:eastAsia="zh-CN"/>
        </w:rPr>
        <w:fldChar w:fldCharType="separate"/>
      </w:r>
      <w:r>
        <w:rPr>
          <w:rFonts w:hint="eastAsia"/>
          <w:b/>
          <w:bCs/>
          <w:lang w:val="en-US" w:eastAsia="zh-CN"/>
        </w:rPr>
        <w:t>[4]</w:t>
      </w:r>
      <w:r>
        <w:rPr>
          <w:rFonts w:hint="eastAsia"/>
          <w:b/>
          <w:bCs/>
          <w:lang w:val="en-US" w:eastAsia="zh-CN"/>
        </w:rPr>
        <w:fldChar w:fldCharType="end"/>
      </w:r>
      <w:r>
        <w:rPr>
          <w:rFonts w:hint="eastAsia"/>
          <w:b/>
          <w:bCs/>
          <w:lang w:val="en-US" w:eastAsia="zh-CN"/>
        </w:rPr>
        <w: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4200"/>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483" w:type="dxa"/>
          </w:tcPr>
          <w:p>
            <w:pPr>
              <w:rPr>
                <w:rFonts w:hint="eastAsia"/>
                <w:b/>
                <w:bCs/>
                <w:vertAlign w:val="baseline"/>
                <w:lang w:val="en-US" w:eastAsia="zh-CN"/>
              </w:rPr>
            </w:pPr>
          </w:p>
        </w:tc>
        <w:tc>
          <w:tcPr>
            <w:tcW w:w="4200" w:type="dxa"/>
          </w:tcPr>
          <w:p>
            <w:pPr>
              <w:rPr>
                <w:rFonts w:hint="eastAsia"/>
                <w:b/>
                <w:bCs/>
                <w:vertAlign w:val="baseline"/>
                <w:lang w:val="en-US" w:eastAsia="zh-CN"/>
              </w:rPr>
            </w:pPr>
          </w:p>
        </w:tc>
        <w:tc>
          <w:tcPr>
            <w:tcW w:w="2839" w:type="dxa"/>
          </w:tcPr>
          <w:p>
            <w:pPr>
              <w:rPr>
                <w:rFonts w:hint="eastAsia"/>
                <w:b/>
                <w:bC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tcPr>
          <w:p>
            <w:pPr>
              <w:rPr>
                <w:rFonts w:hint="eastAsia"/>
                <w:b w:val="0"/>
                <w:bCs w:val="0"/>
                <w:vertAlign w:val="baseline"/>
                <w:lang w:val="en-US" w:eastAsia="zh-CN"/>
              </w:rPr>
            </w:pPr>
            <w:r>
              <w:rPr>
                <w:rFonts w:hint="eastAsia"/>
                <w:b w:val="0"/>
                <w:bCs w:val="0"/>
                <w:vertAlign w:val="baseline"/>
                <w:lang w:val="en-US" w:eastAsia="zh-CN"/>
              </w:rPr>
              <w:t>组播侦听者发现协议MLD（Multicast Listener Discovery）</w:t>
            </w:r>
          </w:p>
        </w:tc>
        <w:tc>
          <w:tcPr>
            <w:tcW w:w="420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MLD是负责IPv6组播成员管理的协议，运行在组播网络中的最后一段，即三层组播设备与用户主机相连的网段内。</w:t>
            </w:r>
            <w:r>
              <w:rPr>
                <w:rFonts w:hint="eastAsia"/>
                <w:b/>
                <w:bCs/>
                <w:vertAlign w:val="baseline"/>
                <w:lang w:val="en-US" w:eastAsia="zh-CN"/>
              </w:rPr>
              <w:t>MLD协议在主机端实现组播组成员加入与离开，在三层设备上实现组成员关系的维护与管理，同时支持与组播路由协议的信息交互。</w:t>
            </w:r>
          </w:p>
        </w:tc>
        <w:tc>
          <w:tcPr>
            <w:tcW w:w="2839"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 xml:space="preserve">到目前为止，MLD有两个版本：MLDv1和MLDv2。 </w:t>
            </w:r>
          </w:p>
          <w:p>
            <w:pPr>
              <w:ind w:firstLine="480" w:firstLineChars="200"/>
              <w:rPr>
                <w:rFonts w:hint="eastAsia"/>
                <w:b w:val="0"/>
                <w:bCs w:val="0"/>
                <w:vertAlign w:val="baseline"/>
                <w:lang w:val="en-US" w:eastAsia="zh-CN"/>
              </w:rPr>
            </w:pPr>
            <w:r>
              <w:rPr>
                <w:rFonts w:hint="eastAsia"/>
                <w:b w:val="0"/>
                <w:bCs w:val="0"/>
                <w:vertAlign w:val="baseline"/>
                <w:lang w:val="en-US" w:eastAsia="zh-CN"/>
              </w:rPr>
              <w:t>MLDv2版本可以直接应用于SSM模型，而MLDv1则需要通过使用SSM Mapping机制来支持SSM模型。</w:t>
            </w:r>
          </w:p>
          <w:p>
            <w:pPr>
              <w:ind w:firstLine="480" w:firstLineChars="200"/>
              <w:rPr>
                <w:rFonts w:hint="eastAsia"/>
                <w:b w:val="0"/>
                <w:bCs w:val="0"/>
                <w:vertAlign w:val="baseline"/>
                <w:lang w:val="en-US" w:eastAsia="zh-CN"/>
              </w:rPr>
            </w:pPr>
            <w:r>
              <w:rPr>
                <w:rFonts w:hint="eastAsia"/>
                <w:b w:val="0"/>
                <w:bCs w:val="0"/>
                <w:vertAlign w:val="baseline"/>
                <w:lang w:val="en-US" w:eastAsia="zh-CN"/>
              </w:rPr>
              <w:t>MLD可以理解为IGMP的IPv6版本。两者的实现方式具有类比性，如MLDv1可以类比IGMPv2，MLDv2可以类比IGMPv3。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tcPr>
          <w:p>
            <w:pPr>
              <w:rPr>
                <w:rFonts w:hint="eastAsia"/>
                <w:b w:val="0"/>
                <w:bCs w:val="0"/>
                <w:vertAlign w:val="baseline"/>
                <w:lang w:val="en-US" w:eastAsia="zh-CN"/>
              </w:rPr>
            </w:pPr>
            <w:r>
              <w:rPr>
                <w:rFonts w:hint="eastAsia"/>
                <w:b w:val="0"/>
                <w:bCs w:val="0"/>
                <w:vertAlign w:val="baseline"/>
                <w:lang w:val="en-US" w:eastAsia="zh-CN"/>
              </w:rPr>
              <w:t>PIM（IPv6）</w:t>
            </w:r>
          </w:p>
        </w:tc>
        <w:tc>
          <w:tcPr>
            <w:tcW w:w="420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PIM（IPv6）作为一种IPv6网络中的组播路由协议，</w:t>
            </w:r>
            <w:r>
              <w:rPr>
                <w:rFonts w:hint="eastAsia"/>
                <w:b/>
                <w:bCs/>
                <w:vertAlign w:val="baseline"/>
                <w:lang w:val="en-US" w:eastAsia="zh-CN"/>
              </w:rPr>
              <w:t>主要用于将网络中的组播数据流引入到有组播数据请求的组成员所连接的交换机上，从而实现组播数据流的路由查找与转发。</w:t>
            </w:r>
          </w:p>
          <w:p>
            <w:pPr>
              <w:ind w:firstLine="480" w:firstLineChars="200"/>
              <w:rPr>
                <w:rFonts w:hint="eastAsia"/>
                <w:b w:val="0"/>
                <w:bCs w:val="0"/>
                <w:vertAlign w:val="baseline"/>
                <w:lang w:val="en-US" w:eastAsia="zh-CN"/>
              </w:rPr>
            </w:pPr>
            <w:r>
              <w:rPr>
                <w:rFonts w:hint="eastAsia"/>
                <w:b w:val="0"/>
                <w:bCs w:val="0"/>
                <w:vertAlign w:val="baseline"/>
                <w:lang w:val="en-US" w:eastAsia="zh-CN"/>
              </w:rPr>
              <w:t>PIM（IPv6）协议包括PIM-SM（IPv6）和PIM-DM（IPv6）两种模式。PIM-SM（IPv6）适合规模较大、组成员相对比较分散的网络；PIM-DM（IPv6）适合规模较小、组播组成员相对比较集中的网络。</w:t>
            </w:r>
          </w:p>
        </w:tc>
        <w:tc>
          <w:tcPr>
            <w:tcW w:w="2839"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在PIM-DM（IPv6）模式下不需要区分ASM模型和SSM模型。</w:t>
            </w:r>
          </w:p>
          <w:p>
            <w:pPr>
              <w:ind w:firstLine="480" w:firstLineChars="200"/>
              <w:rPr>
                <w:rFonts w:hint="eastAsia"/>
                <w:b w:val="0"/>
                <w:bCs w:val="0"/>
                <w:vertAlign w:val="baseline"/>
                <w:lang w:val="en-US" w:eastAsia="zh-CN"/>
              </w:rPr>
            </w:pPr>
            <w:r>
              <w:rPr>
                <w:rFonts w:hint="eastAsia"/>
                <w:b w:val="0"/>
                <w:bCs w:val="0"/>
                <w:vertAlign w:val="baseline"/>
                <w:lang w:val="en-US" w:eastAsia="zh-CN"/>
              </w:rPr>
              <w:t>在PIM-SM（IPv6）模式下根据数据和协议报文中的组播地址区分ASM模型和SSM模型：</w:t>
            </w:r>
          </w:p>
          <w:p>
            <w:pPr>
              <w:numPr>
                <w:ilvl w:val="0"/>
                <w:numId w:val="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如果在SSM组播地址范围内，则构建PIM-SM在SSM中的实现模式。PIM-SSM（IPv6）不但效率高，而且简化了组播地址分配流程，特别适用于对于特定组只有一个特定源的情况。</w:t>
            </w:r>
          </w:p>
          <w:p>
            <w:pPr>
              <w:numPr>
                <w:ilvl w:val="0"/>
                <w:numId w:val="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如果在ASM组播地址范围内，则按照PIM-SM（IPv6）在ASM中的实现流程进行处理。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tcPr>
          <w:p>
            <w:pPr>
              <w:rPr>
                <w:rFonts w:hint="eastAsia"/>
                <w:b w:val="0"/>
                <w:bCs w:val="0"/>
                <w:vertAlign w:val="baseline"/>
                <w:lang w:val="en-US" w:eastAsia="zh-CN"/>
              </w:rPr>
            </w:pPr>
            <w:r>
              <w:rPr>
                <w:rFonts w:hint="eastAsia"/>
                <w:b w:val="0"/>
                <w:bCs w:val="0"/>
                <w:vertAlign w:val="baseline"/>
                <w:lang w:val="en-US" w:eastAsia="zh-CN"/>
              </w:rPr>
              <w:t>MLD Snooping &amp; MLD Snooping Proxy</w:t>
            </w:r>
          </w:p>
        </w:tc>
        <w:tc>
          <w:tcPr>
            <w:tcW w:w="4200"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MLD Snooping功能可以使交换机工作在二层时，通过侦听上游的三层设备和用户主机之间发送的MLD报文来建立组播数据报文的IPv6二层转发表，管理和控制组播数据报文的转发，进而有效抑制组播数据在二层网络中扩散。</w:t>
            </w:r>
          </w:p>
          <w:p>
            <w:pPr>
              <w:ind w:firstLine="480" w:firstLineChars="200"/>
              <w:rPr>
                <w:rFonts w:hint="eastAsia"/>
                <w:b w:val="0"/>
                <w:bCs w:val="0"/>
                <w:vertAlign w:val="baseline"/>
                <w:lang w:val="en-US" w:eastAsia="zh-CN"/>
              </w:rPr>
            </w:pPr>
            <w:r>
              <w:rPr>
                <w:rFonts w:hint="eastAsia"/>
                <w:b w:val="0"/>
                <w:bCs w:val="0"/>
                <w:vertAlign w:val="baseline"/>
                <w:lang w:val="en-US" w:eastAsia="zh-CN"/>
              </w:rPr>
              <w:t>MLD Snooping Proxy功能在MLD Snooping的基础上使交换机代替上游三层设备向下游主机发送查询报文和代替下游主机向上游设备发送MLD Report和Done报文，这样能够有效的节约上游设备和本设备之间的带宽。</w:t>
            </w:r>
          </w:p>
        </w:tc>
        <w:tc>
          <w:tcPr>
            <w:tcW w:w="2839" w:type="dxa"/>
          </w:tcPr>
          <w:p>
            <w:pPr>
              <w:ind w:firstLine="480" w:firstLineChars="200"/>
              <w:rPr>
                <w:rFonts w:hint="eastAsia"/>
                <w:b w:val="0"/>
                <w:bCs w:val="0"/>
                <w:vertAlign w:val="baseline"/>
                <w:lang w:val="en-US" w:eastAsia="zh-CN"/>
              </w:rPr>
            </w:pPr>
            <w:r>
              <w:rPr>
                <w:rFonts w:hint="eastAsia"/>
                <w:b w:val="0"/>
                <w:bCs w:val="0"/>
                <w:vertAlign w:val="baseline"/>
                <w:lang w:val="en-US" w:eastAsia="zh-CN"/>
              </w:rPr>
              <w:t>MLD Snooping可以理解为IGMP Snooping的IPv6版本。</w:t>
            </w:r>
          </w:p>
        </w:tc>
      </w:tr>
    </w:tbl>
    <w:p>
      <w:pPr>
        <w:ind w:firstLine="482" w:firstLineChars="200"/>
        <w:rPr>
          <w:rFonts w:hint="eastAsia"/>
          <w:b/>
          <w:bCs/>
          <w:lang w:val="en-US" w:eastAsia="zh-CN"/>
        </w:rPr>
      </w:pPr>
      <w:r>
        <w:rPr>
          <w:rFonts w:hint="eastAsia"/>
          <w:b/>
          <w:bCs/>
          <w:lang w:val="en-US" w:eastAsia="zh-CN"/>
        </w:rPr>
        <w:t>IPv4网络中部署组播：</w:t>
      </w:r>
    </w:p>
    <w:p>
      <w:pPr>
        <w:ind w:firstLine="482" w:firstLineChars="200"/>
        <w:rPr>
          <w:rFonts w:hint="eastAsia"/>
          <w:b/>
          <w:bCs/>
          <w:lang w:val="en-US" w:eastAsia="zh-CN"/>
        </w:rPr>
      </w:pPr>
      <w:r>
        <w:rPr>
          <w:rFonts w:hint="eastAsia"/>
          <w:b/>
          <w:bCs/>
          <w:lang w:val="en-US" w:eastAsia="zh-CN"/>
        </w:rPr>
        <w:t>单PIM域内组播：</w:t>
      </w:r>
    </w:p>
    <w:p>
      <w:pPr>
        <w:ind w:firstLine="480" w:firstLineChars="200"/>
        <w:rPr>
          <w:rFonts w:hint="eastAsia"/>
          <w:b w:val="0"/>
          <w:bCs w:val="0"/>
          <w:lang w:val="en-US" w:eastAsia="zh-CN"/>
        </w:rPr>
      </w:pPr>
      <w:r>
        <w:rPr>
          <w:rFonts w:hint="eastAsia"/>
          <w:b w:val="0"/>
          <w:bCs w:val="0"/>
          <w:lang w:val="en-US" w:eastAsia="zh-CN"/>
        </w:rPr>
        <w:t>在一个小型网络中，</w:t>
      </w:r>
      <w:r>
        <w:rPr>
          <w:rFonts w:hint="eastAsia"/>
          <w:b/>
          <w:bCs/>
          <w:lang w:val="en-US" w:eastAsia="zh-CN"/>
        </w:rPr>
        <w:t>所有的设备和主机都在一个PIM组播域内</w:t>
      </w:r>
      <w:r>
        <w:rPr>
          <w:rFonts w:hint="eastAsia"/>
          <w:b w:val="0"/>
          <w:bCs w:val="0"/>
          <w:lang w:val="en-US" w:eastAsia="zh-CN"/>
        </w:rPr>
        <w:t>，此时的组播业务基本部署如图所示。</w:t>
      </w:r>
    </w:p>
    <w:p>
      <w:pPr>
        <w:ind w:firstLine="480" w:firstLineChars="200"/>
      </w:pPr>
      <w:r>
        <w:drawing>
          <wp:inline distT="0" distB="0" distL="114300" distR="114300">
            <wp:extent cx="2240915" cy="3163570"/>
            <wp:effectExtent l="0" t="0" r="14605"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2240915" cy="3163570"/>
                    </a:xfrm>
                    <a:prstGeom prst="rect">
                      <a:avLst/>
                    </a:prstGeom>
                    <a:noFill/>
                    <a:ln>
                      <a:noFill/>
                    </a:ln>
                  </pic:spPr>
                </pic:pic>
              </a:graphicData>
            </a:graphic>
          </wp:inline>
        </w:drawing>
      </w:r>
    </w:p>
    <w:p>
      <w:pPr>
        <w:ind w:firstLine="480" w:firstLineChars="200"/>
      </w:pPr>
    </w:p>
    <w:p>
      <w:pPr>
        <w:ind w:firstLine="482" w:firstLineChars="200"/>
        <w:rPr>
          <w:rFonts w:hint="eastAsia"/>
          <w:b/>
          <w:bCs/>
          <w:lang w:val="en-US" w:eastAsia="zh-CN"/>
        </w:rPr>
      </w:pPr>
      <w:r>
        <w:rPr>
          <w:rFonts w:hint="eastAsia"/>
          <w:b/>
          <w:bCs/>
          <w:lang w:val="en-US" w:eastAsia="zh-CN"/>
        </w:rPr>
        <w:t>跨PIM-SM域组播：</w:t>
      </w:r>
    </w:p>
    <w:p>
      <w:pPr>
        <w:ind w:firstLine="480" w:firstLineChars="200"/>
        <w:rPr>
          <w:rFonts w:hint="eastAsia"/>
          <w:b/>
          <w:bCs/>
          <w:lang w:val="en-US" w:eastAsia="zh-CN"/>
        </w:rPr>
      </w:pPr>
      <w:r>
        <w:rPr>
          <w:rFonts w:hint="eastAsia"/>
          <w:b w:val="0"/>
          <w:bCs w:val="0"/>
          <w:lang w:val="en-US" w:eastAsia="zh-CN"/>
        </w:rPr>
        <w:t>为了便于控制和管理组播资源（组播组、组播源和组播成员），需要对组播资源在域间进行隔离，从而形成一个个隔离的PIM-SM域。如果</w:t>
      </w:r>
      <w:r>
        <w:rPr>
          <w:rFonts w:hint="eastAsia"/>
          <w:b/>
          <w:bCs/>
          <w:lang w:val="en-US" w:eastAsia="zh-CN"/>
        </w:rPr>
        <w:t>不同的PIM-SM域之间需要组播数据互通，就要部署MSDP协议</w:t>
      </w:r>
    </w:p>
    <w:p>
      <w:pPr>
        <w:ind w:firstLine="480" w:firstLineChars="200"/>
      </w:pPr>
      <w:r>
        <w:drawing>
          <wp:inline distT="0" distB="0" distL="114300" distR="114300">
            <wp:extent cx="4381500" cy="3319780"/>
            <wp:effectExtent l="0" t="0" r="7620" b="25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4381500" cy="3319780"/>
                    </a:xfrm>
                    <a:prstGeom prst="rect">
                      <a:avLst/>
                    </a:prstGeom>
                    <a:noFill/>
                    <a:ln>
                      <a:noFill/>
                    </a:ln>
                  </pic:spPr>
                </pic:pic>
              </a:graphicData>
            </a:graphic>
          </wp:inline>
        </w:drawing>
      </w:r>
    </w:p>
    <w:p>
      <w:pPr>
        <w:ind w:firstLine="482" w:firstLineChars="200"/>
        <w:rPr>
          <w:rFonts w:hint="eastAsia"/>
          <w:b/>
          <w:bCs/>
          <w:lang w:val="en-US" w:eastAsia="zh-CN"/>
        </w:rPr>
      </w:pPr>
      <w:r>
        <w:rPr>
          <w:rFonts w:hint="eastAsia"/>
          <w:b/>
          <w:bCs/>
          <w:lang w:val="en-US" w:eastAsia="zh-CN"/>
        </w:rPr>
        <w:t>跨AS域组播：</w:t>
      </w:r>
    </w:p>
    <w:p>
      <w:pPr>
        <w:ind w:firstLine="480" w:firstLineChars="200"/>
        <w:rPr>
          <w:rFonts w:hint="eastAsia"/>
          <w:b w:val="0"/>
          <w:bCs w:val="0"/>
          <w:lang w:val="en-US" w:eastAsia="zh-CN"/>
        </w:rPr>
      </w:pPr>
      <w:r>
        <w:rPr>
          <w:rFonts w:hint="eastAsia"/>
          <w:b w:val="0"/>
          <w:bCs w:val="0"/>
          <w:lang w:val="en-US" w:eastAsia="zh-CN"/>
        </w:rPr>
        <w:t>由于PIM协议依赖于单播路由表，从而组播转发路径与单播转发路径是一致的。</w:t>
      </w:r>
      <w:r>
        <w:rPr>
          <w:rFonts w:hint="eastAsia"/>
          <w:b/>
          <w:bCs/>
          <w:lang w:val="en-US" w:eastAsia="zh-CN"/>
        </w:rPr>
        <w:t>当组播源与接收者分布在不同的AS中时，需要跨AS建立组播转发树。此时可以部署MBGP协议，生成一张独立于单播路由的组播路由表</w:t>
      </w:r>
      <w:r>
        <w:rPr>
          <w:rFonts w:hint="eastAsia"/>
          <w:b w:val="0"/>
          <w:bCs w:val="0"/>
          <w:lang w:val="en-US" w:eastAsia="zh-CN"/>
        </w:rPr>
        <w:t>，使组播数据通过组播路由表进行传输</w:t>
      </w:r>
      <w:r>
        <w:rPr>
          <w:rFonts w:hint="eastAsia"/>
          <w:b w:val="0"/>
          <w:bCs w:val="0"/>
          <w:lang w:val="en-US" w:eastAsia="zh-CN"/>
        </w:rPr>
        <w:fldChar w:fldCharType="begin"/>
      </w:r>
      <w:r>
        <w:rPr>
          <w:rFonts w:hint="eastAsia"/>
          <w:b w:val="0"/>
          <w:bCs w:val="0"/>
          <w:lang w:val="en-US" w:eastAsia="zh-CN"/>
        </w:rPr>
        <w:instrText xml:space="preserve"> REF _Ref8189 \r \h </w:instrText>
      </w:r>
      <w:r>
        <w:rPr>
          <w:rFonts w:hint="eastAsia"/>
          <w:b w:val="0"/>
          <w:bCs w:val="0"/>
          <w:lang w:val="en-US" w:eastAsia="zh-CN"/>
        </w:rPr>
        <w:fldChar w:fldCharType="separate"/>
      </w:r>
      <w:r>
        <w:rPr>
          <w:rFonts w:hint="eastAsia"/>
          <w:b w:val="0"/>
          <w:bCs w:val="0"/>
          <w:lang w:val="en-US" w:eastAsia="zh-CN"/>
        </w:rPr>
        <w:t>[5]</w:t>
      </w:r>
      <w:r>
        <w:rPr>
          <w:rFonts w:hint="eastAsia"/>
          <w:b w:val="0"/>
          <w:bCs w:val="0"/>
          <w:lang w:val="en-US" w:eastAsia="zh-CN"/>
        </w:rPr>
        <w:fldChar w:fldCharType="end"/>
      </w:r>
      <w:r>
        <w:rPr>
          <w:rFonts w:hint="eastAsia"/>
          <w:b w:val="0"/>
          <w:bCs w:val="0"/>
          <w:lang w:val="en-US" w:eastAsia="zh-CN"/>
        </w:rPr>
        <w:t>。</w:t>
      </w:r>
    </w:p>
    <w:p>
      <w:pPr>
        <w:ind w:firstLine="480" w:firstLineChars="200"/>
      </w:pPr>
      <w:r>
        <w:drawing>
          <wp:inline distT="0" distB="0" distL="114300" distR="114300">
            <wp:extent cx="4258945" cy="3750310"/>
            <wp:effectExtent l="0" t="0" r="8255" b="1397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4258945" cy="3750310"/>
                    </a:xfrm>
                    <a:prstGeom prst="rect">
                      <a:avLst/>
                    </a:prstGeom>
                    <a:noFill/>
                    <a:ln>
                      <a:noFill/>
                    </a:ln>
                  </pic:spPr>
                </pic:pic>
              </a:graphicData>
            </a:graphic>
          </wp:inline>
        </w:drawing>
      </w:r>
    </w:p>
    <w:p>
      <w:pPr>
        <w:ind w:firstLine="960" w:firstLineChars="400"/>
        <w:rPr>
          <w:rFonts w:hint="default" w:eastAsia="宋体"/>
          <w:lang w:val="en-US" w:eastAsia="zh-CN"/>
        </w:rPr>
      </w:pPr>
      <w:r>
        <w:rPr>
          <w:rFonts w:hint="eastAsia"/>
          <w:lang w:val="en-US" w:eastAsia="zh-CN"/>
        </w:rPr>
        <w:t>跨AS域组播应用部署表：</w:t>
      </w:r>
    </w:p>
    <w:p>
      <w:pPr>
        <w:ind w:firstLine="480" w:firstLineChars="200"/>
      </w:pPr>
      <w:r>
        <w:drawing>
          <wp:inline distT="0" distB="0" distL="114300" distR="114300">
            <wp:extent cx="5202555" cy="3205480"/>
            <wp:effectExtent l="0" t="0" r="9525" b="1016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5202555" cy="3205480"/>
                    </a:xfrm>
                    <a:prstGeom prst="rect">
                      <a:avLst/>
                    </a:prstGeom>
                    <a:noFill/>
                    <a:ln>
                      <a:noFill/>
                    </a:ln>
                  </pic:spPr>
                </pic:pic>
              </a:graphicData>
            </a:graphic>
          </wp:inline>
        </w:drawing>
      </w:r>
    </w:p>
    <w:p>
      <w:pPr>
        <w:ind w:firstLine="482" w:firstLineChars="200"/>
        <w:rPr>
          <w:rFonts w:hint="eastAsia"/>
          <w:b/>
          <w:bCs/>
          <w:lang w:val="en-US" w:eastAsia="zh-CN"/>
        </w:rPr>
      </w:pPr>
      <w:r>
        <w:rPr>
          <w:rFonts w:hint="eastAsia"/>
          <w:b/>
          <w:bCs/>
          <w:lang w:val="en-US" w:eastAsia="zh-CN"/>
        </w:rPr>
        <w:t>在IPv6网络中部署组播</w:t>
      </w:r>
      <w:r>
        <w:rPr>
          <w:rFonts w:hint="eastAsia"/>
          <w:b/>
          <w:bCs/>
          <w:lang w:val="en-US" w:eastAsia="zh-CN"/>
        </w:rPr>
        <w:fldChar w:fldCharType="begin"/>
      </w:r>
      <w:r>
        <w:rPr>
          <w:rFonts w:hint="eastAsia"/>
          <w:b/>
          <w:bCs/>
          <w:lang w:val="en-US" w:eastAsia="zh-CN"/>
        </w:rPr>
        <w:instrText xml:space="preserve"> REF _Ref8466 \r \h </w:instrText>
      </w:r>
      <w:r>
        <w:rPr>
          <w:rFonts w:hint="eastAsia"/>
          <w:b/>
          <w:bCs/>
          <w:lang w:val="en-US" w:eastAsia="zh-CN"/>
        </w:rPr>
        <w:fldChar w:fldCharType="separate"/>
      </w:r>
      <w:r>
        <w:rPr>
          <w:rFonts w:hint="eastAsia"/>
          <w:b/>
          <w:bCs/>
          <w:lang w:val="en-US" w:eastAsia="zh-CN"/>
        </w:rPr>
        <w:t>[6]</w:t>
      </w:r>
      <w:r>
        <w:rPr>
          <w:rFonts w:hint="eastAsia"/>
          <w:b/>
          <w:bCs/>
          <w:lang w:val="en-US" w:eastAsia="zh-CN"/>
        </w:rPr>
        <w:fldChar w:fldCharType="end"/>
      </w:r>
      <w:r>
        <w:rPr>
          <w:rFonts w:hint="eastAsia"/>
          <w:b/>
          <w:bCs/>
          <w:lang w:val="en-US" w:eastAsia="zh-CN"/>
        </w:rPr>
        <w:t>：</w:t>
      </w:r>
    </w:p>
    <w:p>
      <w:pPr>
        <w:ind w:firstLine="480" w:firstLineChars="200"/>
        <w:rPr>
          <w:rFonts w:hint="eastAsia"/>
          <w:b/>
          <w:bCs/>
          <w:lang w:val="en-US" w:eastAsia="zh-CN"/>
        </w:rPr>
      </w:pPr>
      <w:r>
        <w:drawing>
          <wp:inline distT="0" distB="0" distL="114300" distR="114300">
            <wp:extent cx="2766695" cy="3921125"/>
            <wp:effectExtent l="0" t="0" r="6985"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766695" cy="39211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20" w:afterAutospacing="0"/>
        <w:ind w:left="0" w:right="0" w:firstLine="0"/>
        <w:jc w:val="left"/>
        <w:rPr>
          <w:rFonts w:hint="eastAsia" w:asciiTheme="minorEastAsia" w:hAnsiTheme="minorEastAsia" w:eastAsiaTheme="minorEastAsia" w:cstheme="minorEastAsia"/>
          <w:b/>
          <w:bCs/>
          <w:i w:val="0"/>
          <w:iCs w:val="0"/>
          <w:caps w:val="0"/>
          <w:color w:val="4472C4" w:themeColor="accent5"/>
          <w:spacing w:val="0"/>
          <w:sz w:val="30"/>
          <w:szCs w:val="30"/>
          <w:shd w:val="clear" w:fill="FFFFFF"/>
          <w:lang w:eastAsia="zh-CN"/>
          <w14:textFill>
            <w14:solidFill>
              <w14:schemeClr w14:val="accent5"/>
            </w14:solidFill>
          </w14:textFill>
        </w:rPr>
      </w:pPr>
      <w:r>
        <w:rPr>
          <w:rFonts w:hint="eastAsia" w:asciiTheme="minorEastAsia" w:hAnsiTheme="minorEastAsia" w:eastAsiaTheme="minorEastAsia" w:cstheme="minorEastAsia"/>
          <w:b/>
          <w:bCs/>
          <w:i w:val="0"/>
          <w:iCs w:val="0"/>
          <w:caps w:val="0"/>
          <w:color w:val="4472C4" w:themeColor="accent5"/>
          <w:spacing w:val="0"/>
          <w:sz w:val="30"/>
          <w:szCs w:val="30"/>
          <w:shd w:val="clear" w:fill="FFFFFF"/>
          <w14:textFill>
            <w14:solidFill>
              <w14:schemeClr w14:val="accent5"/>
            </w14:solidFill>
          </w14:textFill>
        </w:rPr>
        <w:t>组播实现机制</w:t>
      </w:r>
      <w:r>
        <w:rPr>
          <w:rFonts w:hint="eastAsia" w:asciiTheme="minorEastAsia" w:hAnsiTheme="minorEastAsia" w:eastAsiaTheme="minorEastAsia" w:cstheme="minorEastAsia"/>
          <w:b/>
          <w:bCs/>
          <w:i w:val="0"/>
          <w:iCs w:val="0"/>
          <w:caps w:val="0"/>
          <w:color w:val="4472C4" w:themeColor="accent5"/>
          <w:spacing w:val="0"/>
          <w:sz w:val="30"/>
          <w:szCs w:val="30"/>
          <w:shd w:val="clear" w:fill="FFFFFF"/>
          <w:lang w:eastAsia="zh-CN"/>
          <w14:textFill>
            <w14:solidFill>
              <w14:schemeClr w14:val="accent5"/>
            </w14:solidFill>
          </w14:textFill>
        </w:rPr>
        <w:t>：</w:t>
      </w:r>
    </w:p>
    <w:p>
      <w:pPr>
        <w:rPr>
          <w:rFonts w:hint="eastAsia" w:asciiTheme="minorEastAsia" w:hAnsiTheme="minorEastAsia" w:cstheme="minorEastAsia"/>
          <w:b w:val="0"/>
          <w:bCs w:val="0"/>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4472C4" w:themeColor="accent5"/>
          <w:spacing w:val="0"/>
          <w:sz w:val="30"/>
          <w:szCs w:val="30"/>
          <w:shd w:val="clear" w:fill="FFFFFF"/>
          <w:lang w:val="en-US" w:eastAsia="zh-CN"/>
          <w14:textFill>
            <w14:solidFill>
              <w14:schemeClr w14:val="accent5"/>
            </w14:solidFill>
          </w14:textFill>
        </w:rPr>
        <w:t xml:space="preserve"> </w:t>
      </w:r>
      <w:r>
        <w:rPr>
          <w:rFonts w:hint="eastAsia" w:asciiTheme="minorEastAsia" w:hAnsiTheme="minorEastAsia" w:cstheme="minorEastAsia"/>
          <w:b/>
          <w:bCs/>
          <w:i w:val="0"/>
          <w:iCs w:val="0"/>
          <w:caps w:val="0"/>
          <w:color w:val="auto"/>
          <w:spacing w:val="0"/>
          <w:sz w:val="24"/>
          <w:szCs w:val="24"/>
          <w:shd w:val="clear" w:fill="FFFFFF"/>
          <w:lang w:val="en-US" w:eastAsia="zh-CN"/>
        </w:rPr>
        <w:t xml:space="preserve">  </w:t>
      </w:r>
      <w:r>
        <w:rPr>
          <w:rFonts w:hint="eastAsia" w:asciiTheme="minorEastAsia" w:hAnsiTheme="minorEastAsia" w:cstheme="minorEastAsia"/>
          <w:b w:val="0"/>
          <w:bCs w:val="0"/>
          <w:i w:val="0"/>
          <w:iCs w:val="0"/>
          <w:caps w:val="0"/>
          <w:color w:val="auto"/>
          <w:spacing w:val="0"/>
          <w:sz w:val="24"/>
          <w:szCs w:val="24"/>
          <w:shd w:val="clear" w:fill="FFFFFF"/>
          <w:lang w:val="en-US" w:eastAsia="zh-CN"/>
        </w:rPr>
        <w:t>组播的实现机制，使得组播在点到多点场景中，比单播和广播具有强大的优势。组播的实现机制有哪些呢？</w:t>
      </w:r>
    </w:p>
    <w:p>
      <w:pPr>
        <w:ind w:firstLine="482" w:firstLineChars="200"/>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这里通过详细对比组播和单播的实现过程来展开介绍一下组播的实现机制。</w:t>
      </w:r>
    </w:p>
    <w:p>
      <w:pPr>
        <w:ind w:firstLine="480" w:firstLineChars="200"/>
        <w:rPr>
          <w:rFonts w:hint="eastAsia" w:asciiTheme="minorEastAsia" w:hAnsiTheme="minorEastAsia" w:cstheme="minorEastAsia"/>
          <w:b w:val="0"/>
          <w:bCs w:val="0"/>
          <w:i w:val="0"/>
          <w:iCs w:val="0"/>
          <w:caps w:val="0"/>
          <w:color w:val="auto"/>
          <w:spacing w:val="0"/>
          <w:sz w:val="24"/>
          <w:szCs w:val="24"/>
          <w:shd w:val="clear" w:fill="FFFFFF"/>
          <w:lang w:val="en-US" w:eastAsia="zh-CN"/>
        </w:rPr>
      </w:pPr>
      <w:r>
        <w:rPr>
          <w:rFonts w:hint="eastAsia" w:asciiTheme="minorEastAsia" w:hAnsiTheme="minorEastAsia" w:cstheme="minorEastAsia"/>
          <w:b w:val="0"/>
          <w:bCs w:val="0"/>
          <w:i w:val="0"/>
          <w:iCs w:val="0"/>
          <w:caps w:val="0"/>
          <w:color w:val="auto"/>
          <w:spacing w:val="0"/>
          <w:sz w:val="24"/>
          <w:szCs w:val="24"/>
          <w:shd w:val="clear" w:fill="FFFFFF"/>
          <w:lang w:val="en-US" w:eastAsia="zh-CN"/>
        </w:rPr>
        <w:t>如下图所示，</w:t>
      </w:r>
      <w:r>
        <w:rPr>
          <w:rFonts w:hint="eastAsia" w:asciiTheme="minorEastAsia" w:hAnsiTheme="minorEastAsia" w:cstheme="minorEastAsia"/>
          <w:b/>
          <w:bCs/>
          <w:i w:val="0"/>
          <w:iCs w:val="0"/>
          <w:caps w:val="0"/>
          <w:color w:val="auto"/>
          <w:spacing w:val="0"/>
          <w:sz w:val="24"/>
          <w:szCs w:val="24"/>
          <w:shd w:val="clear" w:fill="FFFFFF"/>
          <w:lang w:val="en-US" w:eastAsia="zh-CN"/>
        </w:rPr>
        <w:t>单播组网</w:t>
      </w:r>
      <w:r>
        <w:rPr>
          <w:rFonts w:hint="eastAsia" w:asciiTheme="minorEastAsia" w:hAnsiTheme="minorEastAsia" w:cstheme="minorEastAsia"/>
          <w:b w:val="0"/>
          <w:bCs w:val="0"/>
          <w:i w:val="0"/>
          <w:iCs w:val="0"/>
          <w:caps w:val="0"/>
          <w:color w:val="auto"/>
          <w:spacing w:val="0"/>
          <w:sz w:val="24"/>
          <w:szCs w:val="24"/>
          <w:shd w:val="clear" w:fill="FFFFFF"/>
          <w:lang w:val="en-US" w:eastAsia="zh-CN"/>
        </w:rPr>
        <w:t>中要实现用户A，用户B，用户C能接收数据源的流量，需要做如下配置：</w:t>
      </w:r>
    </w:p>
    <w:p>
      <w:pPr>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全网设备相连的接口都需要配置单播IP地址</w:t>
      </w:r>
    </w:p>
    <w:p>
      <w:pPr>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全网要部署单播路由协议，确保数据源和用户A、用户B和用户C之间路由互通。</w:t>
      </w:r>
    </w:p>
    <w:p>
      <w:pPr>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数据源发流的时候，对用户A发送的流量IP报文头封装的目的地址是用户A的主机地址10.1.2.1；</w:t>
      </w:r>
    </w:p>
    <w:p>
      <w:pPr>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对用户B发送的流量IP报文头封装的目的地址是用户B的主机地址10.1.3.1；</w:t>
      </w:r>
    </w:p>
    <w:p>
      <w:pPr>
        <w:rPr>
          <w:rFonts w:hint="eastAsia" w:asciiTheme="minorEastAsia" w:hAnsiTheme="minorEastAsia" w:cstheme="minorEastAsia"/>
          <w:b/>
          <w:bCs/>
          <w:i w:val="0"/>
          <w:iCs w:val="0"/>
          <w:caps w:val="0"/>
          <w:color w:val="auto"/>
          <w:spacing w:val="0"/>
          <w:sz w:val="24"/>
          <w:szCs w:val="24"/>
          <w:shd w:val="clear" w:fill="FFFFFF"/>
          <w:lang w:val="en-US" w:eastAsia="zh-CN"/>
        </w:rPr>
      </w:pPr>
      <w:r>
        <w:rPr>
          <w:rFonts w:hint="eastAsia" w:asciiTheme="minorEastAsia" w:hAnsiTheme="minorEastAsia" w:cstheme="minorEastAsia"/>
          <w:b/>
          <w:bCs/>
          <w:i w:val="0"/>
          <w:iCs w:val="0"/>
          <w:caps w:val="0"/>
          <w:color w:val="auto"/>
          <w:spacing w:val="0"/>
          <w:sz w:val="24"/>
          <w:szCs w:val="24"/>
          <w:shd w:val="clear" w:fill="FFFFFF"/>
          <w:lang w:val="en-US" w:eastAsia="zh-CN"/>
        </w:rPr>
        <w:t>对用户C发送的流量是IP报文头封装的目的地址是用户C的主机地址10.1.4.1。</w:t>
      </w:r>
    </w:p>
    <w:p>
      <w:pPr>
        <w:ind w:firstLine="480" w:firstLineChars="200"/>
      </w:pPr>
      <w:r>
        <w:drawing>
          <wp:inline distT="0" distB="0" distL="114300" distR="114300">
            <wp:extent cx="3749675" cy="335089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749675" cy="3350895"/>
                    </a:xfrm>
                    <a:prstGeom prst="rect">
                      <a:avLst/>
                    </a:prstGeom>
                    <a:noFill/>
                    <a:ln>
                      <a:noFill/>
                    </a:ln>
                  </pic:spPr>
                </pic:pic>
              </a:graphicData>
            </a:graphic>
          </wp:inline>
        </w:drawing>
      </w:r>
    </w:p>
    <w:p>
      <w:pPr>
        <w:ind w:firstLine="480" w:firstLineChars="200"/>
        <w:rPr>
          <w:rFonts w:hint="eastAsia"/>
          <w:lang w:val="en-US" w:eastAsia="zh-CN"/>
        </w:rPr>
      </w:pP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如下图所示，</w:t>
      </w:r>
      <w:r>
        <w:rPr>
          <w:rFonts w:hint="eastAsia" w:asciiTheme="minorEastAsia" w:hAnsiTheme="minorEastAsia" w:eastAsiaTheme="minorEastAsia" w:cstheme="minorEastAsia"/>
          <w:b/>
          <w:bCs/>
          <w:sz w:val="24"/>
          <w:szCs w:val="24"/>
          <w:lang w:val="en-US" w:eastAsia="zh-CN"/>
        </w:rPr>
        <w:t>组播组网</w:t>
      </w:r>
      <w:r>
        <w:rPr>
          <w:rFonts w:hint="eastAsia" w:asciiTheme="minorEastAsia" w:hAnsiTheme="minorEastAsia" w:eastAsiaTheme="minorEastAsia" w:cstheme="minorEastAsia"/>
          <w:sz w:val="24"/>
          <w:szCs w:val="24"/>
          <w:lang w:val="en-US" w:eastAsia="zh-CN"/>
        </w:rPr>
        <w:t>实现用户A，用户B和用户C能接收到数据源的流量，需要做如下部署：</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全网设备相连的接口都需要配置单播IP地址</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全网要部署单播路由协议，确保数据源和用户A、用户B和用户C之间路由互通</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全网部署组播PIM协议（PIM-SM或者PIM-DM），并配置相应的BSR和RP，图中配置设备B为RP和BSR。</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用户A，用户B，用户C必须发送IGMP组加入报文，组加入报文中包含其需要加入的组IP地址225.1.1.1。</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数据源发送数据流，该数据流二层目的MAC地址是组播的MAC地址，IP报文的目的地址为225.1.1.1。</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组播实现机制总体来说就是接收者告诉一个中心节点（在组播协议里面称为RP），它需要哪些组地址的流量；RP需要被告之数据源（在组播场景中我们称之为组播源，它的特点是流量二层头中目的MAC地址是组播MAC地址，IP报层IP报文头目的地址是组播IP地址）在哪，数据源往哪些组地址发流。RP知道了接收方和发送方的所有信息后，就会根据需要把流量发送到特定位置（它发送的过程中建立了组播分发树）。</w:t>
      </w:r>
    </w:p>
    <w:p>
      <w:pPr>
        <w:rPr>
          <w:rFonts w:hint="default"/>
          <w:lang w:val="en-US" w:eastAsia="zh-CN"/>
        </w:rPr>
      </w:pPr>
      <w:r>
        <w:rPr>
          <w:rFonts w:hint="eastAsia"/>
          <w:lang w:val="en-US" w:eastAsia="zh-CN"/>
        </w:rPr>
        <w:t xml:space="preserve">   </w:t>
      </w:r>
      <w:r>
        <w:drawing>
          <wp:inline distT="0" distB="0" distL="114300" distR="114300">
            <wp:extent cx="3657600" cy="325501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657600" cy="32550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sz w:val="24"/>
          <w:szCs w:val="24"/>
          <w:lang w:val="en-US" w:eastAsia="zh-CN"/>
        </w:rPr>
      </w:pPr>
      <w:r>
        <w:rPr>
          <w:rFonts w:hint="eastAsia"/>
          <w:b/>
          <w:bCs/>
          <w:sz w:val="24"/>
          <w:szCs w:val="24"/>
          <w:lang w:eastAsia="zh-CN"/>
        </w:rPr>
        <w:t>组播部署的时候要先部署好单</w:t>
      </w:r>
      <w:r>
        <w:rPr>
          <w:rFonts w:hint="eastAsia"/>
          <w:b/>
          <w:bCs/>
          <w:sz w:val="24"/>
          <w:szCs w:val="24"/>
          <w:lang w:val="en-US" w:eastAsia="zh-CN"/>
        </w:rPr>
        <w:t>播：</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eastAsia="zh-CN"/>
        </w:rPr>
      </w:pPr>
      <w:r>
        <w:rPr>
          <w:rFonts w:hint="eastAsia"/>
          <w:sz w:val="24"/>
          <w:szCs w:val="24"/>
          <w:lang w:eastAsia="zh-CN"/>
        </w:rPr>
        <w:t>因为在组播部署的时候，源注册过程组播源必须知道RP的路由，才能发送过去，源注册报文是单播报文。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eastAsia="zh-CN"/>
        </w:rPr>
      </w:pPr>
      <w:r>
        <w:rPr>
          <w:rFonts w:hint="eastAsia"/>
          <w:sz w:val="24"/>
          <w:szCs w:val="24"/>
          <w:lang w:eastAsia="zh-CN"/>
        </w:rPr>
        <w:t>另外组播分发树建立的过程中，是需要查到组播源（或者RP）的路由的，在组播中我们称为RPF（Reverse Path Forwarding</w:t>
      </w:r>
      <w:r>
        <w:rPr>
          <w:rFonts w:hint="eastAsia"/>
          <w:sz w:val="24"/>
          <w:szCs w:val="24"/>
          <w:lang w:val="en-US" w:eastAsia="zh-CN"/>
        </w:rPr>
        <w:t>逆向路径转发</w:t>
      </w:r>
      <w:r>
        <w:rPr>
          <w:rFonts w:hint="eastAsia"/>
          <w:sz w:val="24"/>
          <w:szCs w:val="24"/>
          <w:lang w:eastAsia="zh-CN"/>
        </w:rPr>
        <w:t>）检查，这个也需要单播路由的支持。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i w:val="0"/>
          <w:iCs w:val="0"/>
          <w:caps w:val="0"/>
          <w:color w:val="auto"/>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bCs/>
          <w:i w:val="0"/>
          <w:iCs w:val="0"/>
          <w:caps w:val="0"/>
          <w:color w:val="4472C4" w:themeColor="accent5"/>
          <w:spacing w:val="0"/>
          <w:sz w:val="30"/>
          <w:szCs w:val="30"/>
          <w:shd w:val="clear" w:fill="FFFFFF"/>
          <w:lang w:eastAsia="zh-CN"/>
          <w14:textFill>
            <w14:solidFill>
              <w14:schemeClr w14:val="accent5"/>
            </w14:solidFill>
          </w14:textFill>
        </w:rPr>
      </w:pPr>
      <w:r>
        <w:rPr>
          <w:rFonts w:hint="eastAsia" w:ascii="宋体" w:hAnsi="宋体" w:eastAsia="宋体" w:cs="宋体"/>
          <w:b/>
          <w:bCs/>
          <w:i w:val="0"/>
          <w:iCs w:val="0"/>
          <w:caps w:val="0"/>
          <w:color w:val="4472C4" w:themeColor="accent5"/>
          <w:spacing w:val="0"/>
          <w:sz w:val="30"/>
          <w:szCs w:val="30"/>
          <w:shd w:val="clear" w:fill="FFFFFF"/>
          <w14:textFill>
            <w14:solidFill>
              <w14:schemeClr w14:val="accent5"/>
            </w14:solidFill>
          </w14:textFill>
        </w:rPr>
        <w:t>组播后续技术演进</w:t>
      </w:r>
      <w:r>
        <w:rPr>
          <w:rFonts w:hint="eastAsia" w:ascii="宋体" w:hAnsi="宋体" w:eastAsia="宋体" w:cs="宋体"/>
          <w:b/>
          <w:bCs/>
          <w:i w:val="0"/>
          <w:iCs w:val="0"/>
          <w:caps w:val="0"/>
          <w:color w:val="4472C4" w:themeColor="accent5"/>
          <w:spacing w:val="0"/>
          <w:sz w:val="30"/>
          <w:szCs w:val="30"/>
          <w:shd w:val="clear" w:fill="FFFFFF"/>
          <w:lang w:eastAsia="zh-CN"/>
          <w14:textFill>
            <w14:solidFill>
              <w14:schemeClr w14:val="accent5"/>
            </w14:solidFill>
          </w14:textFill>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val="0"/>
          <w:bCs w:val="0"/>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目前组播技术在在IPTV场景中使用比较多</w:t>
      </w:r>
      <w:r>
        <w:rPr>
          <w:rFonts w:hint="eastAsia" w:ascii="宋体" w:hAnsi="宋体" w:eastAsia="宋体" w:cs="宋体"/>
          <w:b w:val="0"/>
          <w:bCs w:val="0"/>
          <w:i w:val="0"/>
          <w:iCs w:val="0"/>
          <w:caps w:val="0"/>
          <w:color w:val="auto"/>
          <w:spacing w:val="0"/>
          <w:sz w:val="24"/>
          <w:szCs w:val="24"/>
          <w:shd w:val="clear" w:fill="FFFFFF"/>
          <w:lang w:eastAsia="zh-CN"/>
        </w:rPr>
        <w:t>，如</w:t>
      </w:r>
      <w:r>
        <w:rPr>
          <w:rFonts w:hint="eastAsia" w:ascii="宋体" w:hAnsi="宋体" w:cs="宋体"/>
          <w:b w:val="0"/>
          <w:bCs w:val="0"/>
          <w:i w:val="0"/>
          <w:iCs w:val="0"/>
          <w:caps w:val="0"/>
          <w:color w:val="auto"/>
          <w:spacing w:val="0"/>
          <w:sz w:val="24"/>
          <w:szCs w:val="24"/>
          <w:shd w:val="clear" w:fill="FFFFFF"/>
          <w:lang w:val="en-US" w:eastAsia="zh-CN"/>
        </w:rPr>
        <w:t>下</w:t>
      </w:r>
      <w:r>
        <w:rPr>
          <w:rFonts w:hint="eastAsia" w:ascii="宋体" w:hAnsi="宋体" w:eastAsia="宋体" w:cs="宋体"/>
          <w:b w:val="0"/>
          <w:bCs w:val="0"/>
          <w:i w:val="0"/>
          <w:iCs w:val="0"/>
          <w:caps w:val="0"/>
          <w:color w:val="auto"/>
          <w:spacing w:val="0"/>
          <w:sz w:val="24"/>
          <w:szCs w:val="24"/>
          <w:shd w:val="clear" w:fill="FFFFFF"/>
          <w:lang w:eastAsia="zh-CN"/>
        </w:rPr>
        <w:t>图，在IPTV电视直播源直播节目就是典型的点到多点模式，电视直播源通过组播技术把流量分发到多个POP点和区域中心，用户根据自己需求去点播。</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3776345" cy="2740660"/>
            <wp:effectExtent l="0" t="0" r="317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776345" cy="2740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
          <w:bCs/>
          <w:sz w:val="24"/>
          <w:szCs w:val="24"/>
          <w:lang w:eastAsia="zh-CN"/>
        </w:rPr>
        <w:t>组播技术一直伴随单播技术发展而发展</w:t>
      </w:r>
      <w:r>
        <w:rPr>
          <w:rFonts w:hint="eastAsia" w:asciiTheme="minorEastAsia" w:hAnsiTheme="minorEastAsia" w:eastAsiaTheme="minorEastAsia" w:cstheme="minorEastAsia"/>
          <w:sz w:val="24"/>
          <w:szCs w:val="24"/>
          <w:lang w:eastAsia="zh-CN"/>
        </w:rPr>
        <w:t>，为了在现有的MPLS（</w:t>
      </w:r>
      <w:r>
        <w:rPr>
          <w:rFonts w:hint="eastAsia" w:asciiTheme="minorEastAsia" w:hAnsiTheme="minorEastAsia" w:eastAsiaTheme="minorEastAsia" w:cstheme="minorEastAsia"/>
          <w:sz w:val="24"/>
          <w:szCs w:val="24"/>
          <w:lang w:val="en-US" w:eastAsia="zh-CN"/>
        </w:rPr>
        <w:t>多协议标签交换</w:t>
      </w:r>
      <w:r>
        <w:rPr>
          <w:rFonts w:hint="eastAsia" w:asciiTheme="minorEastAsia" w:hAnsiTheme="minorEastAsia" w:eastAsiaTheme="minorEastAsia" w:cstheme="minorEastAsia"/>
          <w:sz w:val="24"/>
          <w:szCs w:val="24"/>
          <w:lang w:eastAsia="zh-CN"/>
        </w:rPr>
        <w:t>）/BGP VPN（域间路由协议</w:t>
      </w:r>
      <w:r>
        <w:rPr>
          <w:rFonts w:hint="eastAsia" w:asciiTheme="minorEastAsia" w:hAnsiTheme="minorEastAsia" w:eastAsiaTheme="minorEastAsia" w:cstheme="minorEastAsia"/>
          <w:sz w:val="24"/>
          <w:szCs w:val="24"/>
          <w:lang w:val="en-US" w:eastAsia="zh-CN"/>
        </w:rPr>
        <w:t>VPN</w:t>
      </w:r>
      <w:r>
        <w:rPr>
          <w:rFonts w:hint="eastAsia" w:asciiTheme="minorEastAsia" w:hAnsiTheme="minorEastAsia" w:eastAsiaTheme="minorEastAsia" w:cstheme="minorEastAsia"/>
          <w:sz w:val="24"/>
          <w:szCs w:val="24"/>
          <w:lang w:eastAsia="zh-CN"/>
        </w:rPr>
        <w:t>）上开通组播业务，产生了Rosen MVPN</w:t>
      </w:r>
      <w:r>
        <w:rPr>
          <w:rFonts w:hint="eastAsia" w:asciiTheme="minorEastAsia" w:hAnsiTheme="minorEastAsia" w:eastAsiaTheme="minorEastAsia" w:cstheme="minorEastAsia"/>
          <w:b/>
          <w:bCs/>
          <w:sz w:val="24"/>
          <w:szCs w:val="24"/>
          <w:lang w:eastAsia="zh-CN"/>
        </w:rPr>
        <w:t>（Multicast VPN，组播VPN）技术。</w:t>
      </w:r>
      <w:r>
        <w:rPr>
          <w:rFonts w:hint="eastAsia" w:asciiTheme="minorEastAsia" w:hAnsiTheme="minorEastAsia" w:eastAsiaTheme="minorEastAsia" w:cstheme="minorEastAsia"/>
          <w:sz w:val="24"/>
          <w:szCs w:val="24"/>
          <w:lang w:eastAsia="zh-CN"/>
        </w:rPr>
        <w:t>Rosen方式实现的MVPN，可以实现公网PIM实例不需要了解私网中传递的组播数据，私网PIM实例也不需要了解公网实例中的组播路由信息，各个私网PIM实例之间相互隔离，保证了组播业务的私密性。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Rosen MVPN也存在一些不足，首先必须在公网建立组播分发树，导致网络部署复杂；其次它采用GRE的封装实现私网组播流量传输，无法实现有BGP/MPLS IP VPN的一些优势，如可靠性、TE带宽预留和QoS保障。因此，在此基础上又产生了NG MVPN（Next Generation MVPN）技术，NG MVPN技术充分利用BGP协议的优势，使用BGP来传递私网组播路由和私网组播协议报文；其次NG MVPN在公网使用MPLS成熟的标签转发和隧道保护技术，使组播业务服务质量更高。</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Theme="minorEastAsia" w:hAnsiTheme="minorEastAsia" w:eastAsiaTheme="minorEastAsia" w:cstheme="minorEastAsia"/>
          <w:b/>
          <w:bCs/>
          <w:sz w:val="24"/>
          <w:szCs w:val="24"/>
          <w:lang w:eastAsia="zh-CN"/>
        </w:rPr>
        <w:t>近期的新技术Segment Routing解决了单播的隧道传输问题，组播也相应发展了BIER技术</w:t>
      </w:r>
      <w:r>
        <w:rPr>
          <w:rFonts w:hint="eastAsia" w:asciiTheme="minorEastAsia" w:hAnsiTheme="minorEastAsia" w:eastAsiaTheme="minorEastAsia" w:cstheme="minorEastAsia"/>
          <w:sz w:val="24"/>
          <w:szCs w:val="24"/>
          <w:lang w:eastAsia="zh-CN"/>
        </w:rPr>
        <w:fldChar w:fldCharType="begin"/>
      </w:r>
      <w:r>
        <w:rPr>
          <w:rFonts w:hint="eastAsia" w:asciiTheme="minorEastAsia" w:hAnsiTheme="minorEastAsia" w:eastAsiaTheme="minorEastAsia" w:cstheme="minorEastAsia"/>
          <w:sz w:val="24"/>
          <w:szCs w:val="24"/>
          <w:lang w:eastAsia="zh-CN"/>
        </w:rPr>
        <w:instrText xml:space="preserve"> REF _Ref29637 \r \h </w:instrText>
      </w:r>
      <w:r>
        <w:rPr>
          <w:rFonts w:hint="eastAsia" w:asciiTheme="minorEastAsia" w:hAnsiTheme="minorEastAsia" w:eastAsiaTheme="minorEastAsia" w:cstheme="minorEastAsia"/>
          <w:sz w:val="24"/>
          <w:szCs w:val="24"/>
          <w:lang w:eastAsia="zh-CN"/>
        </w:rPr>
        <w:fldChar w:fldCharType="separate"/>
      </w:r>
      <w:r>
        <w:rPr>
          <w:rFonts w:hint="eastAsia" w:asciiTheme="minorEastAsia" w:hAnsiTheme="minorEastAsia" w:eastAsiaTheme="minorEastAsia" w:cstheme="minorEastAsia"/>
          <w:sz w:val="24"/>
          <w:szCs w:val="24"/>
          <w:lang w:eastAsia="zh-CN"/>
        </w:rPr>
        <w:t>[7]</w:t>
      </w:r>
      <w:r>
        <w:rPr>
          <w:rFonts w:hint="eastAsia" w:asciiTheme="minorEastAsia" w:hAnsiTheme="minorEastAsia" w:eastAsiaTheme="minorEastAsia" w:cstheme="minorEastAsia"/>
          <w:sz w:val="24"/>
          <w:szCs w:val="24"/>
          <w:lang w:eastAsia="zh-CN"/>
        </w:rPr>
        <w:fldChar w:fldCharType="end"/>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cs="宋体"/>
          <w:i w:val="0"/>
          <w:iCs w:val="0"/>
          <w:caps w:val="0"/>
          <w:color w:val="auto"/>
          <w:spacing w:val="0"/>
          <w:sz w:val="24"/>
          <w:szCs w:val="24"/>
          <w:shd w:val="clear" w:fill="FFFFFF"/>
          <w:lang w:val="en-US" w:eastAsia="zh-CN"/>
        </w:rPr>
        <w:t>但是</w:t>
      </w:r>
      <w:r>
        <w:rPr>
          <w:rFonts w:hint="eastAsia" w:ascii="宋体" w:hAnsi="宋体" w:eastAsia="宋体" w:cs="宋体"/>
          <w:b/>
          <w:bCs/>
          <w:i w:val="0"/>
          <w:iCs w:val="0"/>
          <w:caps w:val="0"/>
          <w:color w:val="auto"/>
          <w:spacing w:val="0"/>
          <w:sz w:val="24"/>
          <w:szCs w:val="24"/>
          <w:shd w:val="clear" w:fill="FFFFFF"/>
        </w:rPr>
        <w:t>现在主流直播平台是走cdn+p2p分发</w:t>
      </w:r>
      <w:r>
        <w:rPr>
          <w:rFonts w:hint="eastAsia" w:ascii="宋体" w:hAnsi="宋体" w:eastAsia="宋体" w:cs="宋体"/>
          <w:i w:val="0"/>
          <w:iCs w:val="0"/>
          <w:caps w:val="0"/>
          <w:color w:val="auto"/>
          <w:spacing w:val="0"/>
          <w:sz w:val="24"/>
          <w:szCs w:val="24"/>
          <w:shd w:val="clear" w:fill="FFFFFF"/>
        </w:rPr>
        <w:t>，也就是融合cdn</w:t>
      </w:r>
      <w:r>
        <w:rPr>
          <w:rFonts w:hint="eastAsia" w:ascii="宋体" w:hAnsi="宋体" w:eastAsia="宋体" w:cs="宋体"/>
          <w:i w:val="0"/>
          <w:iCs w:val="0"/>
          <w:caps w:val="0"/>
          <w:color w:val="auto"/>
          <w:spacing w:val="0"/>
          <w:sz w:val="24"/>
          <w:szCs w:val="24"/>
          <w:shd w:val="clear" w:fill="FFFFFF"/>
          <w:lang w:eastAsia="zh-CN"/>
        </w:rPr>
        <w:t>，其次直播的录播，可以视为文件分发，和优酷，youtube这些视频网站是一样一样</w:t>
      </w:r>
      <w:r>
        <w:rPr>
          <w:rFonts w:hint="eastAsia" w:ascii="宋体" w:hAnsi="宋体" w:eastAsia="宋体" w:cs="宋体"/>
          <w:i w:val="0"/>
          <w:iCs w:val="0"/>
          <w:caps w:val="0"/>
          <w:color w:val="auto"/>
          <w:spacing w:val="0"/>
          <w:sz w:val="24"/>
          <w:szCs w:val="24"/>
          <w:shd w:val="clear" w:fill="FFFFFF"/>
          <w:lang w:eastAsia="zh-CN"/>
        </w:rPr>
        <w:fldChar w:fldCharType="begin"/>
      </w:r>
      <w:r>
        <w:rPr>
          <w:rFonts w:hint="eastAsia" w:ascii="宋体" w:hAnsi="宋体" w:eastAsia="宋体" w:cs="宋体"/>
          <w:i w:val="0"/>
          <w:iCs w:val="0"/>
          <w:caps w:val="0"/>
          <w:color w:val="auto"/>
          <w:spacing w:val="0"/>
          <w:sz w:val="24"/>
          <w:szCs w:val="24"/>
          <w:shd w:val="clear" w:fill="FFFFFF"/>
          <w:lang w:eastAsia="zh-CN"/>
        </w:rPr>
        <w:instrText xml:space="preserve"> REF _Ref10469 \r \h </w:instrText>
      </w:r>
      <w:r>
        <w:rPr>
          <w:rFonts w:hint="eastAsia" w:ascii="宋体" w:hAnsi="宋体" w:eastAsia="宋体" w:cs="宋体"/>
          <w:i w:val="0"/>
          <w:iCs w:val="0"/>
          <w:caps w:val="0"/>
          <w:color w:val="auto"/>
          <w:spacing w:val="0"/>
          <w:sz w:val="24"/>
          <w:szCs w:val="24"/>
          <w:shd w:val="clear" w:fill="FFFFFF"/>
          <w:lang w:eastAsia="zh-CN"/>
        </w:rPr>
        <w:fldChar w:fldCharType="separate"/>
      </w:r>
      <w:r>
        <w:rPr>
          <w:rFonts w:hint="eastAsia" w:ascii="宋体" w:hAnsi="宋体" w:eastAsia="宋体" w:cs="宋体"/>
          <w:i w:val="0"/>
          <w:iCs w:val="0"/>
          <w:caps w:val="0"/>
          <w:color w:val="auto"/>
          <w:spacing w:val="0"/>
          <w:sz w:val="24"/>
          <w:szCs w:val="24"/>
          <w:shd w:val="clear" w:fill="FFFFFF"/>
          <w:lang w:eastAsia="zh-CN"/>
        </w:rPr>
        <w:t>[8]</w:t>
      </w:r>
      <w:r>
        <w:rPr>
          <w:rFonts w:hint="eastAsia" w:ascii="宋体" w:hAnsi="宋体" w:eastAsia="宋体" w:cs="宋体"/>
          <w:i w:val="0"/>
          <w:iCs w:val="0"/>
          <w:caps w:val="0"/>
          <w:color w:val="auto"/>
          <w:spacing w:val="0"/>
          <w:sz w:val="24"/>
          <w:szCs w:val="24"/>
          <w:shd w:val="clear" w:fill="FFFFFF"/>
          <w:lang w:eastAsia="zh-CN"/>
        </w:rPr>
        <w:fldChar w:fldCharType="end"/>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bCs/>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组播适用于任何“点到多点”的数据发布，主要包含以下几方面：</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b/>
          <w:bCs/>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多媒体、流媒体的应用。</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b/>
          <w:bCs/>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培训、联合作业场合的通信。</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b/>
          <w:bCs/>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数据仓库、金融应用（股票）。</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软件和文件分发：</w:t>
      </w:r>
      <w:r>
        <w:rPr>
          <w:rFonts w:hint="eastAsia" w:ascii="宋体" w:hAnsi="宋体" w:eastAsia="宋体" w:cs="宋体"/>
          <w:i w:val="0"/>
          <w:iCs w:val="0"/>
          <w:caps w:val="0"/>
          <w:color w:val="auto"/>
          <w:spacing w:val="0"/>
          <w:sz w:val="24"/>
          <w:szCs w:val="24"/>
          <w:shd w:val="clear" w:fill="FFFFFF"/>
          <w:lang w:eastAsia="zh-CN"/>
        </w:rPr>
        <w:t>组播可用于在企业或组织内部分发软件和文件。通过将更新和安装文件发送到特定的组播组，可以将软件分发到多个计算机，减少带宽占用和传输时间。</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物联网（IoT）：</w:t>
      </w:r>
      <w:r>
        <w:rPr>
          <w:rFonts w:hint="eastAsia" w:ascii="宋体" w:hAnsi="宋体" w:eastAsia="宋体" w:cs="宋体"/>
          <w:i w:val="0"/>
          <w:iCs w:val="0"/>
          <w:caps w:val="0"/>
          <w:color w:val="auto"/>
          <w:spacing w:val="0"/>
          <w:sz w:val="24"/>
          <w:szCs w:val="24"/>
          <w:shd w:val="clear" w:fill="FFFFFF"/>
          <w:lang w:eastAsia="zh-CN"/>
        </w:rPr>
        <w:t>组播在物联网应用中扮演重要角色。它可以用于向多个设备同时传输控制命令、传感器数据或配置信息。例如，组播可以用于智能家居系统、工业自动化和智能城市中的设备管理和通信。</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多播游戏：</w:t>
      </w:r>
      <w:r>
        <w:rPr>
          <w:rFonts w:hint="eastAsia" w:ascii="宋体" w:hAnsi="宋体" w:eastAsia="宋体" w:cs="宋体"/>
          <w:i w:val="0"/>
          <w:iCs w:val="0"/>
          <w:caps w:val="0"/>
          <w:color w:val="auto"/>
          <w:spacing w:val="0"/>
          <w:sz w:val="24"/>
          <w:szCs w:val="24"/>
          <w:shd w:val="clear" w:fill="FFFFFF"/>
          <w:lang w:eastAsia="zh-CN"/>
        </w:rPr>
        <w:t>在线游戏中的多播技术可以实现游戏状态和动作的实时传输，以提供多个玩家之间的协同游戏体验。通过组播，游戏服务器可以将游戏数据发送到所有参与者，以减少延迟和网络负载</w:t>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航空航天和军事通信：</w:t>
      </w:r>
      <w:r>
        <w:rPr>
          <w:rFonts w:hint="eastAsia" w:ascii="宋体" w:hAnsi="宋体" w:eastAsia="宋体" w:cs="宋体"/>
          <w:i w:val="0"/>
          <w:iCs w:val="0"/>
          <w:caps w:val="0"/>
          <w:color w:val="auto"/>
          <w:spacing w:val="0"/>
          <w:sz w:val="24"/>
          <w:szCs w:val="24"/>
          <w:shd w:val="clear" w:fill="FFFFFF"/>
          <w:lang w:eastAsia="zh-CN"/>
        </w:rPr>
        <w:t>组播在航空航天和军事领域中用于实时通信和数据传输。例如，航空器和军事设备可以通过组播接收指令、情报和地图数据。</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大规模部署和软件更新：</w:t>
      </w:r>
      <w:r>
        <w:rPr>
          <w:rFonts w:hint="eastAsia" w:ascii="宋体" w:hAnsi="宋体" w:eastAsia="宋体" w:cs="宋体"/>
          <w:i w:val="0"/>
          <w:iCs w:val="0"/>
          <w:caps w:val="0"/>
          <w:color w:val="auto"/>
          <w:spacing w:val="0"/>
          <w:sz w:val="24"/>
          <w:szCs w:val="24"/>
          <w:shd w:val="clear" w:fill="FFFFFF"/>
          <w:lang w:eastAsia="zh-CN"/>
        </w:rPr>
        <w:t>组播可用于大规模部署和软件更新，例如企业网络中的计算机和服务器，以及移动设备的固件更新。通过组播，可以同时传输更新文件到多个目标设备，提高效率并减少带宽需求。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i w:val="0"/>
          <w:iCs w:val="0"/>
          <w:caps w:val="0"/>
          <w:color w:val="auto"/>
          <w:spacing w:val="0"/>
          <w:sz w:val="24"/>
          <w:szCs w:val="24"/>
          <w:shd w:val="clear" w:fill="FFFFFF"/>
          <w:lang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IP组播技术在ISP</w:t>
      </w:r>
      <w:r>
        <w:rPr>
          <w:rFonts w:hint="eastAsia" w:ascii="宋体" w:hAnsi="宋体" w:cs="宋体"/>
          <w:b/>
          <w:bCs/>
          <w:i w:val="0"/>
          <w:iCs w:val="0"/>
          <w:caps w:val="0"/>
          <w:color w:val="auto"/>
          <w:spacing w:val="0"/>
          <w:sz w:val="24"/>
          <w:szCs w:val="24"/>
          <w:shd w:val="clear" w:fill="FFFFFF"/>
          <w:lang w:eastAsia="zh-CN"/>
        </w:rPr>
        <w:t>（</w:t>
      </w:r>
      <w:r>
        <w:rPr>
          <w:rFonts w:hint="eastAsia" w:ascii="宋体" w:hAnsi="宋体" w:cs="宋体"/>
          <w:b/>
          <w:bCs/>
          <w:i w:val="0"/>
          <w:iCs w:val="0"/>
          <w:caps w:val="0"/>
          <w:color w:val="auto"/>
          <w:spacing w:val="0"/>
          <w:sz w:val="24"/>
          <w:szCs w:val="24"/>
          <w:shd w:val="clear" w:fill="FFFFFF"/>
          <w:lang w:val="en-US" w:eastAsia="zh-CN"/>
        </w:rPr>
        <w:t>互联网服务提供商</w:t>
      </w:r>
      <w:r>
        <w:rPr>
          <w:rFonts w:hint="eastAsia" w:ascii="宋体" w:hAnsi="宋体" w:cs="宋体"/>
          <w:b/>
          <w:bCs/>
          <w:i w:val="0"/>
          <w:iCs w:val="0"/>
          <w:caps w:val="0"/>
          <w:color w:val="auto"/>
          <w:spacing w:val="0"/>
          <w:sz w:val="24"/>
          <w:szCs w:val="24"/>
          <w:shd w:val="clear" w:fill="FFFFFF"/>
          <w:lang w:eastAsia="zh-CN"/>
        </w:rPr>
        <w:t>）</w:t>
      </w:r>
      <w:r>
        <w:rPr>
          <w:rFonts w:hint="eastAsia" w:ascii="宋体" w:hAnsi="宋体" w:eastAsia="宋体" w:cs="宋体"/>
          <w:b/>
          <w:bCs/>
          <w:i w:val="0"/>
          <w:iCs w:val="0"/>
          <w:caps w:val="0"/>
          <w:color w:val="auto"/>
          <w:spacing w:val="0"/>
          <w:sz w:val="24"/>
          <w:szCs w:val="24"/>
          <w:shd w:val="clear" w:fill="FFFFFF"/>
          <w:lang w:eastAsia="zh-CN"/>
        </w:rPr>
        <w:t>提供的互联网信息服务中已经得到了应用。例如：在线直播、网络电视、远程教育、远程医疗、网络电台和实时视/音频会议等等对带宽和数据交互的实时性要求较高的信息服务</w:t>
      </w:r>
      <w:r>
        <w:rPr>
          <w:rFonts w:hint="eastAsia" w:ascii="宋体" w:hAnsi="宋体" w:eastAsia="宋体" w:cs="宋体"/>
          <w:i w:val="0"/>
          <w:iCs w:val="0"/>
          <w:caps w:val="0"/>
          <w:color w:val="auto"/>
          <w:spacing w:val="0"/>
          <w:sz w:val="24"/>
          <w:szCs w:val="24"/>
          <w:shd w:val="clear" w:fill="FFFFFF"/>
          <w:lang w:eastAsia="zh-CN"/>
        </w:rPr>
        <w:fldChar w:fldCharType="begin"/>
      </w:r>
      <w:r>
        <w:rPr>
          <w:rFonts w:hint="eastAsia" w:ascii="宋体" w:hAnsi="宋体" w:eastAsia="宋体" w:cs="宋体"/>
          <w:i w:val="0"/>
          <w:iCs w:val="0"/>
          <w:caps w:val="0"/>
          <w:color w:val="auto"/>
          <w:spacing w:val="0"/>
          <w:sz w:val="24"/>
          <w:szCs w:val="24"/>
          <w:shd w:val="clear" w:fill="FFFFFF"/>
          <w:lang w:eastAsia="zh-CN"/>
        </w:rPr>
        <w:instrText xml:space="preserve"> REF _Ref21616 \r \h </w:instrText>
      </w:r>
      <w:r>
        <w:rPr>
          <w:rFonts w:hint="eastAsia" w:ascii="宋体" w:hAnsi="宋体" w:eastAsia="宋体" w:cs="宋体"/>
          <w:i w:val="0"/>
          <w:iCs w:val="0"/>
          <w:caps w:val="0"/>
          <w:color w:val="auto"/>
          <w:spacing w:val="0"/>
          <w:sz w:val="24"/>
          <w:szCs w:val="24"/>
          <w:shd w:val="clear" w:fill="FFFFFF"/>
          <w:lang w:eastAsia="zh-CN"/>
        </w:rPr>
        <w:fldChar w:fldCharType="separate"/>
      </w:r>
      <w:r>
        <w:rPr>
          <w:rFonts w:hint="eastAsia" w:ascii="宋体" w:hAnsi="宋体" w:eastAsia="宋体" w:cs="宋体"/>
          <w:i w:val="0"/>
          <w:iCs w:val="0"/>
          <w:caps w:val="0"/>
          <w:color w:val="auto"/>
          <w:spacing w:val="0"/>
          <w:sz w:val="24"/>
          <w:szCs w:val="24"/>
          <w:shd w:val="clear" w:fill="FFFFFF"/>
          <w:lang w:eastAsia="zh-CN"/>
        </w:rPr>
        <w:t>[9]</w:t>
      </w:r>
      <w:r>
        <w:rPr>
          <w:rFonts w:hint="eastAsia" w:ascii="宋体" w:hAnsi="宋体" w:eastAsia="宋体" w:cs="宋体"/>
          <w:i w:val="0"/>
          <w:iCs w:val="0"/>
          <w:caps w:val="0"/>
          <w:color w:val="auto"/>
          <w:spacing w:val="0"/>
          <w:sz w:val="24"/>
          <w:szCs w:val="24"/>
          <w:shd w:val="clear" w:fill="FFFFFF"/>
          <w:lang w:eastAsia="zh-CN"/>
        </w:rPr>
        <w:fldChar w:fldCharType="end"/>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Cisco Webex：</w:t>
      </w:r>
      <w:r>
        <w:rPr>
          <w:rFonts w:hint="eastAsia" w:ascii="宋体" w:hAnsi="宋体" w:eastAsia="宋体" w:cs="宋体"/>
          <w:i w:val="0"/>
          <w:iCs w:val="0"/>
          <w:caps w:val="0"/>
          <w:color w:val="auto"/>
          <w:spacing w:val="0"/>
          <w:sz w:val="24"/>
          <w:szCs w:val="24"/>
          <w:shd w:val="clear" w:fill="FFFFFF"/>
          <w:lang w:eastAsia="zh-CN"/>
        </w:rPr>
        <w:t>Cisco Webex是一种广泛使用的在线会议和协作平台，它支持组播技术用于视频和音频传输，提供高效的会议体验。</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Zoom：</w:t>
      </w:r>
      <w:r>
        <w:rPr>
          <w:rFonts w:hint="eastAsia" w:ascii="宋体" w:hAnsi="宋体" w:eastAsia="宋体" w:cs="宋体"/>
          <w:i w:val="0"/>
          <w:iCs w:val="0"/>
          <w:caps w:val="0"/>
          <w:color w:val="auto"/>
          <w:spacing w:val="0"/>
          <w:sz w:val="24"/>
          <w:szCs w:val="24"/>
          <w:shd w:val="clear" w:fill="FFFFFF"/>
          <w:lang w:eastAsia="zh-CN"/>
        </w:rPr>
        <w:t>Zoom是一种流行的视频会议平台，它也使用组播来传输会议内容，以降低网络负载和提供良好的用户体验。</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Vidyo：</w:t>
      </w:r>
      <w:r>
        <w:rPr>
          <w:rFonts w:hint="eastAsia" w:ascii="宋体" w:hAnsi="宋体" w:eastAsia="宋体" w:cs="宋体"/>
          <w:i w:val="0"/>
          <w:iCs w:val="0"/>
          <w:caps w:val="0"/>
          <w:color w:val="auto"/>
          <w:spacing w:val="0"/>
          <w:sz w:val="24"/>
          <w:szCs w:val="24"/>
          <w:shd w:val="clear" w:fill="FFFFFF"/>
          <w:lang w:eastAsia="zh-CN"/>
        </w:rPr>
        <w:t>Vidyo是一家专注于视频通信和协作解决方案的公司，他们利用组播技术提供高质量的视频会议和远程协作体验。</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Polycom：</w:t>
      </w:r>
      <w:r>
        <w:rPr>
          <w:rFonts w:hint="eastAsia" w:ascii="宋体" w:hAnsi="宋体" w:eastAsia="宋体" w:cs="宋体"/>
          <w:i w:val="0"/>
          <w:iCs w:val="0"/>
          <w:caps w:val="0"/>
          <w:color w:val="auto"/>
          <w:spacing w:val="0"/>
          <w:sz w:val="24"/>
          <w:szCs w:val="24"/>
          <w:shd w:val="clear" w:fill="FFFFFF"/>
          <w:lang w:eastAsia="zh-CN"/>
        </w:rPr>
        <w:t>Polycom是一家提供音视频解决方案的公司，他们的产品和平台广泛用于视频会议、远程医疗和远程教育等领域，包括组播功能。</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vBrick：</w:t>
      </w:r>
      <w:r>
        <w:rPr>
          <w:rFonts w:hint="eastAsia" w:ascii="宋体" w:hAnsi="宋体" w:eastAsia="宋体" w:cs="宋体"/>
          <w:i w:val="0"/>
          <w:iCs w:val="0"/>
          <w:caps w:val="0"/>
          <w:color w:val="auto"/>
          <w:spacing w:val="0"/>
          <w:sz w:val="24"/>
          <w:szCs w:val="24"/>
          <w:shd w:val="clear" w:fill="FFFFFF"/>
          <w:lang w:eastAsia="zh-CN"/>
        </w:rPr>
        <w:t>vBrick是一家提供企业视频解决方案的公司，他们的产品和平台支持组播技术，用于视频分发、内部通信和培训等应用。</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Akamai Technologies：</w:t>
      </w:r>
      <w:r>
        <w:rPr>
          <w:rFonts w:hint="eastAsia" w:ascii="宋体" w:hAnsi="宋体" w:eastAsia="宋体" w:cs="宋体"/>
          <w:i w:val="0"/>
          <w:iCs w:val="0"/>
          <w:caps w:val="0"/>
          <w:color w:val="auto"/>
          <w:spacing w:val="0"/>
          <w:sz w:val="24"/>
          <w:szCs w:val="24"/>
          <w:shd w:val="clear" w:fill="FFFFFF"/>
          <w:lang w:eastAsia="zh-CN"/>
        </w:rPr>
        <w:t>Akamai是一家全球领先的内容交付网络（CDN）提供商，他们利用组播技术提供高效的流媒体内容传输和分发服务。</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Netflix：</w:t>
      </w:r>
      <w:r>
        <w:rPr>
          <w:rFonts w:hint="eastAsia" w:ascii="宋体" w:hAnsi="宋体" w:eastAsia="宋体" w:cs="宋体"/>
          <w:i w:val="0"/>
          <w:iCs w:val="0"/>
          <w:caps w:val="0"/>
          <w:color w:val="auto"/>
          <w:spacing w:val="0"/>
          <w:sz w:val="24"/>
          <w:szCs w:val="24"/>
          <w:shd w:val="clear" w:fill="FFFFFF"/>
          <w:lang w:eastAsia="zh-CN"/>
        </w:rPr>
        <w:t>Netflix是一家知名的在线视频流媒体平台，他们使用组播技术来提供高质量的视频内容传输，以满足全球用户的需求。</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Amazon Web Services (AWS)：</w:t>
      </w:r>
      <w:r>
        <w:rPr>
          <w:rFonts w:hint="eastAsia" w:ascii="宋体" w:hAnsi="宋体" w:eastAsia="宋体" w:cs="宋体"/>
          <w:i w:val="0"/>
          <w:iCs w:val="0"/>
          <w:caps w:val="0"/>
          <w:color w:val="auto"/>
          <w:spacing w:val="0"/>
          <w:sz w:val="24"/>
          <w:szCs w:val="24"/>
          <w:shd w:val="clear" w:fill="FFFFFF"/>
          <w:lang w:eastAsia="zh-CN"/>
        </w:rPr>
        <w:t>AWS是亚马逊旗下的云计算平台，他们提供了用于流媒体传输和分发的组播解决方案，帮助企业在云上实现高效的视频和音频传输。</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广播电视公司：</w:t>
      </w:r>
      <w:r>
        <w:rPr>
          <w:rFonts w:hint="eastAsia" w:ascii="宋体" w:hAnsi="宋体" w:eastAsia="宋体" w:cs="宋体"/>
          <w:i w:val="0"/>
          <w:iCs w:val="0"/>
          <w:caps w:val="0"/>
          <w:color w:val="auto"/>
          <w:spacing w:val="0"/>
          <w:sz w:val="24"/>
          <w:szCs w:val="24"/>
          <w:shd w:val="clear" w:fill="FFFFFF"/>
          <w:lang w:eastAsia="zh-CN"/>
        </w:rPr>
        <w:t>许多广播电视公司使用组播技术来传输电视节目和广播信号。这种方式可以将内容同时传输到多个接收点，以覆盖广大观众。</w:t>
      </w:r>
      <w:r>
        <w:rPr>
          <w:rFonts w:hint="eastAsia" w:ascii="宋体" w:hAnsi="宋体" w:eastAsia="宋体" w:cs="宋体"/>
          <w:b/>
          <w:bCs/>
          <w:i w:val="0"/>
          <w:iCs w:val="0"/>
          <w:caps w:val="0"/>
          <w:color w:val="auto"/>
          <w:spacing w:val="0"/>
          <w:sz w:val="24"/>
          <w:szCs w:val="24"/>
          <w:shd w:val="clear" w:fill="FFFFFF"/>
        </w:rPr>
        <w:t>上海电信IPTV确实是</w:t>
      </w:r>
      <w:r>
        <w:rPr>
          <w:rFonts w:hint="eastAsia" w:ascii="宋体" w:hAnsi="宋体" w:eastAsia="宋体" w:cs="宋体"/>
          <w:b/>
          <w:bCs/>
          <w:i w:val="0"/>
          <w:iCs w:val="0"/>
          <w:caps w:val="0"/>
          <w:color w:val="auto"/>
          <w:spacing w:val="0"/>
          <w:sz w:val="24"/>
          <w:szCs w:val="24"/>
          <w:u w:val="none"/>
          <w:shd w:val="clear" w:fill="FFFFFF"/>
        </w:rPr>
        <w:fldChar w:fldCharType="begin"/>
      </w:r>
      <w:r>
        <w:rPr>
          <w:rFonts w:hint="eastAsia" w:ascii="宋体" w:hAnsi="宋体" w:eastAsia="宋体" w:cs="宋体"/>
          <w:b/>
          <w:bCs/>
          <w:i w:val="0"/>
          <w:iCs w:val="0"/>
          <w:caps w:val="0"/>
          <w:color w:val="auto"/>
          <w:spacing w:val="0"/>
          <w:sz w:val="24"/>
          <w:szCs w:val="24"/>
          <w:u w:val="none"/>
          <w:shd w:val="clear" w:fill="FFFFFF"/>
        </w:rPr>
        <w:instrText xml:space="preserve"> HYPERLINK "https://www.zhihu.com/search?q=%E7%BB%84%E6%92%AD&amp;search_source=Entity&amp;hybrid_search_source=Entity&amp;hybrid_search_extra={"sourceType":"answer","sourceId":235679423}" \t "https://www.zhihu.com/question/_blank" </w:instrText>
      </w:r>
      <w:r>
        <w:rPr>
          <w:rFonts w:hint="eastAsia" w:ascii="宋体" w:hAnsi="宋体" w:eastAsia="宋体" w:cs="宋体"/>
          <w:b/>
          <w:bCs/>
          <w:i w:val="0"/>
          <w:iCs w:val="0"/>
          <w:caps w:val="0"/>
          <w:color w:val="auto"/>
          <w:spacing w:val="0"/>
          <w:sz w:val="24"/>
          <w:szCs w:val="24"/>
          <w:u w:val="none"/>
          <w:shd w:val="clear" w:fill="FFFFFF"/>
        </w:rPr>
        <w:fldChar w:fldCharType="separate"/>
      </w:r>
      <w:r>
        <w:rPr>
          <w:rStyle w:val="6"/>
          <w:rFonts w:hint="eastAsia" w:ascii="宋体" w:hAnsi="宋体" w:eastAsia="宋体" w:cs="宋体"/>
          <w:b/>
          <w:bCs/>
          <w:i w:val="0"/>
          <w:iCs w:val="0"/>
          <w:caps w:val="0"/>
          <w:color w:val="auto"/>
          <w:spacing w:val="0"/>
          <w:sz w:val="24"/>
          <w:szCs w:val="24"/>
          <w:u w:val="none"/>
          <w:shd w:val="clear" w:fill="FFFFFF"/>
        </w:rPr>
        <w:t>组播</w:t>
      </w:r>
      <w:r>
        <w:rPr>
          <w:rFonts w:hint="eastAsia" w:ascii="宋体" w:hAnsi="宋体" w:eastAsia="宋体" w:cs="宋体"/>
          <w:b/>
          <w:bCs/>
          <w:i w:val="0"/>
          <w:iCs w:val="0"/>
          <w:caps w:val="0"/>
          <w:color w:val="auto"/>
          <w:spacing w:val="0"/>
          <w:sz w:val="24"/>
          <w:szCs w:val="24"/>
          <w:u w:val="none"/>
          <w:shd w:val="clear" w:fill="FFFFFF"/>
        </w:rPr>
        <w:fldChar w:fldCharType="end"/>
      </w:r>
      <w:r>
        <w:rPr>
          <w:rFonts w:hint="eastAsia" w:ascii="宋体" w:hAnsi="宋体" w:eastAsia="宋体" w:cs="宋体"/>
          <w:b/>
          <w:bCs/>
          <w:i w:val="0"/>
          <w:iCs w:val="0"/>
          <w:caps w:val="0"/>
          <w:color w:val="auto"/>
          <w:spacing w:val="0"/>
          <w:sz w:val="24"/>
          <w:szCs w:val="24"/>
          <w:shd w:val="clear" w:fill="FFFFFF"/>
        </w:rPr>
        <w:t>的真正应用</w:t>
      </w:r>
      <w:r>
        <w:rPr>
          <w:rFonts w:hint="eastAsia" w:ascii="宋体" w:hAnsi="宋体" w:eastAsia="宋体" w:cs="宋体"/>
          <w:i w:val="0"/>
          <w:iCs w:val="0"/>
          <w:caps w:val="0"/>
          <w:color w:val="auto"/>
          <w:spacing w:val="0"/>
          <w:sz w:val="24"/>
          <w:szCs w:val="24"/>
          <w:shd w:val="clear" w:fill="FFFFFF"/>
        </w:rPr>
        <w:t>，但这个IPTV网络是</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"https://www.zhihu.com/search?q=%E4%B8%93%E7%94%A8%E7%BD%91%E7%BB%9C&amp;search_source=Entity&amp;hybrid_search_source=Entity&amp;hybrid_search_extra={"sourceType":"answer","sourceId":235679423}" \t "https://www.zhihu.com/question/_blank"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6"/>
          <w:rFonts w:hint="eastAsia" w:ascii="宋体" w:hAnsi="宋体" w:eastAsia="宋体" w:cs="宋体"/>
          <w:i w:val="0"/>
          <w:iCs w:val="0"/>
          <w:caps w:val="0"/>
          <w:color w:val="auto"/>
          <w:spacing w:val="0"/>
          <w:sz w:val="24"/>
          <w:szCs w:val="24"/>
          <w:u w:val="none"/>
          <w:shd w:val="clear" w:fill="FFFFFF"/>
        </w:rPr>
        <w:t>专用网络</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i w:val="0"/>
          <w:iCs w:val="0"/>
          <w:caps w:val="0"/>
          <w:color w:val="auto"/>
          <w:spacing w:val="0"/>
          <w:sz w:val="24"/>
          <w:szCs w:val="24"/>
          <w:shd w:val="clear" w:fill="FFFFFF"/>
        </w:rPr>
        <w:t>，只用于IPTV组播流量的传输。</w:t>
      </w:r>
      <w:r>
        <w:rPr>
          <w:rFonts w:hint="eastAsia" w:ascii="宋体" w:hAnsi="宋体" w:eastAsia="宋体" w:cs="宋体"/>
          <w:b/>
          <w:bCs/>
          <w:i w:val="0"/>
          <w:iCs w:val="0"/>
          <w:caps w:val="0"/>
          <w:color w:val="auto"/>
          <w:spacing w:val="0"/>
          <w:sz w:val="24"/>
          <w:szCs w:val="24"/>
          <w:shd w:val="clear" w:fill="FFFFFF"/>
        </w:rPr>
        <w:t>三大运营商自己的IPTV业务是组播协议。</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航空公司和铁路公司：</w:t>
      </w:r>
      <w:r>
        <w:rPr>
          <w:rFonts w:hint="eastAsia" w:ascii="宋体" w:hAnsi="宋体" w:eastAsia="宋体" w:cs="宋体"/>
          <w:i w:val="0"/>
          <w:iCs w:val="0"/>
          <w:caps w:val="0"/>
          <w:color w:val="auto"/>
          <w:spacing w:val="0"/>
          <w:sz w:val="24"/>
          <w:szCs w:val="24"/>
          <w:shd w:val="clear" w:fill="FFFFFF"/>
          <w:lang w:eastAsia="zh-CN"/>
        </w:rPr>
        <w:t>一些航空公司和铁路公司利用组播技术来提供实时的娱乐节目和信息服务，使乘客能够同时收看同一节目或获取相同的信息。</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教育机构：</w:t>
      </w:r>
      <w:r>
        <w:rPr>
          <w:rFonts w:hint="eastAsia" w:ascii="宋体" w:hAnsi="宋体" w:eastAsia="宋体" w:cs="宋体"/>
          <w:i w:val="0"/>
          <w:iCs w:val="0"/>
          <w:caps w:val="0"/>
          <w:color w:val="auto"/>
          <w:spacing w:val="0"/>
          <w:sz w:val="24"/>
          <w:szCs w:val="24"/>
          <w:shd w:val="clear" w:fill="FFFFFF"/>
          <w:lang w:eastAsia="zh-CN"/>
        </w:rPr>
        <w:t>许多教育机构使用组播技术在校园网络中传输视频流、在线课程和教育资源，提供高效的远程教育体验。</w:t>
      </w:r>
      <w:r>
        <w:rPr>
          <w:rFonts w:hint="eastAsia" w:ascii="宋体" w:hAnsi="宋体" w:cs="宋体"/>
          <w:b/>
          <w:bCs/>
          <w:i w:val="0"/>
          <w:iCs w:val="0"/>
          <w:caps w:val="0"/>
          <w:color w:val="auto"/>
          <w:spacing w:val="0"/>
          <w:sz w:val="24"/>
          <w:szCs w:val="24"/>
          <w:shd w:val="clear" w:fill="FFFFFF"/>
          <w:lang w:val="en-US" w:eastAsia="zh-CN"/>
        </w:rPr>
        <w:t>还有</w:t>
      </w:r>
      <w:r>
        <w:rPr>
          <w:rFonts w:hint="eastAsia" w:ascii="宋体" w:hAnsi="宋体" w:eastAsia="宋体" w:cs="宋体"/>
          <w:b/>
          <w:bCs/>
          <w:i w:val="0"/>
          <w:iCs w:val="0"/>
          <w:caps w:val="0"/>
          <w:color w:val="auto"/>
          <w:spacing w:val="0"/>
          <w:sz w:val="24"/>
          <w:szCs w:val="24"/>
          <w:shd w:val="clear" w:fill="FFFFFF"/>
          <w:lang w:eastAsia="zh-CN"/>
        </w:rPr>
        <w:t>远程教育平台：在线教育平台，如Coursera、edX和Udemy等</w:t>
      </w:r>
      <w:r>
        <w:rPr>
          <w:rFonts w:hint="eastAsia" w:ascii="宋体" w:hAnsi="宋体" w:eastAsia="宋体" w:cs="宋体"/>
          <w:i w:val="0"/>
          <w:iCs w:val="0"/>
          <w:caps w:val="0"/>
          <w:color w:val="auto"/>
          <w:spacing w:val="0"/>
          <w:sz w:val="24"/>
          <w:szCs w:val="24"/>
          <w:shd w:val="clear" w:fill="FFFFFF"/>
          <w:lang w:eastAsia="zh-CN"/>
        </w:rPr>
        <w:t>，使用组播技术来传输和分发大规模的在线课程内容，以满足全球学习者的需求。</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金融机构：</w:t>
      </w:r>
      <w:r>
        <w:rPr>
          <w:rFonts w:hint="eastAsia" w:ascii="宋体" w:hAnsi="宋体" w:eastAsia="宋体" w:cs="宋体"/>
          <w:i w:val="0"/>
          <w:iCs w:val="0"/>
          <w:caps w:val="0"/>
          <w:color w:val="auto"/>
          <w:spacing w:val="0"/>
          <w:sz w:val="24"/>
          <w:szCs w:val="24"/>
          <w:shd w:val="clear" w:fill="FFFFFF"/>
          <w:lang w:eastAsia="zh-CN"/>
        </w:rPr>
        <w:t>一些金融机构使用组播技术来传输市场数据、实时报价和交易信息，以便同时将关键信息传送给多个交易员和投资者。</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val="en-US" w:eastAsia="zh-CN"/>
        </w:rPr>
        <w:t>核心优势：</w:t>
      </w:r>
      <w:r>
        <w:rPr>
          <w:rFonts w:hint="eastAsia" w:ascii="宋体" w:hAnsi="宋体" w:eastAsia="宋体" w:cs="宋体"/>
          <w:b/>
          <w:bCs/>
          <w:i w:val="0"/>
          <w:iCs w:val="0"/>
          <w:caps w:val="0"/>
          <w:color w:val="auto"/>
          <w:spacing w:val="0"/>
          <w:sz w:val="24"/>
          <w:szCs w:val="24"/>
          <w:shd w:val="clear" w:fill="FFFFFF"/>
          <w:lang w:eastAsia="zh-CN"/>
        </w:rPr>
        <w:t>组播（Multicast）技术能够有效地解决单点发送、多点接收的问题，从而实现了网络中点到多点的高效数据传送，能够节约大量网络带宽、降低网络负载</w:t>
      </w:r>
      <w:r>
        <w:rPr>
          <w:rFonts w:hint="eastAsia" w:ascii="宋体" w:hAnsi="宋体" w:eastAsia="宋体" w:cs="宋体"/>
          <w:i w:val="0"/>
          <w:iCs w:val="0"/>
          <w:caps w:val="0"/>
          <w:color w:val="auto"/>
          <w:spacing w:val="0"/>
          <w:sz w:val="24"/>
          <w:szCs w:val="24"/>
          <w:shd w:val="clear" w:fill="FFFFFF"/>
          <w:lang w:eastAsia="zh-CN"/>
        </w:rPr>
        <w:fldChar w:fldCharType="begin"/>
      </w:r>
      <w:r>
        <w:rPr>
          <w:rFonts w:hint="eastAsia" w:ascii="宋体" w:hAnsi="宋体" w:eastAsia="宋体" w:cs="宋体"/>
          <w:i w:val="0"/>
          <w:iCs w:val="0"/>
          <w:caps w:val="0"/>
          <w:color w:val="auto"/>
          <w:spacing w:val="0"/>
          <w:sz w:val="24"/>
          <w:szCs w:val="24"/>
          <w:shd w:val="clear" w:fill="FFFFFF"/>
          <w:lang w:eastAsia="zh-CN"/>
        </w:rPr>
        <w:instrText xml:space="preserve"> REF _Ref26671 \r \h </w:instrText>
      </w:r>
      <w:r>
        <w:rPr>
          <w:rFonts w:hint="eastAsia" w:ascii="宋体" w:hAnsi="宋体" w:eastAsia="宋体" w:cs="宋体"/>
          <w:i w:val="0"/>
          <w:iCs w:val="0"/>
          <w:caps w:val="0"/>
          <w:color w:val="auto"/>
          <w:spacing w:val="0"/>
          <w:sz w:val="24"/>
          <w:szCs w:val="24"/>
          <w:shd w:val="clear" w:fill="FFFFFF"/>
          <w:lang w:eastAsia="zh-CN"/>
        </w:rPr>
        <w:fldChar w:fldCharType="separate"/>
      </w:r>
      <w:r>
        <w:rPr>
          <w:rFonts w:hint="eastAsia" w:ascii="宋体" w:hAnsi="宋体" w:eastAsia="宋体" w:cs="宋体"/>
          <w:i w:val="0"/>
          <w:iCs w:val="0"/>
          <w:caps w:val="0"/>
          <w:color w:val="auto"/>
          <w:spacing w:val="0"/>
          <w:sz w:val="24"/>
          <w:szCs w:val="24"/>
          <w:shd w:val="clear" w:fill="FFFFFF"/>
          <w:lang w:eastAsia="zh-CN"/>
        </w:rPr>
        <w:t>[10]</w:t>
      </w:r>
      <w:r>
        <w:rPr>
          <w:rFonts w:hint="eastAsia" w:ascii="宋体" w:hAnsi="宋体" w:eastAsia="宋体" w:cs="宋体"/>
          <w:i w:val="0"/>
          <w:iCs w:val="0"/>
          <w:caps w:val="0"/>
          <w:color w:val="auto"/>
          <w:spacing w:val="0"/>
          <w:sz w:val="24"/>
          <w:szCs w:val="24"/>
          <w:shd w:val="clear" w:fill="FFFFFF"/>
          <w:lang w:eastAsia="zh-CN"/>
        </w:rPr>
        <w:fldChar w:fldCharType="end"/>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带宽效率：</w:t>
      </w:r>
      <w:r>
        <w:rPr>
          <w:rFonts w:hint="eastAsia" w:ascii="宋体" w:hAnsi="宋体" w:eastAsia="宋体" w:cs="宋体"/>
          <w:i w:val="0"/>
          <w:iCs w:val="0"/>
          <w:caps w:val="0"/>
          <w:color w:val="auto"/>
          <w:spacing w:val="0"/>
          <w:sz w:val="24"/>
          <w:szCs w:val="24"/>
          <w:shd w:val="clear" w:fill="FFFFFF"/>
          <w:lang w:eastAsia="zh-CN"/>
        </w:rPr>
        <w:t>组播技术可以将数据包同时传输给一组目标设备，而不是逐个发送给每个设备。这种方式可以大大减少网络负载和带宽需求，特别是在需要同时传输数据给多个接收方的场景下，比如视频和音频流传输。</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节省网络资源：</w:t>
      </w:r>
      <w:r>
        <w:rPr>
          <w:rFonts w:hint="eastAsia" w:ascii="宋体" w:hAnsi="宋体" w:eastAsia="宋体" w:cs="宋体"/>
          <w:i w:val="0"/>
          <w:iCs w:val="0"/>
          <w:caps w:val="0"/>
          <w:color w:val="auto"/>
          <w:spacing w:val="0"/>
          <w:sz w:val="24"/>
          <w:szCs w:val="24"/>
          <w:shd w:val="clear" w:fill="FFFFFF"/>
          <w:lang w:eastAsia="zh-CN"/>
        </w:rPr>
        <w:t>通过使用组播，可以减少网络中的数据冗余和重复传输，节省了网络资源的利用。相比广播（向所有设备发送数据）或单播（逐个发送数据），组播可以更有效地利用网络带宽和处理能力。</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实时性和同步性：</w:t>
      </w:r>
      <w:r>
        <w:rPr>
          <w:rFonts w:hint="eastAsia" w:ascii="宋体" w:hAnsi="宋体" w:eastAsia="宋体" w:cs="宋体"/>
          <w:i w:val="0"/>
          <w:iCs w:val="0"/>
          <w:caps w:val="0"/>
          <w:color w:val="auto"/>
          <w:spacing w:val="0"/>
          <w:sz w:val="24"/>
          <w:szCs w:val="24"/>
          <w:shd w:val="clear" w:fill="FFFFFF"/>
          <w:lang w:eastAsia="zh-CN"/>
        </w:rPr>
        <w:t>组播允许在同一时间将数据包传输给多个接收方，因此可以实现实时性和同步性。这对于需要同时传输数据并确保接收方在同一时间收到内容的应用非常重要，如视频会议、多媒体直播和协同游戏。</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b/>
          <w:bCs/>
          <w:i w:val="0"/>
          <w:iCs w:val="0"/>
          <w:caps w:val="0"/>
          <w:color w:val="auto"/>
          <w:spacing w:val="0"/>
          <w:sz w:val="24"/>
          <w:szCs w:val="24"/>
          <w:shd w:val="clear" w:fill="FFFFFF"/>
          <w:lang w:eastAsia="zh-CN"/>
        </w:rPr>
        <w:t>扩展性：</w:t>
      </w:r>
      <w:r>
        <w:rPr>
          <w:rFonts w:hint="eastAsia" w:ascii="宋体" w:hAnsi="宋体" w:eastAsia="宋体" w:cs="宋体"/>
          <w:i w:val="0"/>
          <w:iCs w:val="0"/>
          <w:caps w:val="0"/>
          <w:color w:val="auto"/>
          <w:spacing w:val="0"/>
          <w:sz w:val="24"/>
          <w:szCs w:val="24"/>
          <w:shd w:val="clear" w:fill="FFFFFF"/>
          <w:lang w:eastAsia="zh-CN"/>
        </w:rPr>
        <w:t>组播技术可用于多个接收方，从几个设备到大规模的接收群体。它能够有效地扩展到覆盖大范围的网络，使得数据传输能够覆盖广泛的用户或设备。</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val="en-US" w:eastAsia="zh-CN"/>
        </w:rPr>
      </w:pPr>
      <w:r>
        <w:rPr>
          <w:rFonts w:hint="eastAsia" w:ascii="宋体" w:hAnsi="宋体" w:cs="宋体"/>
          <w:b/>
          <w:bCs/>
          <w:i w:val="0"/>
          <w:iCs w:val="0"/>
          <w:caps w:val="0"/>
          <w:color w:val="auto"/>
          <w:spacing w:val="0"/>
          <w:sz w:val="24"/>
          <w:szCs w:val="24"/>
          <w:shd w:val="clear" w:fill="FFFFFF"/>
          <w:lang w:val="en-US" w:eastAsia="zh-CN"/>
        </w:rPr>
        <w:t>SDM（软件定义多播）：</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多播功能既可以在网络级(IP多播）上实现，也可以在应用层多播（ALM）上实现。</w:t>
      </w:r>
      <w:r>
        <w:rPr>
          <w:rFonts w:hint="eastAsia" w:ascii="宋体" w:hAnsi="宋体" w:cs="宋体"/>
          <w:i w:val="0"/>
          <w:iCs w:val="0"/>
          <w:caps w:val="0"/>
          <w:color w:val="auto"/>
          <w:spacing w:val="0"/>
          <w:sz w:val="24"/>
          <w:szCs w:val="24"/>
          <w:shd w:val="clear" w:fill="FFFFFF"/>
          <w:lang w:eastAsia="zh-CN"/>
        </w:rPr>
        <w:t>使用</w:t>
      </w:r>
      <w:r>
        <w:rPr>
          <w:rFonts w:hint="eastAsia" w:ascii="宋体" w:hAnsi="宋体" w:cs="宋体"/>
          <w:b/>
          <w:bCs/>
          <w:i w:val="0"/>
          <w:iCs w:val="0"/>
          <w:caps w:val="0"/>
          <w:color w:val="auto"/>
          <w:spacing w:val="0"/>
          <w:sz w:val="24"/>
          <w:szCs w:val="24"/>
          <w:shd w:val="clear" w:fill="FFFFFF"/>
          <w:lang w:eastAsia="zh-CN"/>
        </w:rPr>
        <w:t>内容交付网络（CDNs）来完成，其中多播是在应用层级别上实现的</w:t>
      </w:r>
      <w:r>
        <w:rPr>
          <w:rFonts w:hint="eastAsia" w:ascii="宋体" w:hAnsi="宋体" w:cs="宋体"/>
          <w:i w:val="0"/>
          <w:iCs w:val="0"/>
          <w:caps w:val="0"/>
          <w:color w:val="auto"/>
          <w:spacing w:val="0"/>
          <w:sz w:val="24"/>
          <w:szCs w:val="24"/>
          <w:shd w:val="clear" w:fill="FFFFFF"/>
          <w:lang w:eastAsia="zh-CN"/>
        </w:rPr>
        <w:t>，而不涉及网络层。也就是说，来自内容提供者的数据流分布在CDN节点之间，CDN节点充当服务器节点，在客户端-服务器通信模型中将数据流传递给客户端。IP数据报使用由应用程序级路由决定的虚拟寻址空间发送到组播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i w:val="0"/>
          <w:iCs w:val="0"/>
          <w:caps w:val="0"/>
          <w:color w:val="auto"/>
          <w:spacing w:val="0"/>
          <w:sz w:val="24"/>
          <w:szCs w:val="24"/>
          <w:shd w:val="clear" w:fill="FFFFFF"/>
          <w:lang w:eastAsia="zh-CN"/>
        </w:rPr>
        <w:t>尽管CDN更适用于当前的互联网结构，但</w:t>
      </w:r>
      <w:r>
        <w:rPr>
          <w:rFonts w:hint="eastAsia" w:ascii="宋体" w:hAnsi="宋体" w:cs="宋体"/>
          <w:b/>
          <w:bCs/>
          <w:i w:val="0"/>
          <w:iCs w:val="0"/>
          <w:caps w:val="0"/>
          <w:color w:val="auto"/>
          <w:spacing w:val="0"/>
          <w:sz w:val="24"/>
          <w:szCs w:val="24"/>
          <w:shd w:val="clear" w:fill="FFFFFF"/>
          <w:lang w:eastAsia="zh-CN"/>
        </w:rPr>
        <w:t>互联网服务提供商（isp）认为CDN流量是其良好控制的网络内不可预测的流量。此外，从带宽的角度来看，它的效率不如IP组播</w:t>
      </w:r>
      <w:r>
        <w:rPr>
          <w:rFonts w:hint="eastAsia" w:ascii="宋体" w:hAnsi="宋体" w:cs="宋体"/>
          <w:i w:val="0"/>
          <w:iCs w:val="0"/>
          <w:caps w:val="0"/>
          <w:color w:val="auto"/>
          <w:spacing w:val="0"/>
          <w:sz w:val="24"/>
          <w:szCs w:val="24"/>
          <w:shd w:val="clear" w:fill="FFFFFF"/>
          <w:lang w:eastAsia="zh-CN"/>
        </w:rPr>
        <w:t>，因为它依赖于从CDN节点到客户端的单播数据传输（客户端-服务器模型）（Ruckertetal.，2015）</w:t>
      </w:r>
      <w:r>
        <w:rPr>
          <w:rFonts w:hint="eastAsia" w:ascii="宋体" w:hAnsi="宋体" w:cs="宋体"/>
          <w:i w:val="0"/>
          <w:iCs w:val="0"/>
          <w:caps w:val="0"/>
          <w:color w:val="auto"/>
          <w:spacing w:val="0"/>
          <w:sz w:val="24"/>
          <w:szCs w:val="24"/>
          <w:shd w:val="clear" w:fill="FFFFFF"/>
          <w:lang w:eastAsia="zh-CN"/>
        </w:rPr>
        <w:fldChar w:fldCharType="begin"/>
      </w:r>
      <w:r>
        <w:rPr>
          <w:rFonts w:hint="eastAsia" w:ascii="宋体" w:hAnsi="宋体" w:cs="宋体"/>
          <w:i w:val="0"/>
          <w:iCs w:val="0"/>
          <w:caps w:val="0"/>
          <w:color w:val="auto"/>
          <w:spacing w:val="0"/>
          <w:sz w:val="24"/>
          <w:szCs w:val="24"/>
          <w:shd w:val="clear" w:fill="FFFFFF"/>
          <w:lang w:eastAsia="zh-CN"/>
        </w:rPr>
        <w:instrText xml:space="preserve"> REF _Ref7587 \r \h </w:instrText>
      </w:r>
      <w:r>
        <w:rPr>
          <w:rFonts w:hint="eastAsia" w:ascii="宋体" w:hAnsi="宋体" w:cs="宋体"/>
          <w:i w:val="0"/>
          <w:iCs w:val="0"/>
          <w:caps w:val="0"/>
          <w:color w:val="auto"/>
          <w:spacing w:val="0"/>
          <w:sz w:val="24"/>
          <w:szCs w:val="24"/>
          <w:shd w:val="clear" w:fill="FFFFFF"/>
          <w:lang w:eastAsia="zh-CN"/>
        </w:rPr>
        <w:fldChar w:fldCharType="separate"/>
      </w:r>
      <w:r>
        <w:rPr>
          <w:rFonts w:hint="eastAsia" w:ascii="宋体" w:hAnsi="宋体" w:cs="宋体"/>
          <w:i w:val="0"/>
          <w:iCs w:val="0"/>
          <w:caps w:val="0"/>
          <w:color w:val="auto"/>
          <w:spacing w:val="0"/>
          <w:sz w:val="24"/>
          <w:szCs w:val="24"/>
          <w:shd w:val="clear" w:fill="FFFFFF"/>
          <w:lang w:eastAsia="zh-CN"/>
        </w:rPr>
        <w:t>[11]</w:t>
      </w:r>
      <w:r>
        <w:rPr>
          <w:rFonts w:hint="eastAsia" w:ascii="宋体" w:hAnsi="宋体" w:cs="宋体"/>
          <w:i w:val="0"/>
          <w:iCs w:val="0"/>
          <w:caps w:val="0"/>
          <w:color w:val="auto"/>
          <w:spacing w:val="0"/>
          <w:sz w:val="24"/>
          <w:szCs w:val="24"/>
          <w:shd w:val="clear" w:fill="FFFFFF"/>
          <w:lang w:eastAsia="zh-CN"/>
        </w:rPr>
        <w:fldChar w:fldCharType="end"/>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val="en-US" w:eastAsia="zh-CN"/>
        </w:rPr>
      </w:pPr>
      <w:r>
        <w:rPr>
          <w:rFonts w:hint="default" w:ascii="宋体" w:hAnsi="宋体" w:cs="宋体"/>
          <w:b/>
          <w:bCs/>
          <w:i w:val="0"/>
          <w:iCs w:val="0"/>
          <w:caps w:val="0"/>
          <w:color w:val="auto"/>
          <w:spacing w:val="0"/>
          <w:sz w:val="24"/>
          <w:szCs w:val="24"/>
          <w:shd w:val="clear" w:fill="FFFFFF"/>
          <w:lang w:val="en-US" w:eastAsia="zh-CN"/>
        </w:rPr>
        <w:t>IP组播需要解决的许多挑战，包括可扩展性、管理动态组、安全性等</w:t>
      </w:r>
      <w:r>
        <w:rPr>
          <w:rFonts w:hint="default" w:ascii="宋体" w:hAnsi="宋体" w:cs="宋体"/>
          <w:i w:val="0"/>
          <w:iCs w:val="0"/>
          <w:caps w:val="0"/>
          <w:color w:val="auto"/>
          <w:spacing w:val="0"/>
          <w:sz w:val="24"/>
          <w:szCs w:val="24"/>
          <w:shd w:val="clear" w:fill="FFFFFF"/>
          <w:lang w:val="en-US" w:eastAsia="zh-CN"/>
        </w:rPr>
        <w:t>，早在[7]之前就已经确定。请注意，IP 多播遵循分布式模型，该模型基于本地（相邻）连接信息。在此模型中，每个路由器都保持与相邻路由器的连接。对于具有许多分散组成员的大型动态组，IP 组播根本不可扩展，并在路由器的转发表中创建许多条目。只有当所有相关的 ISP 都部署了多播时，用户才能获得多播的好处。</w:t>
      </w:r>
      <w:r>
        <w:rPr>
          <w:rFonts w:hint="default" w:ascii="宋体" w:hAnsi="宋体" w:cs="宋体"/>
          <w:b/>
          <w:bCs/>
          <w:i w:val="0"/>
          <w:iCs w:val="0"/>
          <w:caps w:val="0"/>
          <w:color w:val="auto"/>
          <w:spacing w:val="0"/>
          <w:sz w:val="24"/>
          <w:szCs w:val="24"/>
          <w:shd w:val="clear" w:fill="FFFFFF"/>
          <w:lang w:val="en-US" w:eastAsia="zh-CN"/>
        </w:rPr>
        <w:t>SDN可能是解决</w:t>
      </w:r>
      <w:r>
        <w:rPr>
          <w:rFonts w:hint="eastAsia" w:ascii="宋体" w:hAnsi="宋体" w:cs="宋体"/>
          <w:b/>
          <w:bCs/>
          <w:i w:val="0"/>
          <w:iCs w:val="0"/>
          <w:caps w:val="0"/>
          <w:color w:val="auto"/>
          <w:spacing w:val="0"/>
          <w:sz w:val="24"/>
          <w:szCs w:val="24"/>
          <w:shd w:val="clear" w:fill="FFFFFF"/>
          <w:lang w:val="en-US" w:eastAsia="zh-CN"/>
        </w:rPr>
        <w:t>IP组播</w:t>
      </w:r>
      <w:r>
        <w:rPr>
          <w:rFonts w:hint="default" w:ascii="宋体" w:hAnsi="宋体" w:cs="宋体"/>
          <w:b/>
          <w:bCs/>
          <w:i w:val="0"/>
          <w:iCs w:val="0"/>
          <w:caps w:val="0"/>
          <w:color w:val="auto"/>
          <w:spacing w:val="0"/>
          <w:sz w:val="24"/>
          <w:szCs w:val="24"/>
          <w:shd w:val="clear" w:fill="FFFFFF"/>
          <w:lang w:val="en-US" w:eastAsia="zh-CN"/>
        </w:rPr>
        <w:t>障碍的有用工具</w:t>
      </w:r>
      <w:r>
        <w:rPr>
          <w:rFonts w:hint="eastAsia" w:ascii="宋体" w:hAnsi="宋体" w:cs="宋体"/>
          <w:b/>
          <w:bCs/>
          <w:i w:val="0"/>
          <w:iCs w:val="0"/>
          <w:caps w:val="0"/>
          <w:color w:val="auto"/>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val="en-US" w:eastAsia="zh-CN"/>
        </w:rPr>
      </w:pPr>
      <w:r>
        <w:rPr>
          <w:rFonts w:hint="eastAsia" w:ascii="宋体" w:hAnsi="宋体" w:cs="宋体"/>
          <w:b/>
          <w:bCs/>
          <w:i w:val="0"/>
          <w:iCs w:val="0"/>
          <w:caps w:val="0"/>
          <w:color w:val="auto"/>
          <w:spacing w:val="0"/>
          <w:sz w:val="24"/>
          <w:szCs w:val="24"/>
          <w:shd w:val="clear" w:fill="FFFFFF"/>
          <w:lang w:val="en-US" w:eastAsia="zh-CN"/>
        </w:rPr>
        <w:t>由于OpenFlow的SDN，路由和灵活转发语义的许多新功能（例如，泛洪，多路径，快速重新路由，链路聚合和将多个流转发到公共下一跳）可以在交换机内部实现。通过利用其组条目和复杂的转发语义，SDN 控制器可以在交换机的转发表内设置组播转发规则，通过OpenFlow协议，SDN控制器可以在交换机的转发表中修改或添加表项。</w:t>
      </w:r>
      <w:r>
        <w:rPr>
          <w:rFonts w:hint="eastAsia" w:ascii="宋体" w:hAnsi="宋体" w:cs="宋体"/>
          <w:i w:val="0"/>
          <w:iCs w:val="0"/>
          <w:caps w:val="0"/>
          <w:color w:val="auto"/>
          <w:spacing w:val="0"/>
          <w:sz w:val="24"/>
          <w:szCs w:val="24"/>
          <w:shd w:val="clear" w:fill="FFFFFF"/>
          <w:lang w:val="en-US" w:eastAsia="zh-CN"/>
        </w:rPr>
        <w:fldChar w:fldCharType="begin"/>
      </w:r>
      <w:r>
        <w:rPr>
          <w:rFonts w:hint="eastAsia" w:ascii="宋体" w:hAnsi="宋体" w:cs="宋体"/>
          <w:i w:val="0"/>
          <w:iCs w:val="0"/>
          <w:caps w:val="0"/>
          <w:color w:val="auto"/>
          <w:spacing w:val="0"/>
          <w:sz w:val="24"/>
          <w:szCs w:val="24"/>
          <w:shd w:val="clear" w:fill="FFFFFF"/>
          <w:lang w:val="en-US" w:eastAsia="zh-CN"/>
        </w:rPr>
        <w:instrText xml:space="preserve"> REF _Ref11052 \r \h </w:instrText>
      </w:r>
      <w:r>
        <w:rPr>
          <w:rFonts w:hint="eastAsia" w:ascii="宋体" w:hAnsi="宋体" w:cs="宋体"/>
          <w:i w:val="0"/>
          <w:iCs w:val="0"/>
          <w:caps w:val="0"/>
          <w:color w:val="auto"/>
          <w:spacing w:val="0"/>
          <w:sz w:val="24"/>
          <w:szCs w:val="24"/>
          <w:shd w:val="clear" w:fill="FFFFFF"/>
          <w:lang w:val="en-US" w:eastAsia="zh-CN"/>
        </w:rPr>
        <w:fldChar w:fldCharType="separate"/>
      </w:r>
      <w:r>
        <w:rPr>
          <w:rFonts w:hint="eastAsia" w:ascii="宋体" w:hAnsi="宋体" w:cs="宋体"/>
          <w:i w:val="0"/>
          <w:iCs w:val="0"/>
          <w:caps w:val="0"/>
          <w:color w:val="auto"/>
          <w:spacing w:val="0"/>
          <w:sz w:val="24"/>
          <w:szCs w:val="24"/>
          <w:shd w:val="clear" w:fill="FFFFFF"/>
          <w:lang w:val="en-US" w:eastAsia="zh-CN"/>
        </w:rPr>
        <w:t>[12]</w:t>
      </w:r>
      <w:r>
        <w:rPr>
          <w:rFonts w:hint="eastAsia" w:ascii="宋体" w:hAnsi="宋体" w:cs="宋体"/>
          <w:i w:val="0"/>
          <w:iCs w:val="0"/>
          <w:caps w:val="0"/>
          <w:color w:val="auto"/>
          <w:spacing w:val="0"/>
          <w:sz w:val="24"/>
          <w:szCs w:val="24"/>
          <w:shd w:val="clear" w:fill="FFFFFF"/>
          <w:lang w:val="en-US" w:eastAsia="zh-CN"/>
        </w:rPr>
        <w:fldChar w:fldCharType="end"/>
      </w:r>
      <w:r>
        <w:rPr>
          <w:rFonts w:hint="eastAsia" w:ascii="宋体" w:hAnsi="宋体" w:cs="宋体"/>
          <w:i w:val="0"/>
          <w:iCs w:val="0"/>
          <w:caps w:val="0"/>
          <w:color w:val="auto"/>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b/>
          <w:bCs/>
          <w:i w:val="0"/>
          <w:iCs w:val="0"/>
          <w:caps w:val="0"/>
          <w:color w:val="auto"/>
          <w:spacing w:val="0"/>
          <w:sz w:val="24"/>
          <w:szCs w:val="24"/>
          <w:shd w:val="clear" w:fill="FFFFFF"/>
          <w:lang w:val="en-US" w:eastAsia="zh-CN"/>
        </w:rPr>
      </w:pPr>
      <w:r>
        <w:rPr>
          <w:rFonts w:hint="eastAsia" w:ascii="宋体" w:hAnsi="宋体" w:cs="宋体"/>
          <w:b/>
          <w:bCs/>
          <w:i w:val="0"/>
          <w:iCs w:val="0"/>
          <w:caps w:val="0"/>
          <w:color w:val="auto"/>
          <w:spacing w:val="0"/>
          <w:sz w:val="24"/>
          <w:szCs w:val="24"/>
          <w:shd w:val="clear" w:fill="FFFFFF"/>
          <w:lang w:val="en-US" w:eastAsia="zh-CN"/>
        </w:rPr>
        <w:t>OpenFlow 交换机的组件：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4593590" cy="3242310"/>
            <wp:effectExtent l="0" t="0" r="8890" b="38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4593590" cy="3242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b/>
          <w:bCs/>
        </w:rPr>
      </w:pPr>
      <w:r>
        <w:rPr>
          <w:rFonts w:hint="eastAsia"/>
          <w:b/>
          <w:bCs/>
        </w:rPr>
        <w:t>流</w:t>
      </w:r>
      <w:r>
        <w:rPr>
          <w:rFonts w:hint="eastAsia"/>
          <w:b/>
          <w:bCs/>
          <w:lang w:val="en-US" w:eastAsia="zh-CN"/>
        </w:rPr>
        <w:t>条目和</w:t>
      </w:r>
      <w:r>
        <w:rPr>
          <w:rFonts w:hint="eastAsia"/>
          <w:b/>
          <w:bCs/>
        </w:rPr>
        <w:t>组</w:t>
      </w:r>
      <w:r>
        <w:rPr>
          <w:rFonts w:hint="eastAsia"/>
          <w:b/>
          <w:bCs/>
          <w:lang w:val="en-US" w:eastAsia="zh-CN"/>
        </w:rPr>
        <w:t>条目</w:t>
      </w:r>
      <w:r>
        <w:rPr>
          <w:rFonts w:hint="eastAsia"/>
          <w:b/>
          <w:bCs/>
        </w:rPr>
        <w:t>的主要组成部分</w:t>
      </w:r>
      <w:r>
        <w:rPr>
          <w:rFonts w:hint="eastAsia"/>
          <w:b/>
          <w:bCs/>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4735830" cy="1174750"/>
            <wp:effectExtent l="0" t="0" r="3810" b="1397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4735830" cy="1174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bCs/>
          <w:lang w:val="en-US" w:eastAsia="zh-CN"/>
        </w:rPr>
      </w:pPr>
      <w:r>
        <w:rPr>
          <w:rFonts w:hint="eastAsia"/>
          <w:lang w:val="en-US" w:eastAsia="zh-CN"/>
        </w:rPr>
        <w:t>组条目具有标识符（32 位无符号整数）、组类型（定义存储空间的实施方式）、计数器以及一个或多个行为存储空间。组表示复杂的转发规则，包括泛洪、多路径、快速重新路由、链路聚合以及将多个流转发到公共下一跃点。因此，</w:t>
      </w:r>
      <w:r>
        <w:rPr>
          <w:rFonts w:hint="eastAsia"/>
          <w:b/>
          <w:bCs/>
          <w:lang w:val="en-US" w:eastAsia="zh-CN"/>
        </w:rPr>
        <w:t>利用组操作，可以在 OpenFlow 交换机中实现组播路由协议。</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lang w:val="en-US" w:eastAsia="zh-CN"/>
        </w:rPr>
      </w:pPr>
      <w:r>
        <w:rPr>
          <w:rFonts w:hint="eastAsia"/>
          <w:b/>
          <w:bCs/>
          <w:lang w:val="en-US" w:eastAsia="zh-CN"/>
        </w:rPr>
        <w:t>在基于SDN的环境中，所有的管理功能都在逻辑集中的控制器中实现。控制器通过与交换机通信，除了获取组成员状态外，还获取网络链路和节点的状态，并应用相应的管理程序。下图显示了控制器与交换机之间的通信场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drawing>
          <wp:inline distT="0" distB="0" distL="114300" distR="114300">
            <wp:extent cx="4858385" cy="2155190"/>
            <wp:effectExtent l="0" t="0" r="317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4858385" cy="2155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i w:val="0"/>
          <w:iCs w:val="0"/>
          <w:caps w:val="0"/>
          <w:color w:val="auto"/>
          <w:spacing w:val="0"/>
          <w:sz w:val="24"/>
          <w:szCs w:val="24"/>
          <w:shd w:val="clear" w:fill="FFFFFF"/>
          <w:lang w:val="en-US" w:eastAsia="zh-CN"/>
        </w:rPr>
      </w:pPr>
      <w:r>
        <w:rPr>
          <w:rFonts w:hint="default" w:ascii="宋体" w:hAnsi="宋体" w:cs="宋体"/>
          <w:i w:val="0"/>
          <w:iCs w:val="0"/>
          <w:caps w:val="0"/>
          <w:color w:val="auto"/>
          <w:spacing w:val="0"/>
          <w:sz w:val="24"/>
          <w:szCs w:val="24"/>
          <w:shd w:val="clear" w:fill="FFFFFF"/>
          <w:lang w:val="en-US" w:eastAsia="zh-CN"/>
        </w:rPr>
        <w:t>互联网是一个分散的分布式系统，由许多路由器和通信链路组成，这些路由器和通信链路提供与终端系统的连接以运行网络应用程序。在此分布式系统中，经典 IP 组播路由协议在仅使用有关当前连接的本地化信息的约束下运行。此外，为了响应组成员身份的变化，由于在路由器之间交换路由信息需要时间，这些协议重新计算传递树的速度很慢。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i w:val="0"/>
          <w:iCs w:val="0"/>
          <w:caps w:val="0"/>
          <w:color w:val="auto"/>
          <w:spacing w:val="0"/>
          <w:sz w:val="24"/>
          <w:szCs w:val="24"/>
          <w:shd w:val="clear" w:fill="FFFFFF"/>
          <w:lang w:val="en-US" w:eastAsia="zh-CN"/>
        </w:rPr>
        <w:t>SDN</w:t>
      </w:r>
      <w:r>
        <w:rPr>
          <w:rFonts w:hint="eastAsia" w:ascii="宋体" w:hAnsi="宋体" w:eastAsia="宋体" w:cs="宋体"/>
          <w:i w:val="0"/>
          <w:iCs w:val="0"/>
          <w:caps w:val="0"/>
          <w:color w:val="auto"/>
          <w:spacing w:val="0"/>
          <w:sz w:val="24"/>
          <w:szCs w:val="24"/>
          <w:shd w:val="clear" w:fill="FFFFFF"/>
          <w:lang w:eastAsia="zh-CN"/>
        </w:rPr>
        <w:t>的引入首先是为了克服传统IP网络所面临的网络管理和配置中可编程性和可伸缩性的缺乏。虽然传统网络被广泛采用，但在这类网络中，要实现：动态性、灵活性、易于管理和配置等要求仍然具有挑战性。这使得它们没有吸引力的网络解决方案，特别是随着互联网的发展和新发展的技术，需要更高的带宽，可访问性，增加的网络可编程性和敏捷性。这类技术的例子有：移动网络、云计算、网络功能</w:t>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val="en-US" w:eastAsia="zh-CN"/>
        </w:rPr>
        <w:t>IP组播</w:t>
      </w:r>
      <w:r>
        <w:rPr>
          <w:rFonts w:hint="eastAsia" w:ascii="宋体" w:hAnsi="宋体" w:cs="宋体"/>
          <w:b/>
          <w:bCs/>
          <w:i w:val="0"/>
          <w:iCs w:val="0"/>
          <w:caps w:val="0"/>
          <w:color w:val="auto"/>
          <w:spacing w:val="0"/>
          <w:sz w:val="24"/>
          <w:szCs w:val="24"/>
          <w:shd w:val="clear" w:fill="FFFFFF"/>
          <w:lang w:eastAsia="zh-CN"/>
        </w:rPr>
        <w:t>挑战是控制平面与数据转发平面之间的垂直集成的结果。</w:t>
      </w:r>
      <w:r>
        <w:rPr>
          <w:rFonts w:hint="eastAsia" w:ascii="宋体" w:hAnsi="宋体" w:cs="宋体"/>
          <w:i w:val="0"/>
          <w:iCs w:val="0"/>
          <w:caps w:val="0"/>
          <w:color w:val="auto"/>
          <w:spacing w:val="0"/>
          <w:sz w:val="24"/>
          <w:szCs w:val="24"/>
          <w:shd w:val="clear" w:fill="FFFFFF"/>
          <w:lang w:eastAsia="zh-CN"/>
        </w:rPr>
        <w:t>当前的网络结构由不同的网络设备（路由器、交换机、中间盒）组成，其中控制逻辑和数据转发功能都集成在同一个设备中。</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default" w:ascii="宋体" w:hAnsi="宋体" w:cs="宋体"/>
          <w:b/>
          <w:bCs/>
          <w:i w:val="0"/>
          <w:iCs w:val="0"/>
          <w:caps w:val="0"/>
          <w:color w:val="auto"/>
          <w:spacing w:val="0"/>
          <w:sz w:val="24"/>
          <w:szCs w:val="24"/>
          <w:shd w:val="clear" w:fill="FFFFFF"/>
          <w:lang w:val="en-US" w:eastAsia="zh-CN"/>
        </w:rPr>
        <w:t>使用 SDN 执行组播路由的集中式方法具有多个优势。</w:t>
      </w:r>
      <w:r>
        <w:rPr>
          <w:rFonts w:hint="eastAsia" w:ascii="宋体" w:hAnsi="宋体" w:cs="宋体"/>
          <w:b/>
          <w:bCs/>
          <w:i w:val="0"/>
          <w:iCs w:val="0"/>
          <w:caps w:val="0"/>
          <w:color w:val="auto"/>
          <w:spacing w:val="0"/>
          <w:sz w:val="24"/>
          <w:szCs w:val="24"/>
          <w:shd w:val="clear" w:fill="FFFFFF"/>
          <w:lang w:eastAsia="zh-CN"/>
        </w:rPr>
        <w:t>SDN的主要概念是控制平面和数据转发平面之间的解耦。也就是说，控制逻辑被实现为一个被称为SDN控制器的集中式实体。</w:t>
      </w:r>
      <w:r>
        <w:rPr>
          <w:rFonts w:hint="eastAsia" w:ascii="宋体" w:hAnsi="宋体" w:cs="宋体"/>
          <w:i w:val="0"/>
          <w:iCs w:val="0"/>
          <w:caps w:val="0"/>
          <w:color w:val="auto"/>
          <w:spacing w:val="0"/>
          <w:sz w:val="24"/>
          <w:szCs w:val="24"/>
          <w:shd w:val="clear" w:fill="FFFFFF"/>
          <w:lang w:eastAsia="zh-CN"/>
        </w:rPr>
        <w:t>控制器负责管理网络，并根据网络条件设置转发决策，并通过从网络设备收集状态信息进行定期更新。然后，将流设置决策作为流规则安装到网络中。</w:t>
      </w:r>
      <w:r>
        <w:rPr>
          <w:rFonts w:hint="eastAsia" w:ascii="宋体" w:hAnsi="宋体" w:cs="宋体"/>
          <w:b/>
          <w:bCs/>
          <w:i w:val="0"/>
          <w:iCs w:val="0"/>
          <w:caps w:val="0"/>
          <w:color w:val="auto"/>
          <w:spacing w:val="0"/>
          <w:sz w:val="24"/>
          <w:szCs w:val="24"/>
          <w:shd w:val="clear" w:fill="FFFFFF"/>
          <w:lang w:eastAsia="zh-CN"/>
        </w:rPr>
        <w:t>SDN控制器具有网络的全局视图，并通过与网络设备的实时通信进行更新。控制器根据网络状态和用户需求，调整路由决策和控制策略，并将其转发给转发设备，以实现一个良好控制的实时路由。此外，集中控制逻辑和控制器侧网络的全局视图在网络管理、资源利用、降低成本、增加灵活性和应用流量工程方面还有其他好处</w:t>
      </w:r>
      <w:r>
        <w:rPr>
          <w:rFonts w:hint="eastAsia" w:ascii="宋体" w:hAnsi="宋体" w:cs="宋体"/>
          <w:i w:val="0"/>
          <w:iCs w:val="0"/>
          <w:caps w:val="0"/>
          <w:color w:val="auto"/>
          <w:spacing w:val="0"/>
          <w:sz w:val="24"/>
          <w:szCs w:val="24"/>
          <w:shd w:val="clear" w:fill="FFFFFF"/>
          <w:lang w:eastAsia="zh-CN"/>
        </w:rPr>
        <w:fldChar w:fldCharType="begin"/>
      </w:r>
      <w:r>
        <w:rPr>
          <w:rFonts w:hint="eastAsia" w:ascii="宋体" w:hAnsi="宋体" w:cs="宋体"/>
          <w:i w:val="0"/>
          <w:iCs w:val="0"/>
          <w:caps w:val="0"/>
          <w:color w:val="auto"/>
          <w:spacing w:val="0"/>
          <w:sz w:val="24"/>
          <w:szCs w:val="24"/>
          <w:shd w:val="clear" w:fill="FFFFFF"/>
          <w:lang w:eastAsia="zh-CN"/>
        </w:rPr>
        <w:instrText xml:space="preserve"> REF _Ref7587 \r \h </w:instrText>
      </w:r>
      <w:r>
        <w:rPr>
          <w:rFonts w:hint="eastAsia" w:ascii="宋体" w:hAnsi="宋体" w:cs="宋体"/>
          <w:i w:val="0"/>
          <w:iCs w:val="0"/>
          <w:caps w:val="0"/>
          <w:color w:val="auto"/>
          <w:spacing w:val="0"/>
          <w:sz w:val="24"/>
          <w:szCs w:val="24"/>
          <w:shd w:val="clear" w:fill="FFFFFF"/>
          <w:lang w:eastAsia="zh-CN"/>
        </w:rPr>
        <w:fldChar w:fldCharType="separate"/>
      </w:r>
      <w:r>
        <w:rPr>
          <w:rFonts w:hint="eastAsia" w:ascii="宋体" w:hAnsi="宋体" w:cs="宋体"/>
          <w:i w:val="0"/>
          <w:iCs w:val="0"/>
          <w:caps w:val="0"/>
          <w:color w:val="auto"/>
          <w:spacing w:val="0"/>
          <w:sz w:val="24"/>
          <w:szCs w:val="24"/>
          <w:shd w:val="clear" w:fill="FFFFFF"/>
          <w:lang w:eastAsia="zh-CN"/>
        </w:rPr>
        <w:t>[11]</w:t>
      </w:r>
      <w:r>
        <w:rPr>
          <w:rFonts w:hint="eastAsia" w:ascii="宋体" w:hAnsi="宋体" w:cs="宋体"/>
          <w:i w:val="0"/>
          <w:iCs w:val="0"/>
          <w:caps w:val="0"/>
          <w:color w:val="auto"/>
          <w:spacing w:val="0"/>
          <w:sz w:val="24"/>
          <w:szCs w:val="24"/>
          <w:shd w:val="clear" w:fill="FFFFFF"/>
          <w:lang w:eastAsia="zh-CN"/>
        </w:rPr>
        <w:fldChar w:fldCharType="end"/>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i w:val="0"/>
          <w:iCs w:val="0"/>
          <w:caps w:val="0"/>
          <w:color w:val="auto"/>
          <w:spacing w:val="0"/>
          <w:sz w:val="24"/>
          <w:szCs w:val="24"/>
          <w:shd w:val="clear" w:fill="FFFFFF"/>
          <w:lang w:eastAsia="zh-CN"/>
        </w:rPr>
      </w:pPr>
      <w:r>
        <w:drawing>
          <wp:inline distT="0" distB="0" distL="114300" distR="114300">
            <wp:extent cx="4735195" cy="1737360"/>
            <wp:effectExtent l="0" t="0" r="444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7"/>
                    <a:stretch>
                      <a:fillRect/>
                    </a:stretch>
                  </pic:blipFill>
                  <pic:spPr>
                    <a:xfrm>
                      <a:off x="0" y="0"/>
                      <a:ext cx="4735195" cy="1737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SDM还支持强制执行QoS约束</w:t>
      </w:r>
      <w:r>
        <w:rPr>
          <w:rFonts w:hint="eastAsia" w:ascii="宋体" w:hAnsi="宋体" w:cs="宋体"/>
          <w:i w:val="0"/>
          <w:iCs w:val="0"/>
          <w:caps w:val="0"/>
          <w:color w:val="auto"/>
          <w:spacing w:val="0"/>
          <w:sz w:val="24"/>
          <w:szCs w:val="24"/>
          <w:shd w:val="clear" w:fill="FFFFFF"/>
          <w:lang w:eastAsia="zh-CN"/>
        </w:rPr>
        <w:t>，这在直播视频流、视频和音频会议、多人游戏、互联网协议电视（IPTV）等应用程序中是必需的。在这类应用中，需要多播作为一种同时将数据传输到多个接收器的有效技术。这在传统网络中很难实现，因为它需要多播支持，而这在大多数路由器中是不可用的，而且它必须保持一定的QoS级别。</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多播传输步骤</w:t>
      </w:r>
      <w:r>
        <w:rPr>
          <w:rFonts w:hint="eastAsia" w:ascii="宋体" w:hAnsi="宋体" w:cs="宋体"/>
          <w:b/>
          <w:bCs/>
          <w:i w:val="0"/>
          <w:iCs w:val="0"/>
          <w:caps w:val="0"/>
          <w:color w:val="auto"/>
          <w:spacing w:val="0"/>
          <w:sz w:val="24"/>
          <w:szCs w:val="24"/>
          <w:shd w:val="clear" w:fill="FFFFFF"/>
          <w:lang w:val="en-US" w:eastAsia="zh-CN"/>
        </w:rPr>
        <w:t>下</w:t>
      </w:r>
      <w:r>
        <w:rPr>
          <w:rFonts w:hint="eastAsia" w:ascii="宋体" w:hAnsi="宋体" w:cs="宋体"/>
          <w:b/>
          <w:bCs/>
          <w:i w:val="0"/>
          <w:iCs w:val="0"/>
          <w:caps w:val="0"/>
          <w:color w:val="auto"/>
          <w:spacing w:val="0"/>
          <w:sz w:val="24"/>
          <w:szCs w:val="24"/>
          <w:shd w:val="clear" w:fill="FFFFFF"/>
          <w:lang w:eastAsia="zh-CN"/>
        </w:rPr>
        <w:t>图所示。</w:t>
      </w:r>
      <w:r>
        <w:rPr>
          <w:rFonts w:hint="eastAsia" w:ascii="宋体" w:hAnsi="宋体" w:cs="宋体"/>
          <w:i w:val="0"/>
          <w:iCs w:val="0"/>
          <w:caps w:val="0"/>
          <w:color w:val="auto"/>
          <w:spacing w:val="0"/>
          <w:sz w:val="24"/>
          <w:szCs w:val="24"/>
          <w:shd w:val="clear" w:fill="FFFFFF"/>
          <w:lang w:eastAsia="zh-CN"/>
        </w:rPr>
        <w:t>在到达ISP的</w:t>
      </w:r>
      <w:r>
        <w:rPr>
          <w:rFonts w:hint="eastAsia" w:ascii="宋体" w:hAnsi="宋体" w:cs="宋体"/>
          <w:i w:val="0"/>
          <w:iCs w:val="0"/>
          <w:caps w:val="0"/>
          <w:color w:val="auto"/>
          <w:spacing w:val="0"/>
          <w:sz w:val="24"/>
          <w:szCs w:val="24"/>
          <w:shd w:val="clear" w:fill="FFFFFF"/>
          <w:lang w:val="en-US" w:eastAsia="zh-CN"/>
        </w:rPr>
        <w:t>接</w:t>
      </w:r>
      <w:r>
        <w:rPr>
          <w:rFonts w:hint="eastAsia" w:ascii="宋体" w:hAnsi="宋体" w:cs="宋体"/>
          <w:i w:val="0"/>
          <w:iCs w:val="0"/>
          <w:caps w:val="0"/>
          <w:color w:val="auto"/>
          <w:spacing w:val="0"/>
          <w:sz w:val="24"/>
          <w:szCs w:val="24"/>
          <w:shd w:val="clear" w:fill="FFFFFF"/>
          <w:lang w:eastAsia="zh-CN"/>
        </w:rPr>
        <w:t>入</w:t>
      </w:r>
      <w:r>
        <w:rPr>
          <w:rFonts w:hint="eastAsia" w:ascii="宋体" w:hAnsi="宋体" w:cs="宋体"/>
          <w:i w:val="0"/>
          <w:iCs w:val="0"/>
          <w:caps w:val="0"/>
          <w:color w:val="auto"/>
          <w:spacing w:val="0"/>
          <w:sz w:val="24"/>
          <w:szCs w:val="24"/>
          <w:shd w:val="clear" w:fill="FFFFFF"/>
          <w:lang w:val="en-US" w:eastAsia="zh-CN"/>
        </w:rPr>
        <w:t>交换机</w:t>
      </w:r>
      <w:r>
        <w:rPr>
          <w:rFonts w:hint="eastAsia" w:ascii="宋体" w:hAnsi="宋体" w:cs="宋体"/>
          <w:i w:val="0"/>
          <w:iCs w:val="0"/>
          <w:caps w:val="0"/>
          <w:color w:val="auto"/>
          <w:spacing w:val="0"/>
          <w:sz w:val="24"/>
          <w:szCs w:val="24"/>
          <w:shd w:val="clear" w:fill="FFFFFF"/>
          <w:lang w:eastAsia="zh-CN"/>
        </w:rPr>
        <w:t>后，通过使用由SDM控制器在组注册时安装的OpenFlow流条目来匹配数据包，从而进行单播到组播的转换。单个组的包要么使用组套接字信息进行标识，要么使用内部组标识符作为由</w:t>
      </w:r>
      <w:r>
        <w:rPr>
          <w:rFonts w:hint="eastAsia" w:ascii="宋体" w:hAnsi="宋体" w:cs="宋体"/>
          <w:i w:val="0"/>
          <w:iCs w:val="0"/>
          <w:caps w:val="0"/>
          <w:color w:val="auto"/>
          <w:spacing w:val="0"/>
          <w:sz w:val="24"/>
          <w:szCs w:val="24"/>
          <w:shd w:val="clear" w:fill="FFFFFF"/>
          <w:lang w:val="en-US" w:eastAsia="zh-CN"/>
        </w:rPr>
        <w:t>接入交换机</w:t>
      </w:r>
      <w:r>
        <w:rPr>
          <w:rFonts w:hint="eastAsia" w:ascii="宋体" w:hAnsi="宋体" w:cs="宋体"/>
          <w:i w:val="0"/>
          <w:iCs w:val="0"/>
          <w:caps w:val="0"/>
          <w:color w:val="auto"/>
          <w:spacing w:val="0"/>
          <w:sz w:val="24"/>
          <w:szCs w:val="24"/>
          <w:shd w:val="clear" w:fill="FFFFFF"/>
          <w:lang w:eastAsia="zh-CN"/>
        </w:rPr>
        <w:t>标记的包头字段进行标识。除了唯一地标识组之外，组标识符还用于在</w:t>
      </w:r>
      <w:r>
        <w:rPr>
          <w:rFonts w:hint="eastAsia" w:ascii="宋体" w:hAnsi="宋体" w:cs="宋体"/>
          <w:i w:val="0"/>
          <w:iCs w:val="0"/>
          <w:caps w:val="0"/>
          <w:color w:val="auto"/>
          <w:spacing w:val="0"/>
          <w:sz w:val="24"/>
          <w:szCs w:val="24"/>
          <w:shd w:val="clear" w:fill="FFFFFF"/>
          <w:lang w:val="en-US" w:eastAsia="zh-CN"/>
        </w:rPr>
        <w:t>一个组的</w:t>
      </w:r>
      <w:r>
        <w:rPr>
          <w:rFonts w:hint="eastAsia" w:ascii="宋体" w:hAnsi="宋体" w:cs="宋体"/>
          <w:i w:val="0"/>
          <w:iCs w:val="0"/>
          <w:caps w:val="0"/>
          <w:color w:val="auto"/>
          <w:spacing w:val="0"/>
          <w:sz w:val="24"/>
          <w:szCs w:val="24"/>
          <w:shd w:val="clear" w:fill="FFFFFF"/>
          <w:lang w:eastAsia="zh-CN"/>
        </w:rPr>
        <w:t>组播树中涉及的所有交换机上安装转发和复制规则。在遍历SDM域之后，数据包到达出口</w:t>
      </w:r>
      <w:r>
        <w:rPr>
          <w:rFonts w:hint="eastAsia" w:ascii="宋体" w:hAnsi="宋体" w:cs="宋体"/>
          <w:i w:val="0"/>
          <w:iCs w:val="0"/>
          <w:caps w:val="0"/>
          <w:color w:val="auto"/>
          <w:spacing w:val="0"/>
          <w:sz w:val="24"/>
          <w:szCs w:val="24"/>
          <w:shd w:val="clear" w:fill="FFFFFF"/>
          <w:lang w:val="en-US" w:eastAsia="zh-CN"/>
        </w:rPr>
        <w:t>交换机</w:t>
      </w:r>
      <w:r>
        <w:rPr>
          <w:rFonts w:hint="eastAsia" w:ascii="宋体" w:hAnsi="宋体" w:cs="宋体"/>
          <w:i w:val="0"/>
          <w:iCs w:val="0"/>
          <w:caps w:val="0"/>
          <w:color w:val="auto"/>
          <w:spacing w:val="0"/>
          <w:sz w:val="24"/>
          <w:szCs w:val="24"/>
          <w:shd w:val="clear" w:fill="FFFFFF"/>
          <w:lang w:eastAsia="zh-CN"/>
        </w:rPr>
        <w:t>，在被交付到单个客户端之前进行组播到单播的转换。也就是说，数据包头被重写，其中组标识符被删除，并替换为SDM客户端IP地址和端口。此外，根据由多播树定义的复制规则，此时可能会发生数据包复制。这</w:t>
      </w:r>
      <w:r>
        <w:rPr>
          <w:rFonts w:hint="eastAsia" w:ascii="宋体" w:hAnsi="宋体" w:cs="宋体"/>
          <w:i w:val="0"/>
          <w:iCs w:val="0"/>
          <w:caps w:val="0"/>
          <w:color w:val="auto"/>
          <w:spacing w:val="0"/>
          <w:sz w:val="24"/>
          <w:szCs w:val="24"/>
          <w:shd w:val="clear" w:fill="FFFFFF"/>
          <w:lang w:val="en-US" w:eastAsia="zh-CN"/>
        </w:rPr>
        <w:t>就</w:t>
      </w:r>
      <w:r>
        <w:rPr>
          <w:rFonts w:hint="eastAsia" w:ascii="宋体" w:hAnsi="宋体" w:cs="宋体"/>
          <w:i w:val="0"/>
          <w:iCs w:val="0"/>
          <w:caps w:val="0"/>
          <w:color w:val="auto"/>
          <w:spacing w:val="0"/>
          <w:sz w:val="24"/>
          <w:szCs w:val="24"/>
          <w:shd w:val="clear" w:fill="FFFFFF"/>
          <w:lang w:eastAsia="zh-CN"/>
        </w:rPr>
        <w:t>是传统的SDM模型</w:t>
      </w:r>
      <w:r>
        <w:rPr>
          <w:rFonts w:hint="eastAsia" w:ascii="宋体" w:hAnsi="宋体" w:cs="宋体"/>
          <w:i w:val="0"/>
          <w:iCs w:val="0"/>
          <w:caps w:val="0"/>
          <w:color w:val="auto"/>
          <w:spacing w:val="0"/>
          <w:sz w:val="24"/>
          <w:szCs w:val="24"/>
          <w:shd w:val="clear" w:fill="FFFFFF"/>
          <w:lang w:eastAsia="zh-CN"/>
        </w:rPr>
        <w:fldChar w:fldCharType="begin"/>
      </w:r>
      <w:r>
        <w:rPr>
          <w:rFonts w:hint="eastAsia" w:ascii="宋体" w:hAnsi="宋体" w:cs="宋体"/>
          <w:i w:val="0"/>
          <w:iCs w:val="0"/>
          <w:caps w:val="0"/>
          <w:color w:val="auto"/>
          <w:spacing w:val="0"/>
          <w:sz w:val="24"/>
          <w:szCs w:val="24"/>
          <w:shd w:val="clear" w:fill="FFFFFF"/>
          <w:lang w:eastAsia="zh-CN"/>
        </w:rPr>
        <w:instrText xml:space="preserve"> REF _Ref7587 \r \h </w:instrText>
      </w:r>
      <w:r>
        <w:rPr>
          <w:rFonts w:hint="eastAsia" w:ascii="宋体" w:hAnsi="宋体" w:cs="宋体"/>
          <w:i w:val="0"/>
          <w:iCs w:val="0"/>
          <w:caps w:val="0"/>
          <w:color w:val="auto"/>
          <w:spacing w:val="0"/>
          <w:sz w:val="24"/>
          <w:szCs w:val="24"/>
          <w:shd w:val="clear" w:fill="FFFFFF"/>
          <w:lang w:eastAsia="zh-CN"/>
        </w:rPr>
        <w:fldChar w:fldCharType="separate"/>
      </w:r>
      <w:r>
        <w:rPr>
          <w:rFonts w:hint="eastAsia" w:ascii="宋体" w:hAnsi="宋体" w:cs="宋体"/>
          <w:i w:val="0"/>
          <w:iCs w:val="0"/>
          <w:caps w:val="0"/>
          <w:color w:val="auto"/>
          <w:spacing w:val="0"/>
          <w:sz w:val="24"/>
          <w:szCs w:val="24"/>
          <w:shd w:val="clear" w:fill="FFFFFF"/>
          <w:lang w:eastAsia="zh-CN"/>
        </w:rPr>
        <w:t>[11]</w:t>
      </w:r>
      <w:r>
        <w:rPr>
          <w:rFonts w:hint="eastAsia" w:ascii="宋体" w:hAnsi="宋体" w:cs="宋体"/>
          <w:i w:val="0"/>
          <w:iCs w:val="0"/>
          <w:caps w:val="0"/>
          <w:color w:val="auto"/>
          <w:spacing w:val="0"/>
          <w:sz w:val="24"/>
          <w:szCs w:val="24"/>
          <w:shd w:val="clear" w:fill="FFFFFF"/>
          <w:lang w:eastAsia="zh-CN"/>
        </w:rPr>
        <w:fldChar w:fldCharType="end"/>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4691380" cy="2974340"/>
            <wp:effectExtent l="0" t="0" r="254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8"/>
                    <a:stretch>
                      <a:fillRect/>
                    </a:stretch>
                  </pic:blipFill>
                  <pic:spPr>
                    <a:xfrm>
                      <a:off x="0" y="0"/>
                      <a:ext cx="4691380" cy="2974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b/>
          <w:bCs/>
        </w:rPr>
      </w:pPr>
      <w:r>
        <w:rPr>
          <w:rFonts w:hint="eastAsia"/>
          <w:b/>
          <w:bCs/>
        </w:rPr>
        <w:t>SDM自然适合LEO卫星网络，因为卫星星座通常由一家公司部署，其功能类似于全球覆盖的ISP网络，可以由集中式SDN控制器管理。因此，在新兴的大型LEO星座中使用有前途的SDM来增强视频分发服务是非常可取的。</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b/>
          <w:bCs/>
          <w:lang w:val="en-US" w:eastAsia="zh-CN"/>
        </w:rPr>
      </w:pPr>
      <w:r>
        <w:rPr>
          <w:rFonts w:hint="eastAsia"/>
          <w:b/>
          <w:bCs/>
          <w:lang w:val="en-US" w:eastAsia="zh-CN"/>
        </w:rPr>
        <w:t>BIER:</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lang w:val="en-US" w:eastAsia="zh-CN"/>
        </w:rPr>
      </w:pPr>
      <w:r>
        <w:rPr>
          <w:rFonts w:hint="default"/>
          <w:b/>
          <w:bCs/>
          <w:lang w:val="en-US" w:eastAsia="zh-CN"/>
        </w:rPr>
        <w:t>传统的组播技术中，通过对每条组播流量建立一个组播分发树，使组播流量沿着特定的组播树进行复制，以完成组播流量传送同时节省网络带宽。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b w:val="0"/>
          <w:bCs w:val="0"/>
          <w:lang w:val="en-US" w:eastAsia="zh-CN"/>
        </w:rPr>
      </w:pPr>
      <w:r>
        <w:rPr>
          <w:rFonts w:hint="default"/>
          <w:b w:val="0"/>
          <w:bCs w:val="0"/>
          <w:lang w:val="en-US" w:eastAsia="zh-CN"/>
        </w:rPr>
        <w:t>视频流量占据了互联网流量的绝大部分，包括视频通话、视频分享、视频会议等；而高清视觉和全新交互视频或成为未来社交主要手段，媒体向VR/AR逐步演进。组播一方面能够在网络中提供点到多点的转发，有效减少网络冗余流量，降低网络负载；另一方面能够在应用平台中减轻服务器和CPU负荷，减少用户增长对组播源的影响。这些特点使得组播在视频直播、在线教育、视频会议、高清视频等场景中具有独特的应用价值。</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val="0"/>
          <w:bCs w:val="0"/>
          <w:lang w:val="en-US" w:eastAsia="zh-CN"/>
        </w:rPr>
      </w:pPr>
      <w:r>
        <w:rPr>
          <w:rFonts w:hint="default"/>
          <w:b/>
          <w:bCs/>
          <w:lang w:val="en-US" w:eastAsia="zh-CN"/>
        </w:rPr>
        <w:t>传统的组播技术方案有公网组播方案</w:t>
      </w:r>
      <w:r>
        <w:rPr>
          <w:rFonts w:hint="default"/>
          <w:b w:val="0"/>
          <w:bCs w:val="0"/>
          <w:lang w:val="en-US" w:eastAsia="zh-CN"/>
        </w:rPr>
        <w:t>、IP组播VPN方案以及MPLS组播VPN方案，但是这些组播方案存在的局限性限制了组播在上述场景中的大规模应用：</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lang w:val="en-US" w:eastAsia="zh-CN"/>
        </w:rPr>
      </w:pPr>
      <w:r>
        <w:rPr>
          <w:rFonts w:hint="default"/>
          <w:b/>
          <w:bCs/>
          <w:lang w:val="en-US" w:eastAsia="zh-CN"/>
        </w:rPr>
        <w:t>协议复杂，可扩展性弱</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b w:val="0"/>
          <w:bCs w:val="0"/>
          <w:lang w:val="en-US" w:eastAsia="zh-CN"/>
        </w:rPr>
      </w:pPr>
      <w:r>
        <w:rPr>
          <w:rFonts w:hint="default"/>
          <w:b w:val="0"/>
          <w:bCs w:val="0"/>
          <w:lang w:val="en-US" w:eastAsia="zh-CN"/>
        </w:rPr>
        <w:t>中间节点维护每条流的组播状态，依赖组播路由协议（如PIM、mLDP、RSVP-TE P2MP等）来创建组播树，在网络中引入复杂的控制信令。同时，创建组播树也会占用大量的资源，如内存、CPU等，不利于在大规模网络中部署。</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lang w:val="en-US" w:eastAsia="zh-CN"/>
        </w:rPr>
      </w:pPr>
      <w:r>
        <w:rPr>
          <w:rFonts w:hint="default"/>
          <w:b/>
          <w:bCs/>
          <w:lang w:val="en-US" w:eastAsia="zh-CN"/>
        </w:rPr>
        <w:t>可靠性弱，用户体验不佳</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b w:val="0"/>
          <w:bCs w:val="0"/>
          <w:lang w:val="en-US" w:eastAsia="zh-CN"/>
        </w:rPr>
      </w:pPr>
      <w:r>
        <w:rPr>
          <w:rFonts w:hint="default"/>
          <w:b w:val="0"/>
          <w:bCs w:val="0"/>
          <w:lang w:val="en-US" w:eastAsia="zh-CN"/>
        </w:rPr>
        <w:t>组播流量越多，网络中需要建立的组播树越多，网络开销越大。在这种情况下，受组播状态数量影响，网络故障后业务重新收敛的时间会延长。这样对于需要低时延、快收敛的业务来说，会严重影响用户体验。</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lang w:val="en-US" w:eastAsia="zh-CN"/>
        </w:rPr>
      </w:pPr>
      <w:r>
        <w:rPr>
          <w:rFonts w:hint="default"/>
          <w:b/>
          <w:bCs/>
          <w:lang w:val="en-US" w:eastAsia="zh-CN"/>
        </w:rPr>
        <w:t>部署和运维困难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b w:val="0"/>
          <w:bCs w:val="0"/>
          <w:lang w:val="en-US" w:eastAsia="zh-CN"/>
        </w:rPr>
      </w:pPr>
      <w:r>
        <w:rPr>
          <w:rFonts w:hint="default"/>
          <w:b w:val="0"/>
          <w:bCs w:val="0"/>
          <w:lang w:val="en-US" w:eastAsia="zh-CN"/>
        </w:rPr>
        <w:t>由于需要网络支持PIM、mLDP、RSVP-TE P2MP等众多协议，部署复杂度高，同时也给网络和业务运维带来困难。</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传统的组播技术，组播用户逐跳加入到分发树中，新用户的加入延时加大，难以满足大规模的组播业务需求</w:t>
      </w:r>
      <w:r>
        <w:rPr>
          <w:rFonts w:hint="eastAsia" w:ascii="宋体" w:hAnsi="宋体" w:cs="宋体"/>
          <w:i w:val="0"/>
          <w:iCs w:val="0"/>
          <w:caps w:val="0"/>
          <w:color w:val="auto"/>
          <w:spacing w:val="0"/>
          <w:sz w:val="24"/>
          <w:szCs w:val="24"/>
          <w:shd w:val="clear" w:fill="FFFFFF"/>
          <w:lang w:eastAsia="zh-CN"/>
        </w:rPr>
        <w:t>，并且难以满足组播用户快速加入和组播用户快速部署的要求，例如在SDN网络中，可能希望通过控制器下发组播复制的目的地信息到边缘节点完成组播业务的快速部署。</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b/>
          <w:bCs/>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BIER技术的实现过程：</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支持BIER转发的网络域被称为BIER域。域内支持BIER转发能力的路由器被称作BFR（Bit Forwarding Router）</w:t>
      </w:r>
      <w:r>
        <w:rPr>
          <w:rFonts w:hint="eastAsia" w:ascii="宋体" w:hAnsi="宋体" w:cs="宋体"/>
          <w:i w:val="0"/>
          <w:iCs w:val="0"/>
          <w:caps w:val="0"/>
          <w:color w:val="auto"/>
          <w:spacing w:val="0"/>
          <w:sz w:val="24"/>
          <w:szCs w:val="24"/>
          <w:shd w:val="clear" w:fill="FFFFFF"/>
          <w:lang w:eastAsia="zh-CN"/>
        </w:rPr>
        <w:t>。当BFR作为BIER域的入口路由器时，这个BFR就是BFIR（Bit Forwarding Ingress Router）。当BFR作为BIER域的出口路由器时，这个BFR就是BFER（Bit Forwarding Engress Router）。BFIR和BFER还有一个共同的名字——</w:t>
      </w:r>
      <w:r>
        <w:rPr>
          <w:rFonts w:hint="eastAsia" w:ascii="宋体" w:hAnsi="宋体" w:cs="宋体"/>
          <w:b/>
          <w:bCs/>
          <w:i w:val="0"/>
          <w:iCs w:val="0"/>
          <w:caps w:val="0"/>
          <w:color w:val="auto"/>
          <w:spacing w:val="0"/>
          <w:sz w:val="24"/>
          <w:szCs w:val="24"/>
          <w:shd w:val="clear" w:fill="FFFFFF"/>
          <w:lang w:eastAsia="zh-CN"/>
        </w:rPr>
        <w:t>边缘BFR，也是BIER域中的源节点或目的节点。</w:t>
      </w:r>
      <w:r>
        <w:rPr>
          <w:rFonts w:hint="eastAsia" w:ascii="宋体" w:hAnsi="宋体" w:cs="宋体"/>
          <w:i w:val="0"/>
          <w:iCs w:val="0"/>
          <w:caps w:val="0"/>
          <w:color w:val="auto"/>
          <w:spacing w:val="0"/>
          <w:sz w:val="24"/>
          <w:szCs w:val="24"/>
          <w:shd w:val="clear" w:fill="FFFFFF"/>
          <w:lang w:eastAsia="zh-CN"/>
        </w:rPr>
        <w:t>边缘BFR拥有一个专属</w:t>
      </w:r>
      <w:r>
        <w:rPr>
          <w:rFonts w:hint="eastAsia" w:ascii="宋体" w:hAnsi="宋体" w:cs="宋体"/>
          <w:b/>
          <w:bCs/>
          <w:i w:val="0"/>
          <w:iCs w:val="0"/>
          <w:caps w:val="0"/>
          <w:color w:val="auto"/>
          <w:spacing w:val="0"/>
          <w:sz w:val="24"/>
          <w:szCs w:val="24"/>
          <w:shd w:val="clear" w:fill="FFFFFF"/>
          <w:lang w:eastAsia="zh-CN"/>
        </w:rPr>
        <w:t>BFR-ID</w:t>
      </w:r>
      <w:r>
        <w:rPr>
          <w:rFonts w:hint="eastAsia" w:ascii="宋体" w:hAnsi="宋体" w:cs="宋体"/>
          <w:i w:val="0"/>
          <w:iCs w:val="0"/>
          <w:caps w:val="0"/>
          <w:color w:val="auto"/>
          <w:spacing w:val="0"/>
          <w:sz w:val="24"/>
          <w:szCs w:val="24"/>
          <w:shd w:val="clear" w:fill="FFFFFF"/>
          <w:lang w:eastAsia="zh-CN"/>
        </w:rPr>
        <w:t>（BIER Forwarding Router Identifier，BIER转发路由器标识符），</w:t>
      </w:r>
      <w:r>
        <w:rPr>
          <w:rFonts w:hint="eastAsia" w:ascii="宋体" w:hAnsi="宋体" w:cs="宋体"/>
          <w:b/>
          <w:bCs/>
          <w:i w:val="0"/>
          <w:iCs w:val="0"/>
          <w:caps w:val="0"/>
          <w:color w:val="auto"/>
          <w:spacing w:val="0"/>
          <w:sz w:val="24"/>
          <w:szCs w:val="24"/>
          <w:shd w:val="clear" w:fill="FFFFFF"/>
          <w:lang w:eastAsia="zh-CN"/>
        </w:rPr>
        <w:t>用一个1到65535范围内的整数表示。目的节点的BFR-ID组成的BitString就形成了目的节点集合</w:t>
      </w:r>
      <w:r>
        <w:rPr>
          <w:rFonts w:hint="eastAsia" w:ascii="宋体" w:hAnsi="宋体" w:cs="宋体"/>
          <w:i w:val="0"/>
          <w:iCs w:val="0"/>
          <w:caps w:val="0"/>
          <w:color w:val="auto"/>
          <w:spacing w:val="0"/>
          <w:sz w:val="24"/>
          <w:szCs w:val="24"/>
          <w:shd w:val="clear" w:fill="FFFFFF"/>
          <w:lang w:eastAsia="zh-CN"/>
        </w:rPr>
        <w:t>，BitString中的每个Bit所在的位置或索引表示一个目的节点。例如，一个网络中拥有256个边缘节点，每个边缘节点需要配置一个1~256的唯一值，目的节点集合则使用一个256bit（或32字节）的BitString来表示。</w:t>
      </w:r>
      <w:r>
        <w:rPr>
          <w:rFonts w:hint="eastAsia" w:ascii="宋体" w:hAnsi="宋体" w:cs="宋体"/>
          <w:b/>
          <w:bCs/>
          <w:i w:val="0"/>
          <w:iCs w:val="0"/>
          <w:caps w:val="0"/>
          <w:color w:val="auto"/>
          <w:spacing w:val="0"/>
          <w:sz w:val="24"/>
          <w:szCs w:val="24"/>
          <w:shd w:val="clear" w:fill="FFFFFF"/>
          <w:lang w:eastAsia="zh-CN"/>
        </w:rPr>
        <w:t>BIER域内的设备根据报文中的BitString将组播报文复制给指定的接收者。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i w:val="0"/>
          <w:iCs w:val="0"/>
          <w:caps w:val="0"/>
          <w:color w:val="auto"/>
          <w:spacing w:val="0"/>
          <w:sz w:val="24"/>
          <w:szCs w:val="24"/>
          <w:shd w:val="clear" w:fill="FFFFFF"/>
          <w:lang w:eastAsia="zh-CN"/>
        </w:rPr>
      </w:pPr>
      <w:r>
        <w:drawing>
          <wp:inline distT="0" distB="0" distL="114300" distR="114300">
            <wp:extent cx="4787265" cy="3239770"/>
            <wp:effectExtent l="0" t="0" r="13335"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478726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cs="宋体"/>
          <w:i w:val="0"/>
          <w:iCs w:val="0"/>
          <w:caps w:val="0"/>
          <w:color w:val="auto"/>
          <w:spacing w:val="0"/>
          <w:sz w:val="24"/>
          <w:szCs w:val="24"/>
          <w:shd w:val="clear" w:fill="FFFFFF"/>
          <w:lang w:eastAsia="zh-CN"/>
        </w:rPr>
      </w:pPr>
      <w:r>
        <w:rPr>
          <w:rFonts w:hint="eastAsia" w:ascii="宋体" w:hAnsi="宋体" w:cs="宋体"/>
          <w:b/>
          <w:bCs/>
          <w:i w:val="0"/>
          <w:iCs w:val="0"/>
          <w:caps w:val="0"/>
          <w:color w:val="auto"/>
          <w:spacing w:val="0"/>
          <w:sz w:val="24"/>
          <w:szCs w:val="24"/>
          <w:shd w:val="clear" w:fill="FFFFFF"/>
          <w:lang w:eastAsia="zh-CN"/>
        </w:rPr>
        <w:t>BIER解决</w:t>
      </w:r>
      <w:bookmarkStart w:id="11" w:name="_GoBack"/>
      <w:bookmarkEnd w:id="11"/>
      <w:r>
        <w:rPr>
          <w:rFonts w:hint="eastAsia" w:ascii="宋体" w:hAnsi="宋体" w:cs="宋体"/>
          <w:b/>
          <w:bCs/>
          <w:i w:val="0"/>
          <w:iCs w:val="0"/>
          <w:caps w:val="0"/>
          <w:color w:val="auto"/>
          <w:spacing w:val="0"/>
          <w:sz w:val="24"/>
          <w:szCs w:val="24"/>
          <w:shd w:val="clear" w:fill="FFFFFF"/>
          <w:lang w:eastAsia="zh-CN"/>
        </w:rPr>
        <w:t>了传统组播需要组播转发树建立协议的问题，使得没有组播业务的网络中间设备不再需要为每个组播流建立组播转发树，取消了建立组播转发树的协议（如PIM），避免了网络中间设备因建立组播转发树而产生的开销，部署运维简单，网络可靠性高</w:t>
      </w:r>
      <w:r>
        <w:rPr>
          <w:rFonts w:hint="eastAsia" w:ascii="宋体" w:hAnsi="宋体" w:cs="宋体"/>
          <w:i w:val="0"/>
          <w:iCs w:val="0"/>
          <w:caps w:val="0"/>
          <w:color w:val="auto"/>
          <w:spacing w:val="0"/>
          <w:sz w:val="24"/>
          <w:szCs w:val="24"/>
          <w:shd w:val="clear" w:fill="FFFFFF"/>
          <w:lang w:eastAsia="zh-CN"/>
        </w:rPr>
        <w:fldChar w:fldCharType="begin"/>
      </w:r>
      <w:r>
        <w:rPr>
          <w:rFonts w:hint="eastAsia" w:ascii="宋体" w:hAnsi="宋体" w:cs="宋体"/>
          <w:i w:val="0"/>
          <w:iCs w:val="0"/>
          <w:caps w:val="0"/>
          <w:color w:val="auto"/>
          <w:spacing w:val="0"/>
          <w:sz w:val="24"/>
          <w:szCs w:val="24"/>
          <w:shd w:val="clear" w:fill="FFFFFF"/>
          <w:lang w:eastAsia="zh-CN"/>
        </w:rPr>
        <w:instrText xml:space="preserve"> REF _Ref32200 \r \h </w:instrText>
      </w:r>
      <w:r>
        <w:rPr>
          <w:rFonts w:hint="eastAsia" w:ascii="宋体" w:hAnsi="宋体" w:cs="宋体"/>
          <w:i w:val="0"/>
          <w:iCs w:val="0"/>
          <w:caps w:val="0"/>
          <w:color w:val="auto"/>
          <w:spacing w:val="0"/>
          <w:sz w:val="24"/>
          <w:szCs w:val="24"/>
          <w:shd w:val="clear" w:fill="FFFFFF"/>
          <w:lang w:eastAsia="zh-CN"/>
        </w:rPr>
        <w:fldChar w:fldCharType="separate"/>
      </w:r>
      <w:r>
        <w:rPr>
          <w:rFonts w:hint="eastAsia" w:ascii="宋体" w:hAnsi="宋体" w:cs="宋体"/>
          <w:i w:val="0"/>
          <w:iCs w:val="0"/>
          <w:caps w:val="0"/>
          <w:color w:val="auto"/>
          <w:spacing w:val="0"/>
          <w:sz w:val="24"/>
          <w:szCs w:val="24"/>
          <w:shd w:val="clear" w:fill="FFFFFF"/>
          <w:lang w:eastAsia="zh-CN"/>
        </w:rPr>
        <w:t>[13]</w:t>
      </w:r>
      <w:r>
        <w:rPr>
          <w:rFonts w:hint="eastAsia" w:ascii="宋体" w:hAnsi="宋体" w:cs="宋体"/>
          <w:i w:val="0"/>
          <w:iCs w:val="0"/>
          <w:caps w:val="0"/>
          <w:color w:val="auto"/>
          <w:spacing w:val="0"/>
          <w:sz w:val="24"/>
          <w:szCs w:val="24"/>
          <w:shd w:val="clear" w:fill="FFFFFF"/>
          <w:lang w:eastAsia="zh-CN"/>
        </w:rPr>
        <w:fldChar w:fldCharType="end"/>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fldChar w:fldCharType="begin"/>
      </w:r>
      <w:r>
        <w:rPr>
          <w:rFonts w:hint="eastAsia" w:ascii="宋体" w:hAnsi="宋体" w:eastAsia="宋体" w:cs="宋体"/>
          <w:i w:val="0"/>
          <w:iCs w:val="0"/>
          <w:caps w:val="0"/>
          <w:color w:val="auto"/>
          <w:spacing w:val="0"/>
          <w:sz w:val="24"/>
          <w:szCs w:val="24"/>
          <w:shd w:val="clear" w:fill="FFFFFF"/>
          <w:lang w:val="en-US" w:eastAsia="zh-CN"/>
        </w:rPr>
        <w:instrText xml:space="preserve"> HYPERLINK "https://support.huawei.com/enterprise/zh/doc/EDOC1100177387/f8e8feb0" </w:instrText>
      </w:r>
      <w:r>
        <w:rPr>
          <w:rFonts w:hint="eastAsia" w:ascii="宋体" w:hAnsi="宋体" w:eastAsia="宋体" w:cs="宋体"/>
          <w:i w:val="0"/>
          <w:iCs w:val="0"/>
          <w:caps w:val="0"/>
          <w:color w:val="auto"/>
          <w:spacing w:val="0"/>
          <w:sz w:val="24"/>
          <w:szCs w:val="24"/>
          <w:shd w:val="clear" w:fill="FFFFFF"/>
          <w:lang w:val="en-US" w:eastAsia="zh-CN"/>
        </w:rPr>
        <w:fldChar w:fldCharType="separate"/>
      </w:r>
      <w:r>
        <w:rPr>
          <w:rStyle w:val="6"/>
          <w:rFonts w:hint="eastAsia" w:ascii="宋体" w:hAnsi="宋体" w:eastAsia="宋体" w:cs="宋体"/>
          <w:i w:val="0"/>
          <w:iCs w:val="0"/>
          <w:caps w:val="0"/>
          <w:color w:val="auto"/>
          <w:spacing w:val="0"/>
          <w:sz w:val="24"/>
          <w:szCs w:val="24"/>
          <w:shd w:val="clear" w:fill="FFFFFF"/>
          <w:lang w:val="en-US" w:eastAsia="zh-CN"/>
        </w:rPr>
        <w:t>https://support.huawei.com/enterprise/zh/doc/EDOC1100177387/f8e8feb0</w:t>
      </w:r>
      <w:r>
        <w:rPr>
          <w:rFonts w:hint="eastAsia"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bookmarkStart w:id="0" w:name="_Ref2011"/>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"https://blog.csdn.net/tushanpeipei/article/details/112239602"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https://blog.csdn.net/tushanpeipei/article/details/112239602</w:t>
      </w:r>
      <w:bookmarkEnd w:id="0"/>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bookmarkStart w:id="1" w:name="_Ref14032"/>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"https://support.huawei.com/enterprise/zh/doc/EDOC1100177387/16e69f9c"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https://support.huawei.com/enterprise/zh/doc/EDOC1100177387/16e69f9c</w:t>
      </w:r>
      <w:bookmarkEnd w:id="1"/>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bookmarkStart w:id="2" w:name="_Ref4985"/>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"https://support.huawei.com/enterprise/zh/doc/EDOC1100177387/e69e0be8"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https://support.huawei.com/enterprise/zh/doc/EDOC1100177387/e69e0be8</w:t>
      </w:r>
      <w:bookmarkEnd w:id="2"/>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bookmarkStart w:id="3" w:name="_Ref8189"/>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"https://support.huawei.com/enterprise/zh/doc/EDOC1100177387/8906ac4"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https://support.huawei.com/enterprise/zh/doc/EDOC1100177387/8906ac4</w:t>
      </w:r>
      <w:bookmarkEnd w:id="3"/>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ascii="宋体" w:hAnsi="宋体" w:eastAsia="宋体" w:cs="宋体"/>
          <w:i w:val="0"/>
          <w:iCs w:val="0"/>
          <w:caps w:val="0"/>
          <w:color w:val="auto"/>
          <w:spacing w:val="0"/>
          <w:sz w:val="24"/>
          <w:szCs w:val="24"/>
          <w:shd w:val="clear" w:fill="FFFFFF"/>
          <w:lang w:val="en-US" w:eastAsia="zh-CN"/>
        </w:rPr>
      </w:pPr>
      <w:bookmarkStart w:id="4" w:name="_Ref8466"/>
      <w:r>
        <w:rPr>
          <w:rFonts w:hint="default" w:ascii="宋体" w:hAnsi="宋体" w:eastAsia="宋体" w:cs="宋体"/>
          <w:i w:val="0"/>
          <w:iCs w:val="0"/>
          <w:caps w:val="0"/>
          <w:color w:val="auto"/>
          <w:spacing w:val="0"/>
          <w:sz w:val="24"/>
          <w:szCs w:val="24"/>
          <w:shd w:val="clear" w:fill="FFFFFF"/>
          <w:lang w:val="en-US" w:eastAsia="zh-CN"/>
        </w:rPr>
        <w:t>https://support.huawei.com/enterprise/zh/doc/EDOC1100177387/7f975a52</w:t>
      </w:r>
      <w:bookmarkEnd w:id="4"/>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color w:val="auto"/>
          <w:sz w:val="24"/>
          <w:szCs w:val="24"/>
          <w:lang w:val="en-US" w:eastAsia="zh-CN"/>
        </w:rPr>
      </w:pPr>
      <w:bookmarkStart w:id="5" w:name="_Ref29637"/>
      <w:r>
        <w:rPr>
          <w:rFonts w:hint="eastAsia" w:ascii="宋体" w:hAnsi="宋体" w:eastAsia="宋体" w:cs="宋体"/>
          <w:color w:val="auto"/>
          <w:sz w:val="24"/>
          <w:szCs w:val="24"/>
        </w:rPr>
        <w:t>什么是组播https://support.huawei.com/enterprise/zh/doc/EDOC1100105907</w:t>
      </w:r>
      <w:bookmarkEnd w:id="5"/>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eastAsia" w:ascii="宋体" w:hAnsi="宋体" w:eastAsia="宋体" w:cs="宋体"/>
          <w:i w:val="0"/>
          <w:iCs w:val="0"/>
          <w:caps w:val="0"/>
          <w:color w:val="auto"/>
          <w:spacing w:val="0"/>
          <w:sz w:val="24"/>
          <w:szCs w:val="24"/>
          <w:shd w:val="clear" w:fill="FFFFFF"/>
          <w:lang w:val="en-US" w:eastAsia="zh-CN"/>
        </w:rPr>
      </w:pPr>
      <w:bookmarkStart w:id="6" w:name="_Ref10469"/>
      <w:r>
        <w:rPr>
          <w:rFonts w:hint="eastAsia" w:ascii="宋体" w:hAnsi="宋体" w:eastAsia="宋体" w:cs="宋体"/>
          <w:i w:val="0"/>
          <w:iCs w:val="0"/>
          <w:caps w:val="0"/>
          <w:color w:val="auto"/>
          <w:spacing w:val="0"/>
          <w:sz w:val="24"/>
          <w:szCs w:val="24"/>
          <w:shd w:val="clear" w:fill="FFFFFF"/>
          <w:lang w:val="en-US" w:eastAsia="zh-CN"/>
        </w:rPr>
        <w:fldChar w:fldCharType="begin"/>
      </w:r>
      <w:r>
        <w:rPr>
          <w:rFonts w:hint="eastAsia" w:ascii="宋体" w:hAnsi="宋体" w:eastAsia="宋体" w:cs="宋体"/>
          <w:i w:val="0"/>
          <w:iCs w:val="0"/>
          <w:caps w:val="0"/>
          <w:color w:val="auto"/>
          <w:spacing w:val="0"/>
          <w:sz w:val="24"/>
          <w:szCs w:val="24"/>
          <w:shd w:val="clear" w:fill="FFFFFF"/>
          <w:lang w:val="en-US" w:eastAsia="zh-CN"/>
        </w:rPr>
        <w:instrText xml:space="preserve"> HYPERLINK "https://www.zhihu.com/question/65869123" </w:instrText>
      </w:r>
      <w:r>
        <w:rPr>
          <w:rFonts w:hint="eastAsia" w:ascii="宋体" w:hAnsi="宋体" w:eastAsia="宋体" w:cs="宋体"/>
          <w:i w:val="0"/>
          <w:iCs w:val="0"/>
          <w:caps w:val="0"/>
          <w:color w:val="auto"/>
          <w:spacing w:val="0"/>
          <w:sz w:val="24"/>
          <w:szCs w:val="24"/>
          <w:shd w:val="clear" w:fill="FFFFFF"/>
          <w:lang w:val="en-US" w:eastAsia="zh-CN"/>
        </w:rPr>
        <w:fldChar w:fldCharType="separate"/>
      </w:r>
      <w:r>
        <w:rPr>
          <w:rStyle w:val="6"/>
          <w:rFonts w:hint="eastAsia" w:ascii="宋体" w:hAnsi="宋体" w:eastAsia="宋体" w:cs="宋体"/>
          <w:i w:val="0"/>
          <w:iCs w:val="0"/>
          <w:caps w:val="0"/>
          <w:color w:val="auto"/>
          <w:spacing w:val="0"/>
          <w:sz w:val="24"/>
          <w:szCs w:val="24"/>
          <w:shd w:val="clear" w:fill="FFFFFF"/>
          <w:lang w:val="en-US" w:eastAsia="zh-CN"/>
        </w:rPr>
        <w:t>https://www.zhihu.com/question/65869123</w:t>
      </w:r>
      <w:r>
        <w:rPr>
          <w:rFonts w:hint="eastAsia" w:ascii="宋体" w:hAnsi="宋体" w:eastAsia="宋体" w:cs="宋体"/>
          <w:i w:val="0"/>
          <w:iCs w:val="0"/>
          <w:caps w:val="0"/>
          <w:color w:val="auto"/>
          <w:spacing w:val="0"/>
          <w:sz w:val="24"/>
          <w:szCs w:val="24"/>
          <w:shd w:val="clear" w:fill="FFFFFF"/>
          <w:lang w:val="en-US" w:eastAsia="zh-CN"/>
        </w:rPr>
        <w:fldChar w:fldCharType="end"/>
      </w:r>
      <w:bookmarkEnd w:id="6"/>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i w:val="0"/>
          <w:iCs w:val="0"/>
          <w:caps w:val="0"/>
          <w:color w:val="auto"/>
          <w:spacing w:val="0"/>
          <w:sz w:val="24"/>
          <w:szCs w:val="24"/>
          <w:shd w:val="clear" w:fill="FFFFFF"/>
          <w:lang w:val="en-US" w:eastAsia="zh-CN"/>
        </w:rPr>
      </w:pPr>
      <w:bookmarkStart w:id="7" w:name="_Ref21616"/>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"https://support.huawei.com/enterprise/zh/doc/EDOC1100177387/118b5b85"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https://support.huawei.com/enterprise/zh/doc/EDOC1100177387/118b5b85</w:t>
      </w:r>
      <w:bookmarkEnd w:id="7"/>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i w:val="0"/>
          <w:iCs w:val="0"/>
          <w:caps w:val="0"/>
          <w:color w:val="auto"/>
          <w:spacing w:val="0"/>
          <w:sz w:val="24"/>
          <w:szCs w:val="24"/>
          <w:shd w:val="clear" w:fill="FFFFFF"/>
          <w:lang w:val="en-US" w:eastAsia="zh-CN"/>
        </w:rPr>
      </w:pPr>
      <w:bookmarkStart w:id="8" w:name="_Ref26671"/>
      <w:r>
        <w:rPr>
          <w:rFonts w:hint="default" w:ascii="宋体" w:hAnsi="宋体" w:eastAsia="宋体" w:cs="宋体"/>
          <w:i w:val="0"/>
          <w:iCs w:val="0"/>
          <w:caps w:val="0"/>
          <w:color w:val="auto"/>
          <w:spacing w:val="0"/>
          <w:sz w:val="24"/>
          <w:szCs w:val="24"/>
          <w:shd w:val="clear" w:fill="FFFFFF"/>
          <w:lang w:val="en-US" w:eastAsia="zh-CN"/>
        </w:rPr>
        <w:fldChar w:fldCharType="begin"/>
      </w:r>
      <w:r>
        <w:rPr>
          <w:rFonts w:hint="default" w:ascii="宋体" w:hAnsi="宋体" w:eastAsia="宋体" w:cs="宋体"/>
          <w:i w:val="0"/>
          <w:iCs w:val="0"/>
          <w:caps w:val="0"/>
          <w:color w:val="auto"/>
          <w:spacing w:val="0"/>
          <w:sz w:val="24"/>
          <w:szCs w:val="24"/>
          <w:shd w:val="clear" w:fill="FFFFFF"/>
          <w:lang w:val="en-US" w:eastAsia="zh-CN"/>
        </w:rPr>
        <w:instrText xml:space="preserve"> HYPERLINK "https://www.h3c.com/cn/d_200805/605846_30003_0.htm#_Toc197167891" </w:instrText>
      </w:r>
      <w:r>
        <w:rPr>
          <w:rFonts w:hint="default" w:ascii="宋体" w:hAnsi="宋体" w:eastAsia="宋体" w:cs="宋体"/>
          <w:i w:val="0"/>
          <w:iCs w:val="0"/>
          <w:caps w:val="0"/>
          <w:color w:val="auto"/>
          <w:spacing w:val="0"/>
          <w:sz w:val="24"/>
          <w:szCs w:val="24"/>
          <w:shd w:val="clear" w:fill="FFFFFF"/>
          <w:lang w:val="en-US" w:eastAsia="zh-CN"/>
        </w:rPr>
        <w:fldChar w:fldCharType="separate"/>
      </w:r>
      <w:r>
        <w:rPr>
          <w:rStyle w:val="6"/>
          <w:rFonts w:hint="default" w:ascii="宋体" w:hAnsi="宋体" w:eastAsia="宋体" w:cs="宋体"/>
          <w:i w:val="0"/>
          <w:iCs w:val="0"/>
          <w:caps w:val="0"/>
          <w:color w:val="auto"/>
          <w:spacing w:val="0"/>
          <w:sz w:val="24"/>
          <w:szCs w:val="24"/>
          <w:shd w:val="clear" w:fill="FFFFFF"/>
          <w:lang w:val="en-US" w:eastAsia="zh-CN"/>
        </w:rPr>
        <w:t>https://www.h3c.com/cn/d_200805/605846_30003_0.htm#_Toc197167891</w:t>
      </w:r>
      <w:bookmarkEnd w:id="8"/>
      <w:r>
        <w:rPr>
          <w:rFonts w:hint="default" w:ascii="宋体" w:hAnsi="宋体" w:eastAsia="宋体" w:cs="宋体"/>
          <w:i w:val="0"/>
          <w:iCs w:val="0"/>
          <w:caps w:val="0"/>
          <w:color w:val="auto"/>
          <w:spacing w:val="0"/>
          <w:sz w:val="24"/>
          <w:szCs w:val="24"/>
          <w:shd w:val="clear" w:fill="FFFFFF"/>
          <w:lang w:val="en-US" w:eastAsia="zh-CN"/>
        </w:rPr>
        <w:fldChar w:fldCharType="end"/>
      </w:r>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i w:val="0"/>
          <w:iCs w:val="0"/>
          <w:caps w:val="0"/>
          <w:color w:val="auto"/>
          <w:spacing w:val="0"/>
          <w:sz w:val="24"/>
          <w:szCs w:val="24"/>
          <w:shd w:val="clear" w:fill="FFFFFF"/>
          <w:lang w:val="en-US" w:eastAsia="zh-CN"/>
        </w:rPr>
      </w:pPr>
      <w:bookmarkStart w:id="9" w:name="_Ref7587"/>
      <w:r>
        <w:rPr>
          <w:rFonts w:hint="default" w:ascii="宋体" w:hAnsi="宋体" w:cs="宋体"/>
          <w:i w:val="0"/>
          <w:iCs w:val="0"/>
          <w:caps w:val="0"/>
          <w:color w:val="auto"/>
          <w:spacing w:val="0"/>
          <w:sz w:val="24"/>
          <w:szCs w:val="24"/>
          <w:shd w:val="clear" w:fill="FFFFFF"/>
          <w:lang w:val="en-US" w:eastAsia="zh-CN"/>
        </w:rPr>
        <w:t>“</w:t>
      </w:r>
      <w:r>
        <w:rPr>
          <w:rFonts w:hint="default" w:ascii="宋体" w:hAnsi="宋体" w:eastAsia="宋体" w:cs="宋体"/>
          <w:i w:val="0"/>
          <w:iCs w:val="0"/>
          <w:caps w:val="0"/>
          <w:color w:val="auto"/>
          <w:spacing w:val="0"/>
          <w:sz w:val="24"/>
          <w:szCs w:val="24"/>
          <w:shd w:val="clear" w:fill="FFFFFF"/>
          <w:lang w:val="en-US" w:eastAsia="zh-CN"/>
        </w:rPr>
        <w:t>Multicasting in software defined networks: A comprehensive survey</w:t>
      </w:r>
      <w:bookmarkEnd w:id="9"/>
      <w:r>
        <w:rPr>
          <w:rFonts w:hint="default" w:ascii="宋体" w:hAnsi="宋体" w:cs="宋体"/>
          <w:i w:val="0"/>
          <w:iCs w:val="0"/>
          <w:caps w:val="0"/>
          <w:color w:val="auto"/>
          <w:spacing w:val="0"/>
          <w:sz w:val="24"/>
          <w:szCs w:val="24"/>
          <w:shd w:val="clear" w:fill="FFFFFF"/>
          <w:lang w:val="en-US" w:eastAsia="zh-CN"/>
        </w:rPr>
        <w:t>”</w:t>
      </w:r>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i w:val="0"/>
          <w:iCs w:val="0"/>
          <w:caps w:val="0"/>
          <w:color w:val="auto"/>
          <w:spacing w:val="0"/>
          <w:sz w:val="24"/>
          <w:szCs w:val="24"/>
          <w:shd w:val="clear" w:fill="FFFFFF"/>
          <w:lang w:val="en-US" w:eastAsia="zh-CN"/>
        </w:rPr>
      </w:pPr>
      <w:r>
        <w:rPr>
          <w:rFonts w:hint="default" w:ascii="宋体" w:hAnsi="宋体" w:eastAsia="宋体" w:cs="宋体"/>
          <w:i w:val="0"/>
          <w:iCs w:val="0"/>
          <w:caps w:val="0"/>
          <w:color w:val="auto"/>
          <w:spacing w:val="0"/>
          <w:sz w:val="24"/>
          <w:szCs w:val="24"/>
          <w:shd w:val="clear" w:fill="FFFFFF"/>
          <w:lang w:val="en-US" w:eastAsia="zh-CN"/>
        </w:rPr>
        <w:t>S. Islam, N. Muslim and J. W. Atwood, "A Survey on Multicasting in Software-Defined Networking," in IEEE Communications Surveys &amp; Tutorials, vol. 20, no. 1, pp. 355-387, Firstquarter 2018, doi: 10.1109/COMST.2017.2776213.</w:t>
      </w:r>
    </w:p>
    <w:p>
      <w:pPr>
        <w:keepNext w:val="0"/>
        <w:keepLines w:val="0"/>
        <w:pageBreakBefore w:val="0"/>
        <w:widowControl w:val="0"/>
        <w:numPr>
          <w:ilvl w:val="0"/>
          <w:numId w:val="4"/>
        </w:numPr>
        <w:tabs>
          <w:tab w:val="clear" w:pos="312"/>
        </w:tabs>
        <w:kinsoku/>
        <w:wordWrap/>
        <w:overflowPunct/>
        <w:topLinePunct w:val="0"/>
        <w:autoSpaceDE/>
        <w:autoSpaceDN/>
        <w:bidi w:val="0"/>
        <w:adjustRightInd/>
        <w:snapToGrid/>
        <w:ind w:left="0" w:leftChars="0" w:firstLine="0" w:firstLineChars="0"/>
        <w:textAlignment w:val="auto"/>
        <w:rPr>
          <w:rFonts w:hint="default" w:ascii="宋体" w:hAnsi="宋体" w:eastAsia="宋体" w:cs="宋体"/>
          <w:i w:val="0"/>
          <w:iCs w:val="0"/>
          <w:caps w:val="0"/>
          <w:color w:val="auto"/>
          <w:spacing w:val="0"/>
          <w:sz w:val="24"/>
          <w:szCs w:val="24"/>
          <w:shd w:val="clear" w:fill="FFFFFF"/>
          <w:lang w:val="en-US" w:eastAsia="zh-CN"/>
        </w:rPr>
      </w:pPr>
      <w:bookmarkStart w:id="10" w:name="_Ref32200"/>
      <w:r>
        <w:rPr>
          <w:rFonts w:hint="default" w:ascii="宋体" w:hAnsi="宋体" w:eastAsia="宋体" w:cs="宋体"/>
          <w:i w:val="0"/>
          <w:iCs w:val="0"/>
          <w:caps w:val="0"/>
          <w:color w:val="auto"/>
          <w:spacing w:val="0"/>
          <w:sz w:val="24"/>
          <w:szCs w:val="24"/>
          <w:shd w:val="clear" w:fill="FFFFFF"/>
          <w:lang w:val="en-US" w:eastAsia="zh-CN"/>
        </w:rPr>
        <w:t>https://info.support.huawei.com/info-finder/encyclopedia/zh/BIERv6.html</w:t>
      </w:r>
      <w:bookmarkEnd w:id="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71CFA0"/>
    <w:multiLevelType w:val="singleLevel"/>
    <w:tmpl w:val="E871CFA0"/>
    <w:lvl w:ilvl="0" w:tentative="0">
      <w:start w:val="1"/>
      <w:numFmt w:val="bullet"/>
      <w:lvlText w:val=""/>
      <w:lvlJc w:val="left"/>
      <w:pPr>
        <w:ind w:left="420" w:hanging="420"/>
      </w:pPr>
      <w:rPr>
        <w:rFonts w:hint="default" w:ascii="Wingdings" w:hAnsi="Wingdings"/>
      </w:rPr>
    </w:lvl>
  </w:abstractNum>
  <w:abstractNum w:abstractNumId="1">
    <w:nsid w:val="FE52696C"/>
    <w:multiLevelType w:val="singleLevel"/>
    <w:tmpl w:val="FE52696C"/>
    <w:lvl w:ilvl="0" w:tentative="0">
      <w:start w:val="1"/>
      <w:numFmt w:val="decimal"/>
      <w:lvlText w:val="[%1]"/>
      <w:lvlJc w:val="left"/>
      <w:pPr>
        <w:tabs>
          <w:tab w:val="left" w:pos="312"/>
        </w:tabs>
      </w:pPr>
    </w:lvl>
  </w:abstractNum>
  <w:abstractNum w:abstractNumId="2">
    <w:nsid w:val="0D34E30A"/>
    <w:multiLevelType w:val="singleLevel"/>
    <w:tmpl w:val="0D34E30A"/>
    <w:lvl w:ilvl="0" w:tentative="0">
      <w:start w:val="1"/>
      <w:numFmt w:val="bullet"/>
      <w:lvlText w:val=""/>
      <w:lvlJc w:val="left"/>
      <w:pPr>
        <w:ind w:left="420" w:hanging="420"/>
      </w:pPr>
      <w:rPr>
        <w:rFonts w:hint="default" w:ascii="Wingdings" w:hAnsi="Wingdings"/>
      </w:rPr>
    </w:lvl>
  </w:abstractNum>
  <w:abstractNum w:abstractNumId="3">
    <w:nsid w:val="65655B4E"/>
    <w:multiLevelType w:val="singleLevel"/>
    <w:tmpl w:val="65655B4E"/>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NhMjk2N2ViYzUyMTU3MmMzNTk5YzdlYjc0M2Y5ZGYifQ=="/>
  </w:docVars>
  <w:rsids>
    <w:rsidRoot w:val="28EC2DC5"/>
    <w:rsid w:val="06784E8E"/>
    <w:rsid w:val="09241431"/>
    <w:rsid w:val="11DD41D8"/>
    <w:rsid w:val="163B0AEA"/>
    <w:rsid w:val="19940F5A"/>
    <w:rsid w:val="1D0E443A"/>
    <w:rsid w:val="1E0B4DAE"/>
    <w:rsid w:val="28EC2DC5"/>
    <w:rsid w:val="32963820"/>
    <w:rsid w:val="38CC3AF8"/>
    <w:rsid w:val="44687A46"/>
    <w:rsid w:val="566118CC"/>
    <w:rsid w:val="59E22D24"/>
    <w:rsid w:val="5BD9120D"/>
    <w:rsid w:val="5FB32A6C"/>
    <w:rsid w:val="69E85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12462</Words>
  <Characters>15541</Characters>
  <Lines>0</Lines>
  <Paragraphs>0</Paragraphs>
  <TotalTime>5</TotalTime>
  <ScaleCrop>false</ScaleCrop>
  <LinksUpToDate>false</LinksUpToDate>
  <CharactersWithSpaces>15724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2023-05-22T10:38:00Z</dcterms:created>
  <dc:creator>醉凡尘￠ Worldy</dc:creator>
  <cp:lastModifiedBy>醉凡尘￠ Worldy</cp:lastModifiedBy>
  <dcterms:modified xsi:type="dcterms:W3CDTF">2023-05-24T15:32:47Z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B1FB8562B788471FA88DB3D0A23EB627_11</vt:lpwstr>
  </property>
</Properties>
</file>