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 w:eastAsia="Noto Sans CJK SC"/>
          <w:b/>
          <w:color w:val="000000"/>
          <w:sz w:val="32"/>
        </w:rPr>
        <w:t>Supplementary Table S15</w:t>
      </w:r>
    </w:p>
    <w:p>
      <w:pPr>
        <w:spacing w:after="80"/>
      </w:pPr>
      <w:r>
        <w:rPr>
          <w:rFonts w:ascii="Arial" w:hAnsi="Arial" w:eastAsia="Noto Sans CJK SC"/>
          <w:b/>
          <w:i w:val="0"/>
          <w:sz w:val="21"/>
        </w:rPr>
        <w:t>Disease–protein colocalization (coloc.abf) for each disease-associated protein against the FinnGen R13 AMD and AD signals: posterior probabilities PP3/PP4, lead pQTL and disease variants, r² between the leads, and the shared/distinct verdict.</w:t>
      </w:r>
    </w:p>
    <w:p>
      <w:pPr>
        <w:spacing w:after="80"/>
      </w:pPr>
      <w:r>
        <w:rPr>
          <w:rFonts w:ascii="Arial" w:hAnsi="Arial" w:eastAsia="Noto Sans CJK SC"/>
          <w:b w:val="0"/>
          <w:i w:val="0"/>
          <w:sz w:val="18"/>
        </w:rPr>
        <w:t>Disease–protein colocalization (coloc.abf) for each disease-associated protein against the FinnGen R13 AMD and AD signals: posterior probabilities PP3/PP4, lead pQTL and disease variants, r² between the leads, and the shared/distinct verdict. Source: `revision/results/mechanism/coloc_disease_proteins.csv`.</w:t>
      </w:r>
    </w:p>
    <w:p>
      <w:pPr>
        <w:spacing w:after="80"/>
      </w:pPr>
      <w:r>
        <w:rPr>
          <w:rFonts w:ascii="Arial" w:hAnsi="Arial" w:eastAsia="Noto Sans CJK SC"/>
          <w:b w:val="0"/>
          <w:i/>
          <w:sz w:val="16"/>
        </w:rPr>
        <w:t>Delivered file: TableS15_disease_protein_coloc.csv  (32 data rows x 27 columns)  |  manuscript: v120 (00_manuscript_NC_v120_20260917.md)  |  generated 2026-09-17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3"/>
        <w:gridCol w:w="453"/>
        <w:gridCol w:w="453"/>
        <w:gridCol w:w="453"/>
        <w:gridCol w:w="453"/>
        <w:gridCol w:w="453"/>
        <w:gridCol w:w="453"/>
        <w:gridCol w:w="453"/>
        <w:gridCol w:w="453"/>
        <w:gridCol w:w="453"/>
        <w:gridCol w:w="453"/>
        <w:gridCol w:w="453"/>
        <w:gridCol w:w="453"/>
        <w:gridCol w:w="453"/>
        <w:gridCol w:w="453"/>
        <w:gridCol w:w="453"/>
        <w:gridCol w:w="453"/>
        <w:gridCol w:w="453"/>
        <w:gridCol w:w="453"/>
        <w:gridCol w:w="453"/>
        <w:gridCol w:w="453"/>
        <w:gridCol w:w="453"/>
        <w:gridCol w:w="453"/>
        <w:gridCol w:w="453"/>
        <w:gridCol w:w="453"/>
        <w:gridCol w:w="453"/>
        <w:gridCol w:w="453"/>
      </w:tblGrid>
      <w:tr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protein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disease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n_snp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PP.H0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PP.H1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PP.H2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PP3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PP4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p12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N_pqtl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s_outcome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n_pqtl_snp_p05_in_disease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n_pqtl_snp_gws_in_disease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min_p_disease_at_pqtl_snp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lead_pqtl_snp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lead_pqtl_p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lead_pqtl_p_disease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lead_pqtl_beta_disease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lead_disease_snp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lead_disease_p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same_lead_snp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PP3_p12_1e6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PP4_p12_1e6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r2_lead_pqtl_vs_lead_disease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n_leads_in_ldref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verdict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shared_support</w:t>
            </w:r>
          </w:p>
        </w:tc>
      </w:tr>
      <w:tr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APOE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1227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1e-05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33995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0.0332916155190269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1073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631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rs429358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0.99464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rs429358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shared_causal_variant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disease signal at pQTL lead is genome-wide significant</w:t>
            </w:r>
          </w:p>
        </w:tc>
      </w:tr>
      <w:tr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PILRA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3157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1.81926473992681e-05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0.00293031826982662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0.997051489082759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1e-05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33687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0.0332916155190269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1080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1.52655e-08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rs1859788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1.52655e-08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0.0741811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rs1859788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1.52655e-08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0.0285456775219479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0.971277098914208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shared_causal_variant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disease signal at pQTL lead is genome-wide significant</w:t>
            </w:r>
          </w:p>
        </w:tc>
      </w:tr>
      <w:tr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ACE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1633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0.0697528473228218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0.153831465294898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0.776415687382194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1e-05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33985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0.0332916155190269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334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4.54203e-06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rs4362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0.000102106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0.0469187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rs6504163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4.54203e-06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0.510684754584946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0.257751984619415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0.340079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inconclusive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F13B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1789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0.805816616148944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0.0443207931803032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0.149862590670841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1e-05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33799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0.0332916155190269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0.00139608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rs12134960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0.0102768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0.0363393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rs12138336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0.00139608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0.0512305867928242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0.0173226783806138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0.41484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inconclusive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EPHA1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484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4.287500753255e-165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0.924330908722919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1.36695099665459e-166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0.0294234881563019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0.0462456031207833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1e-05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33785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0.0332916155190269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0.000115454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rs75045569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1.90587933758169e-172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0.0579269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-0.0319444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rs6464571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0.000115454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0.030701308637382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0.00482539842655932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0.0126269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inconclusive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CFHR4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2963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0.874514934526707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0.109113115449623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0.0163719500237316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1e-05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33935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0.0332916155190269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186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0.00109982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rs10922147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0.147972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0.0191508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rs149403976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0.00109982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0.110744914636663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0.00166167944187276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0.0549738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inconclusive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TREM2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228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6.45116861789997e-26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0.578825552493984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4.52779833565835e-26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0.406237872559029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0.0149365749469885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1e-05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33649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0.0332916155190269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135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2.27824e-05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rs9471494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9.50876035233378e-32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0.485902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0.0289836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rs2062323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2.27824e-05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0.411773307135912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0.00151401020895982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0.00293695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inconclusive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CFHR2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3033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0.883926318544911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0.101462715846186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0.0146109656092419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1e-05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33730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0.0332916155190269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308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0.00109982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rs4085749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0.174073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0.0179511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rs149403976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0.00109982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0.102814715896385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0.00148056580740741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0.0575438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inconclusive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CFHR5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1821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0.925587448937945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0.0601853395858303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0.0142272114762424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1e-05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33541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0.0332916155190269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0.00109982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rs72732234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0.569642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0.0150417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rs149403976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0.00109982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0.0609659778597074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0.00144117465455041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0.0014708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inconclusive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PLA2G2A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898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0.956296367315562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0.0350764048366708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0.00862722784773553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1e-05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33592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0.0332916155190269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83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0.00266858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rs11573156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0.453004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-0.0102544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rs147317163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0.00266858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0.0353508869775887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0.000869473818640216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0.00441659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inconclusive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HLA-E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11062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0.5020943365235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0.493726051259758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0.00417961221670738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1e-05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33657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0.0332916155190269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957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4.9545e-06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rs2523594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0.573344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0.00729442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rs2894221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4.9545e-06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0.495590288963382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0.000419539382406039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0.00425131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inconclusive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CDSN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11855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0.387708720119469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0.608994361302286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0.00329691857827555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1e-05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33990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0.0332916155190269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1114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4.9545e-06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rs9263632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0.57623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-0.00687112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rs2894221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4.9545e-06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0.610806763451794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0.000330673039706574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0.000329546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inconclusive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HLA-DRA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11918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3.13831339825871e-05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0.999963588140778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5.02872537254086e-06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1e-05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33657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0.0332916155190269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5438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432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2.5004e-10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rs2647074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0.0133006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0.0315257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rs9269041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2.5004e-10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0.99996811384923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5.02874813191283e-07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0.00158815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distinct_causal_variants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DXO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4368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0.000119329035470318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0.999878645035027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2.02592956190323e-06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1e-05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33853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0.0332916155190269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1156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17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2.5004e-10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rs45531831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0.75866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-0.0100975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rs9269041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2.5004e-10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0.999880468153571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2.02593325586151e-07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0.00239593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distinct_causal_variants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9119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1.11315312030552e-308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2.84851148474399e-05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4.32627876101796e-307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0.999970275717135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1.23916802517388e-06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1e-05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33742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0.0332916155190269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3195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401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2.5004e-10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rs115032094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0.276403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0.0561169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rs9269041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2.5004e-10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0.999971390936454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1.23916940715895e-07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0.0089298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distinct_causal_variants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CFB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10046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2.94826476172601e-05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0.999970119574849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3.97777597576286e-07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1e-05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33379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0.0332916155190269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2622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421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2.5004e-10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rs641153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0.63567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-0.0114757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rs9269041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2.5004e-10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0.999970477564068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3.97777739980681e-08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0.00492171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distinct_causal_variants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APOE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1227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8.24118910341298e-26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2.67276656762757e-09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0.999999997326995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1e-05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33995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0.0295018508725542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410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24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3.14196e-29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rs429358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3.14196e-29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-0.204111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rs429358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3.14196e-29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2.67276650333688e-08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0.99999997327268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shared_causal_variant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disease signal at pQTL lead is genome-wide significant</w:t>
            </w:r>
          </w:p>
        </w:tc>
      </w:tr>
      <w:tr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PILRA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3157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0.0082163059940734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0.0512440465059316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0.940539647499704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1e-05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33687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0.0295018508725542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717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2.02437e-06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rs1859788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1.01079e-05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0.0622722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rs7806537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2.02437e-06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0.333806301743708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0.612672266892042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0.209206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shared_causal_variant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disease signal at pQTL lead is only nominally/weak</w:t>
            </w:r>
          </w:p>
        </w:tc>
      </w:tr>
      <w:tr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TREM2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228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1.00429327039305e-25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0.90109349411251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1.20918855467147e-27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0.0107611949354817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0.0881453109520105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1e-05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33649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0.0295018508725542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14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0.00247953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rs9471494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9.50876035233378e-32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0.0761097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-0.0787852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rs4711668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0.00247953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0.0116884486849773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0.00957404777128333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0.00289777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inconclusive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EPHA1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484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4.55424231695185e-165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0.981837014530339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3.77716400358091e-167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0.00813305770475635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0.0100299277649258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1e-05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33785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0.0295018508725542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0.0223836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rs75045569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1.90587933758169e-172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0.623725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-0.00893218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rs56272015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0.0223836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0.00820714305152306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0.0010121292009898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0.0984376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inconclusive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PLA2G2A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898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0.878094652900548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0.115138956683026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0.00676639041636654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1e-05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33592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0.0295018508725542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169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0.000247776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rs11573156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0.733461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-0.00496707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rs1832571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0.000247776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0.115844420401439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0.000680784852125664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0.200892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inconclusive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ACE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1633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0.920516419667987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0.0734134374302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0.00607014290173248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1e-05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33985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0.0295018508725542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150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0.000306062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rs4362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0.872742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-0.00209011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rs35993844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0.000306062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0.0738167075974897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0.000610348703639225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0.0234952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inconclusive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HLA-E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11062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2.00616908789444e-14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1.71314699264117e-16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1e-05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33657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0.0295018508725542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4451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36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8.1903e-21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rs2523594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0.65189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-0.0062917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rs114411923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8.1903e-21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1.71314699264099e-17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0.0223826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distinct_causal_variants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CFB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10046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7.58539008333772e-81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6.763809638124e-36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1e-05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33379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0.0295018508725542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6155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1295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3.40251e-88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rs641153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9.58076e-50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-0.422264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rs429608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3.40251e-88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6.76380963812483e-37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0.534713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distinct_causal_variants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DXO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4368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7.54990552735756e-81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5.89481750103746e-66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1e-05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33853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0.0295018508725542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2864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337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3.40251e-88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rs45531831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5.098e-19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-0.346309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rs429608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3.40251e-88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5.89481750103818e-67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0.128074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distinct_causal_variants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CDSN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11855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8.95116799323247e-81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6.47860831639942e-80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1e-05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33990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0.0295018508725542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4629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249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3.40251e-88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rs9263632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0.000213506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0.0491254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rs429608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3.40251e-88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6.47860831639727e-81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0.0260565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distinct_causal_variants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HLA-DRA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11918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8.99873239805694e-81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5.83433393009859e-81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1e-05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33657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0.0295018508725542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6504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1350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3.40251e-88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rs2647074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0.00303305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-0.0407714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rs429608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3.40251e-88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5.83433393009665e-82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0.0278627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distinct_causal_variants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9119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7.54990552735842e-81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4.32640735501339e-307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3.27872907825782e-81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1e-05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33742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0.0295018508725542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5665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998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3.40251e-88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rs115032094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0.014392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-0.137635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rs429608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3.40251e-88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3.27872907825785e-82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0.0157271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distinct_causal_variants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CFHR4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2963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8.01354149957671e-204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1e-05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33935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0.0295018508725542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2493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1682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rs10922147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8.16582e-230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-0.47856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rs381974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8.01354149957405e-205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0.219709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distinct_causal_variants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CFHR2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3033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4.98155403745589e-218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1e-05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33730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0.0295018508725542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2549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1748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rs4085749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1.62181e-215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-0.46292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rs381974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4.98155403745423e-219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0.195698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distinct_causal_variants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F13B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1789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3.27531620017637e-276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1e-05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33799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0.0295018508725542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1662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1391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rs12134960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5.42001e-157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-0.429128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rs381974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3.27531620017678e-277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0.107354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distinct_causal_variants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CFHR5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1821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1.11253793783542e-308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1e-05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33541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0.0295018508725542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1735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1337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rs72732234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1.89409e-86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-0.654259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rs381974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1.11253703011178e-308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0.0132649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distinct_causal_variants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</w:tbl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