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7E9F5" w14:textId="1CCA12F2" w:rsidR="008D1CC2" w:rsidRDefault="002C61FD" w:rsidP="00FC276C">
      <w:pPr>
        <w:pStyle w:val="1"/>
        <w:ind w:firstLine="562"/>
      </w:pPr>
      <w:r>
        <w:rPr>
          <w:rFonts w:hint="eastAsia"/>
        </w:rPr>
        <w:t>摄动法</w:t>
      </w:r>
    </w:p>
    <w:p w14:paraId="7A61E125" w14:textId="77777777" w:rsidR="003C65CF" w:rsidRDefault="003C65CF" w:rsidP="003C65CF">
      <w:pPr>
        <w:pStyle w:val="a7"/>
        <w:shd w:val="clear" w:color="auto" w:fill="FFFFFF"/>
        <w:spacing w:before="0" w:beforeAutospacing="0" w:after="0" w:afterAutospacing="0"/>
        <w:ind w:firstLine="552"/>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Week3:</w:t>
      </w:r>
    </w:p>
    <w:p w14:paraId="18074CFE" w14:textId="7F092A36" w:rsidR="003C65CF" w:rsidRPr="003C65CF" w:rsidRDefault="003C65CF" w:rsidP="003C65CF">
      <w:pPr>
        <w:pStyle w:val="a7"/>
        <w:shd w:val="clear" w:color="auto" w:fill="FFFFFF"/>
        <w:spacing w:before="0" w:beforeAutospacing="0" w:after="0" w:afterAutospacing="0"/>
        <w:ind w:firstLineChars="200" w:firstLine="512"/>
        <w:jc w:val="both"/>
        <w:rPr>
          <w:rFonts w:hint="eastAsia"/>
          <w:color w:val="333333"/>
          <w:spacing w:val="8"/>
        </w:rPr>
      </w:pPr>
      <w:r w:rsidRPr="003C65CF">
        <w:rPr>
          <w:rFonts w:hint="eastAsia"/>
          <w:color w:val="333333"/>
          <w:spacing w:val="8"/>
        </w:rPr>
        <w:t>摄动法或称小参数法，是将非线性因素作为对线性系统的一种摄动，从而在线性解基础上寻求非线性系统近似解。是多尺度法、平均法、渐近法（KBM)等方法的基础，适用于求解小参数的弱非线性振动系统近似解。而改进的L-P摄动、改进的多尺度法、推广的平均法和推广的KBM法可以进一步扩展小参数的范围，达到适中参数，这几类都属于基于圆函数的摄动，还有基于椭圆函数的摄动法以及广义谐波函数的摄动法，均一定程度上适用于强非线性振动系统。所以，由简单到复杂，先从最简单的自治弱非线性系统为例，解释原始摄动及其改进，虽然大多数非线性振动书籍里不会提重正规化，但这里还是归纳为摄动法的改进。当然强非线性振动系统解析求解不一定是基于摄动法及其改进和拓展，例如谐波平衡和增量谐波平衡法。</w:t>
      </w:r>
    </w:p>
    <w:p w14:paraId="6FE76AF8" w14:textId="77777777" w:rsidR="003C65CF" w:rsidRPr="003C65CF" w:rsidRDefault="003C65CF" w:rsidP="003C65CF">
      <w:pPr>
        <w:pStyle w:val="a7"/>
        <w:shd w:val="clear" w:color="auto" w:fill="FFFFFF"/>
        <w:spacing w:before="0" w:beforeAutospacing="0" w:after="0" w:afterAutospacing="0"/>
        <w:ind w:firstLineChars="200" w:firstLine="512"/>
        <w:jc w:val="both"/>
        <w:rPr>
          <w:color w:val="333333"/>
          <w:spacing w:val="8"/>
        </w:rPr>
      </w:pPr>
      <w:r w:rsidRPr="003C65CF">
        <w:rPr>
          <w:rFonts w:hint="eastAsia"/>
          <w:color w:val="333333"/>
          <w:spacing w:val="8"/>
        </w:rPr>
        <w:t>那么非自治系统即受迫振动情况如何呢？受迫振动又分为远离共振、接近共振和多频激励等多种情况，亦会出现丰富的有趣的却又有点小难非线性动力学现象，超谐波响应（超谐共振）、主谐波响应、亚谐波响应（亚谐共振）、组合谐波响应（频率耦合）、骨架曲线、跳和跃等。请听下回分解。</w:t>
      </w:r>
    </w:p>
    <w:p w14:paraId="1BFF972B" w14:textId="77777777" w:rsidR="003C65CF" w:rsidRPr="003C65CF" w:rsidRDefault="003C65CF" w:rsidP="003C65CF">
      <w:pPr>
        <w:pStyle w:val="a7"/>
        <w:shd w:val="clear" w:color="auto" w:fill="FFFFFF"/>
        <w:spacing w:before="0" w:beforeAutospacing="0" w:after="0" w:afterAutospacing="0"/>
        <w:jc w:val="both"/>
        <w:rPr>
          <w:rFonts w:hint="eastAsia"/>
          <w:color w:val="333333"/>
          <w:spacing w:val="8"/>
        </w:rPr>
      </w:pPr>
      <w:r w:rsidRPr="003C65CF">
        <w:rPr>
          <w:rFonts w:hint="eastAsia"/>
          <w:color w:val="333333"/>
          <w:spacing w:val="8"/>
        </w:rPr>
        <w:t>[1] 陈树辉. 强非线性振动系统的定量分析方法[M]. 北京：科学出版社，2007.</w:t>
      </w:r>
    </w:p>
    <w:p w14:paraId="375715D4" w14:textId="77777777" w:rsidR="003C65CF" w:rsidRPr="003C65CF" w:rsidRDefault="003C65CF" w:rsidP="003C65CF">
      <w:pPr>
        <w:pStyle w:val="a7"/>
        <w:shd w:val="clear" w:color="auto" w:fill="FFFFFF"/>
        <w:spacing w:before="0" w:beforeAutospacing="0" w:after="0" w:afterAutospacing="0"/>
        <w:jc w:val="both"/>
        <w:rPr>
          <w:rFonts w:hint="eastAsia"/>
          <w:color w:val="333333"/>
          <w:spacing w:val="8"/>
        </w:rPr>
      </w:pPr>
      <w:r w:rsidRPr="003C65CF">
        <w:rPr>
          <w:rFonts w:hint="eastAsia"/>
          <w:color w:val="333333"/>
          <w:spacing w:val="8"/>
        </w:rPr>
        <w:t>[2] 闻邦椿，李以农，韩清凯.非线性振动理论中的解析方法及工程应用[M].沈阳：东北师范大学出版社，2001.</w:t>
      </w:r>
    </w:p>
    <w:p w14:paraId="22ED2B40" w14:textId="77777777" w:rsidR="003C65CF" w:rsidRPr="003C65CF" w:rsidRDefault="003C65CF" w:rsidP="003C65CF">
      <w:pPr>
        <w:pStyle w:val="a7"/>
        <w:shd w:val="clear" w:color="auto" w:fill="FFFFFF"/>
        <w:spacing w:before="0" w:beforeAutospacing="0" w:after="0" w:afterAutospacing="0"/>
        <w:jc w:val="both"/>
        <w:rPr>
          <w:rFonts w:hint="eastAsia"/>
          <w:color w:val="333333"/>
          <w:spacing w:val="8"/>
        </w:rPr>
      </w:pPr>
      <w:r w:rsidRPr="003C65CF">
        <w:rPr>
          <w:rFonts w:hint="eastAsia"/>
          <w:color w:val="333333"/>
          <w:spacing w:val="8"/>
        </w:rPr>
        <w:t>[3] 刘延柱，陈立群. 非线性振动[M]. 北京：高等教育出版社，2001.</w:t>
      </w:r>
    </w:p>
    <w:p w14:paraId="7FA109CB" w14:textId="536A16C0" w:rsidR="003C65CF" w:rsidRPr="003C65CF" w:rsidRDefault="003C65CF" w:rsidP="003C65CF">
      <w:pPr>
        <w:pStyle w:val="a7"/>
        <w:shd w:val="clear" w:color="auto" w:fill="FFFFFF"/>
        <w:spacing w:before="0" w:beforeAutospacing="0" w:after="0" w:afterAutospacing="0"/>
        <w:jc w:val="both"/>
        <w:rPr>
          <w:rFonts w:hint="eastAsia"/>
          <w:color w:val="333333"/>
          <w:spacing w:val="8"/>
        </w:rPr>
      </w:pPr>
      <w:r w:rsidRPr="003C65CF">
        <w:rPr>
          <w:rFonts w:hint="eastAsia"/>
          <w:color w:val="333333"/>
          <w:spacing w:val="8"/>
        </w:rPr>
        <w:t>[4]  胡海岩. 应用非线性动力学[M]. 北京：航空工业出版社，2000.</w:t>
      </w:r>
    </w:p>
    <w:p w14:paraId="3C3AE2E9" w14:textId="3A1FE1EE" w:rsidR="001807D6" w:rsidRPr="003C65CF" w:rsidRDefault="001807D6" w:rsidP="00B34B12">
      <w:pPr>
        <w:ind w:firstLine="480"/>
      </w:pPr>
    </w:p>
    <w:p w14:paraId="742B46C4" w14:textId="3B46CF34" w:rsidR="001807D6" w:rsidRDefault="001807D6" w:rsidP="00B34B12">
      <w:pPr>
        <w:ind w:firstLine="480"/>
      </w:pPr>
    </w:p>
    <w:p w14:paraId="2687DD6D" w14:textId="454668C7" w:rsidR="001807D6" w:rsidRDefault="001807D6" w:rsidP="00B34B12">
      <w:pPr>
        <w:ind w:firstLine="480"/>
      </w:pPr>
    </w:p>
    <w:p w14:paraId="392E6D64" w14:textId="452759AA" w:rsidR="001807D6" w:rsidRDefault="001807D6" w:rsidP="00B34B12">
      <w:pPr>
        <w:ind w:firstLine="480"/>
      </w:pPr>
    </w:p>
    <w:p w14:paraId="11A79B6A" w14:textId="6601DE03" w:rsidR="001807D6" w:rsidRDefault="001807D6" w:rsidP="00B34B12">
      <w:pPr>
        <w:ind w:firstLine="480"/>
      </w:pPr>
    </w:p>
    <w:p w14:paraId="70AF153E" w14:textId="07CEEAE8" w:rsidR="001807D6" w:rsidRDefault="001807D6" w:rsidP="00B34B12">
      <w:pPr>
        <w:ind w:firstLine="480"/>
      </w:pPr>
    </w:p>
    <w:p w14:paraId="281671AB" w14:textId="0013671F" w:rsidR="001807D6" w:rsidRDefault="001807D6" w:rsidP="00B34B12">
      <w:pPr>
        <w:ind w:firstLine="480"/>
      </w:pPr>
    </w:p>
    <w:p w14:paraId="0367B402" w14:textId="3C71567E" w:rsidR="001807D6" w:rsidRDefault="001807D6" w:rsidP="00B34B12">
      <w:pPr>
        <w:ind w:firstLine="480"/>
      </w:pPr>
    </w:p>
    <w:p w14:paraId="630FF5E2" w14:textId="7658CC1F" w:rsidR="001807D6" w:rsidRDefault="001807D6" w:rsidP="00B34B12">
      <w:pPr>
        <w:ind w:firstLine="480"/>
      </w:pPr>
    </w:p>
    <w:p w14:paraId="479BA61D" w14:textId="39409342" w:rsidR="001807D6" w:rsidRDefault="001807D6" w:rsidP="00B34B12">
      <w:pPr>
        <w:ind w:firstLine="480"/>
      </w:pPr>
    </w:p>
    <w:p w14:paraId="7D5E13F4" w14:textId="1D3074B3" w:rsidR="001807D6" w:rsidRDefault="001807D6" w:rsidP="00B34B12">
      <w:pPr>
        <w:ind w:firstLine="480"/>
      </w:pPr>
    </w:p>
    <w:p w14:paraId="66F9B0A5" w14:textId="13FA9DEF" w:rsidR="001807D6" w:rsidRDefault="001807D6" w:rsidP="00B34B12">
      <w:pPr>
        <w:ind w:firstLine="480"/>
      </w:pPr>
    </w:p>
    <w:p w14:paraId="10899432" w14:textId="090708C0" w:rsidR="001807D6" w:rsidRDefault="001807D6" w:rsidP="00B34B12">
      <w:pPr>
        <w:ind w:firstLine="480"/>
      </w:pPr>
    </w:p>
    <w:p w14:paraId="6DE76545" w14:textId="6124F8C2" w:rsidR="001807D6" w:rsidRDefault="001807D6" w:rsidP="00B34B12">
      <w:pPr>
        <w:ind w:firstLine="480"/>
      </w:pPr>
    </w:p>
    <w:p w14:paraId="62680B82" w14:textId="4C8E5CAF" w:rsidR="001807D6" w:rsidRDefault="001807D6" w:rsidP="00B34B12">
      <w:pPr>
        <w:ind w:firstLine="480"/>
      </w:pPr>
    </w:p>
    <w:p w14:paraId="0C8672FB" w14:textId="1CF5ACA6" w:rsidR="001807D6" w:rsidRDefault="001807D6" w:rsidP="00B34B12">
      <w:pPr>
        <w:ind w:firstLine="480"/>
      </w:pPr>
    </w:p>
    <w:p w14:paraId="17ED2F41" w14:textId="013A8704" w:rsidR="001807D6" w:rsidRDefault="001807D6" w:rsidP="00B34B12">
      <w:pPr>
        <w:ind w:firstLine="480"/>
      </w:pPr>
    </w:p>
    <w:p w14:paraId="3D5A52FC" w14:textId="4D2E5FAB" w:rsidR="001807D6" w:rsidRDefault="001807D6" w:rsidP="00B34B12">
      <w:pPr>
        <w:ind w:firstLine="480"/>
      </w:pPr>
    </w:p>
    <w:p w14:paraId="07190B6D" w14:textId="66D80214" w:rsidR="001807D6" w:rsidRDefault="001807D6" w:rsidP="00B34B12">
      <w:pPr>
        <w:ind w:firstLine="480"/>
      </w:pPr>
    </w:p>
    <w:p w14:paraId="07D49CED" w14:textId="0294D38B" w:rsidR="001807D6" w:rsidRDefault="001807D6" w:rsidP="00B34B12">
      <w:pPr>
        <w:ind w:firstLine="480"/>
      </w:pPr>
    </w:p>
    <w:p w14:paraId="22842BC1" w14:textId="438F3DB1" w:rsidR="001807D6" w:rsidRDefault="001807D6" w:rsidP="00B34B12">
      <w:pPr>
        <w:ind w:firstLine="480"/>
      </w:pPr>
    </w:p>
    <w:p w14:paraId="693E9114" w14:textId="2050AE0B" w:rsidR="001807D6" w:rsidRDefault="001807D6" w:rsidP="00B34B12">
      <w:pPr>
        <w:ind w:firstLine="480"/>
      </w:pPr>
    </w:p>
    <w:p w14:paraId="5231A68D" w14:textId="55CF3ECC" w:rsidR="001807D6" w:rsidRDefault="001807D6" w:rsidP="00B34B12">
      <w:pPr>
        <w:ind w:firstLine="480"/>
      </w:pPr>
    </w:p>
    <w:p w14:paraId="0AA8EE35" w14:textId="0DC70F6B" w:rsidR="001807D6" w:rsidRDefault="001807D6" w:rsidP="00B34B12">
      <w:pPr>
        <w:ind w:firstLine="480"/>
      </w:pPr>
    </w:p>
    <w:p w14:paraId="28A73D23" w14:textId="77777777" w:rsidR="001807D6" w:rsidRPr="001807D6" w:rsidRDefault="001807D6" w:rsidP="00B34B12">
      <w:pPr>
        <w:ind w:firstLine="480"/>
      </w:pPr>
    </w:p>
    <w:sectPr w:rsidR="001807D6" w:rsidRPr="001807D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A379C" w14:textId="77777777" w:rsidR="001E3865" w:rsidRDefault="001E3865" w:rsidP="003C65CF">
      <w:pPr>
        <w:ind w:firstLine="480"/>
      </w:pPr>
      <w:r>
        <w:separator/>
      </w:r>
    </w:p>
  </w:endnote>
  <w:endnote w:type="continuationSeparator" w:id="0">
    <w:p w14:paraId="29A16568" w14:textId="77777777" w:rsidR="001E3865" w:rsidRDefault="001E3865" w:rsidP="003C65C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61C4F" w14:textId="77777777" w:rsidR="003C65CF" w:rsidRDefault="003C65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AC3DB" w14:textId="77777777" w:rsidR="003C65CF" w:rsidRDefault="003C65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4DC3C" w14:textId="77777777" w:rsidR="003C65CF" w:rsidRDefault="003C65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B8A2D" w14:textId="77777777" w:rsidR="001E3865" w:rsidRDefault="001E3865" w:rsidP="003C65CF">
      <w:pPr>
        <w:ind w:firstLine="480"/>
      </w:pPr>
      <w:r>
        <w:separator/>
      </w:r>
    </w:p>
  </w:footnote>
  <w:footnote w:type="continuationSeparator" w:id="0">
    <w:p w14:paraId="04BBADF2" w14:textId="77777777" w:rsidR="001E3865" w:rsidRDefault="001E3865" w:rsidP="003C65C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A3534" w14:textId="77777777" w:rsidR="003C65CF" w:rsidRDefault="003C65C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EFE26" w14:textId="77777777" w:rsidR="003C65CF" w:rsidRDefault="003C65C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11494" w14:textId="77777777" w:rsidR="003C65CF" w:rsidRDefault="003C65C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D4E06"/>
    <w:multiLevelType w:val="hybridMultilevel"/>
    <w:tmpl w:val="36CE03DA"/>
    <w:lvl w:ilvl="0" w:tplc="31807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xNTYxNjU2NDEzMzJU0lEKTi0uzszPAykwqQUAoVoRCSwAAAA="/>
  </w:docVars>
  <w:rsids>
    <w:rsidRoot w:val="00FC276C"/>
    <w:rsid w:val="000B5AAD"/>
    <w:rsid w:val="00150D71"/>
    <w:rsid w:val="001807D6"/>
    <w:rsid w:val="001E3865"/>
    <w:rsid w:val="002C61FD"/>
    <w:rsid w:val="003C65CF"/>
    <w:rsid w:val="007C0068"/>
    <w:rsid w:val="008D1CC2"/>
    <w:rsid w:val="00B34B12"/>
    <w:rsid w:val="00CC5BF0"/>
    <w:rsid w:val="00EE4492"/>
    <w:rsid w:val="00F037A3"/>
    <w:rsid w:val="00FC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226C6"/>
  <w15:chartTrackingRefBased/>
  <w15:docId w15:val="{4926D941-8B02-42B5-8F1B-C1F4CB92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B12"/>
    <w:pPr>
      <w:widowControl w:val="0"/>
      <w:ind w:firstLineChars="200" w:firstLine="200"/>
      <w:jc w:val="both"/>
    </w:pPr>
    <w:rPr>
      <w:rFonts w:eastAsia="宋体"/>
      <w:sz w:val="24"/>
    </w:rPr>
  </w:style>
  <w:style w:type="paragraph" w:styleId="1">
    <w:name w:val="heading 1"/>
    <w:basedOn w:val="a"/>
    <w:next w:val="a"/>
    <w:link w:val="10"/>
    <w:uiPriority w:val="9"/>
    <w:qFormat/>
    <w:rsid w:val="00FC276C"/>
    <w:pPr>
      <w:keepNext/>
      <w:keepLines/>
      <w:spacing w:before="120" w:after="120"/>
      <w:jc w:val="center"/>
      <w:outlineLvl w:val="0"/>
    </w:pPr>
    <w:rPr>
      <w:rFonts w:eastAsia="黑体"/>
      <w:b/>
      <w:bCs/>
      <w:kern w:val="44"/>
      <w:sz w:val="28"/>
      <w:szCs w:val="44"/>
    </w:rPr>
  </w:style>
  <w:style w:type="paragraph" w:styleId="2">
    <w:name w:val="heading 2"/>
    <w:basedOn w:val="a"/>
    <w:next w:val="a"/>
    <w:link w:val="20"/>
    <w:uiPriority w:val="9"/>
    <w:unhideWhenUsed/>
    <w:qFormat/>
    <w:rsid w:val="00B34B12"/>
    <w:pPr>
      <w:keepNext/>
      <w:keepLines/>
      <w:spacing w:before="120" w:after="120"/>
      <w:jc w:val="left"/>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76C"/>
    <w:rPr>
      <w:rFonts w:eastAsia="黑体"/>
      <w:b/>
      <w:bCs/>
      <w:kern w:val="44"/>
      <w:sz w:val="28"/>
      <w:szCs w:val="44"/>
    </w:rPr>
  </w:style>
  <w:style w:type="character" w:customStyle="1" w:styleId="20">
    <w:name w:val="标题 2 字符"/>
    <w:basedOn w:val="a0"/>
    <w:link w:val="2"/>
    <w:uiPriority w:val="9"/>
    <w:rsid w:val="00B34B12"/>
    <w:rPr>
      <w:rFonts w:asciiTheme="majorHAnsi" w:eastAsia="黑体" w:hAnsiTheme="majorHAnsi" w:cstheme="majorBidi"/>
      <w:b/>
      <w:bCs/>
      <w:sz w:val="24"/>
      <w:szCs w:val="32"/>
    </w:rPr>
  </w:style>
  <w:style w:type="paragraph" w:styleId="a3">
    <w:name w:val="header"/>
    <w:basedOn w:val="a"/>
    <w:link w:val="a4"/>
    <w:uiPriority w:val="99"/>
    <w:unhideWhenUsed/>
    <w:rsid w:val="003C65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65CF"/>
    <w:rPr>
      <w:rFonts w:eastAsia="宋体"/>
      <w:sz w:val="18"/>
      <w:szCs w:val="18"/>
    </w:rPr>
  </w:style>
  <w:style w:type="paragraph" w:styleId="a5">
    <w:name w:val="footer"/>
    <w:basedOn w:val="a"/>
    <w:link w:val="a6"/>
    <w:uiPriority w:val="99"/>
    <w:unhideWhenUsed/>
    <w:rsid w:val="003C65CF"/>
    <w:pPr>
      <w:tabs>
        <w:tab w:val="center" w:pos="4153"/>
        <w:tab w:val="right" w:pos="8306"/>
      </w:tabs>
      <w:snapToGrid w:val="0"/>
      <w:jc w:val="left"/>
    </w:pPr>
    <w:rPr>
      <w:sz w:val="18"/>
      <w:szCs w:val="18"/>
    </w:rPr>
  </w:style>
  <w:style w:type="character" w:customStyle="1" w:styleId="a6">
    <w:name w:val="页脚 字符"/>
    <w:basedOn w:val="a0"/>
    <w:link w:val="a5"/>
    <w:uiPriority w:val="99"/>
    <w:rsid w:val="003C65CF"/>
    <w:rPr>
      <w:rFonts w:eastAsia="宋体"/>
      <w:sz w:val="18"/>
      <w:szCs w:val="18"/>
    </w:rPr>
  </w:style>
  <w:style w:type="paragraph" w:styleId="a7">
    <w:name w:val="Normal (Web)"/>
    <w:basedOn w:val="a"/>
    <w:uiPriority w:val="99"/>
    <w:semiHidden/>
    <w:unhideWhenUsed/>
    <w:rsid w:val="003C65CF"/>
    <w:pPr>
      <w:widowControl/>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707592">
      <w:bodyDiv w:val="1"/>
      <w:marLeft w:val="0"/>
      <w:marRight w:val="0"/>
      <w:marTop w:val="0"/>
      <w:marBottom w:val="0"/>
      <w:divBdr>
        <w:top w:val="none" w:sz="0" w:space="0" w:color="auto"/>
        <w:left w:val="none" w:sz="0" w:space="0" w:color="auto"/>
        <w:bottom w:val="none" w:sz="0" w:space="0" w:color="auto"/>
        <w:right w:val="none" w:sz="0" w:space="0" w:color="auto"/>
      </w:divBdr>
    </w:div>
    <w:div w:id="126781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清华</dc:creator>
  <cp:keywords/>
  <dc:description/>
  <cp:lastModifiedBy>Administrator</cp:lastModifiedBy>
  <cp:revision>21</cp:revision>
  <dcterms:created xsi:type="dcterms:W3CDTF">2020-08-20T16:05:00Z</dcterms:created>
  <dcterms:modified xsi:type="dcterms:W3CDTF">2020-08-23T14:06:00Z</dcterms:modified>
</cp:coreProperties>
</file>