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953EF" w14:textId="3BA58694" w:rsidR="00D34C05" w:rsidRPr="002436B1" w:rsidRDefault="00850936" w:rsidP="00FA767C">
      <w:pPr>
        <w:pStyle w:val="1"/>
        <w:rPr>
          <w:rFonts w:hint="eastAsia"/>
          <w:b/>
          <w:bCs/>
        </w:rPr>
      </w:pPr>
      <w:r w:rsidRPr="002436B1">
        <w:rPr>
          <w:rFonts w:hint="eastAsia"/>
          <w:b/>
          <w:bCs/>
        </w:rPr>
        <w:t>Report of assignment 1</w:t>
      </w:r>
    </w:p>
    <w:p w14:paraId="25863D91" w14:textId="7C9122BE" w:rsidR="00850936" w:rsidRPr="00B465A0" w:rsidRDefault="00850936" w:rsidP="00850936">
      <w:pPr>
        <w:spacing w:line="240" w:lineRule="auto"/>
        <w:rPr>
          <w:rFonts w:hint="eastAsia"/>
          <w:b/>
          <w:bCs/>
          <w:szCs w:val="22"/>
        </w:rPr>
      </w:pPr>
      <w:r w:rsidRPr="00B465A0">
        <w:rPr>
          <w:rFonts w:hint="eastAsia"/>
          <w:b/>
          <w:bCs/>
          <w:szCs w:val="22"/>
        </w:rPr>
        <w:t>Introduction</w:t>
      </w:r>
    </w:p>
    <w:p w14:paraId="7866CBC5" w14:textId="770A6927" w:rsidR="00D71837" w:rsidRDefault="009E32F1" w:rsidP="00972379">
      <w:pPr>
        <w:spacing w:line="240" w:lineRule="auto"/>
        <w:rPr>
          <w:rFonts w:hint="eastAsia"/>
        </w:rPr>
      </w:pPr>
      <w:r>
        <w:rPr>
          <w:rFonts w:hint="eastAsia"/>
        </w:rPr>
        <w:t xml:space="preserve">This assignment is designed for </w:t>
      </w:r>
      <w:r>
        <w:t>classifying the ten classes</w:t>
      </w:r>
      <w:r w:rsidR="00201653">
        <w:t xml:space="preserve"> (</w:t>
      </w:r>
      <w:r w:rsidR="00201653">
        <w:rPr>
          <w:rFonts w:hint="eastAsia"/>
        </w:rPr>
        <w:t>‘airplane’, ‘automobile’, ‘bird’, ‘cat’, ‘deer’,‘dog’, ‘frog’, ‘horse’, ‘ship’, ‘truck’</w:t>
      </w:r>
      <w:r w:rsidR="00201653">
        <w:t>)</w:t>
      </w:r>
      <w:r>
        <w:t xml:space="preserve"> of dataset CIFAR10. In our daily life, classifying the category of a given object is a common task. But when we want machine to do the classification, w</w:t>
      </w:r>
      <w:r w:rsidR="00201653">
        <w:t xml:space="preserve">e need to find </w:t>
      </w:r>
      <w:r w:rsidR="008778C3">
        <w:t>some</w:t>
      </w:r>
      <w:r w:rsidR="00201653">
        <w:t xml:space="preserve"> specified architecture</w:t>
      </w:r>
      <w:r w:rsidR="008778C3">
        <w:t>s</w:t>
      </w:r>
      <w:r w:rsidR="00201653">
        <w:t xml:space="preserve"> and train the model based on </w:t>
      </w:r>
      <w:proofErr w:type="gramStart"/>
      <w:r w:rsidR="00790CF7">
        <w:t>a</w:t>
      </w:r>
      <w:r w:rsidR="002C6CA1">
        <w:t xml:space="preserve"> </w:t>
      </w:r>
      <w:r w:rsidR="00121AC1">
        <w:t xml:space="preserve">large </w:t>
      </w:r>
      <w:r w:rsidR="003E36D3">
        <w:t>number</w:t>
      </w:r>
      <w:r w:rsidR="00790CF7">
        <w:t xml:space="preserve"> </w:t>
      </w:r>
      <w:r w:rsidR="00056484">
        <w:t>of</w:t>
      </w:r>
      <w:proofErr w:type="gramEnd"/>
      <w:r w:rsidR="00201653">
        <w:t xml:space="preserve"> processed images to attain the ability to </w:t>
      </w:r>
      <w:r w:rsidR="00F501C9">
        <w:t>generate</w:t>
      </w:r>
      <w:r w:rsidR="00D2142F">
        <w:t xml:space="preserve"> related</w:t>
      </w:r>
      <w:r w:rsidR="008778C3">
        <w:t xml:space="preserve"> features of </w:t>
      </w:r>
      <w:r w:rsidR="007E27C0">
        <w:t>each</w:t>
      </w:r>
      <w:r w:rsidR="00F501C9">
        <w:t xml:space="preserve"> class</w:t>
      </w:r>
      <w:r w:rsidR="00121AC1">
        <w:t xml:space="preserve">. </w:t>
      </w:r>
      <w:r w:rsidR="00790CF7">
        <w:t>Till now</w:t>
      </w:r>
      <w:r w:rsidR="003E36D3">
        <w:t>,</w:t>
      </w:r>
      <w:r w:rsidR="00790CF7">
        <w:t xml:space="preserve"> </w:t>
      </w:r>
      <w:r w:rsidR="003E36D3">
        <w:t xml:space="preserve">people have achieved great classification accuracy on CIFAR10 dataset. Around 2012, MCDNN </w:t>
      </w:r>
      <w:r w:rsidR="00D71837">
        <w:t xml:space="preserve">got </w:t>
      </w:r>
      <w:r w:rsidR="003E36D3">
        <w:t>88.8</w:t>
      </w:r>
      <w:r w:rsidR="00D71837">
        <w:t xml:space="preserve"> percentage correct to this dataset, and with the development of machine learning large model, people attained 96.7 percentage correct through DenseNet in 2017 and finally achieved 99.6 percentage correct to this dataset through efficient adaptive ensembling in 2022. Hence</w:t>
      </w:r>
      <w:r w:rsidR="00714B6A">
        <w:t>,</w:t>
      </w:r>
      <w:r w:rsidR="00074149">
        <w:t xml:space="preserve"> we can consider</w:t>
      </w:r>
      <w:r w:rsidR="00D71837">
        <w:t xml:space="preserve"> </w:t>
      </w:r>
      <w:r w:rsidR="00545002">
        <w:t>that</w:t>
      </w:r>
      <w:r w:rsidR="00545002">
        <w:rPr>
          <w:rFonts w:hint="eastAsia"/>
        </w:rPr>
        <w:t xml:space="preserve"> </w:t>
      </w:r>
      <w:r w:rsidR="00D71837">
        <w:t>this classification task is nearly solved by some of the large models.</w:t>
      </w:r>
    </w:p>
    <w:p w14:paraId="4018AEA1" w14:textId="266BD8A9" w:rsidR="00DE031F" w:rsidRPr="002436B1" w:rsidRDefault="00BC5EFB" w:rsidP="00972379">
      <w:pPr>
        <w:spacing w:line="240" w:lineRule="auto"/>
        <w:rPr>
          <w:rFonts w:hint="eastAsia"/>
          <w:b/>
          <w:bCs/>
          <w:szCs w:val="22"/>
        </w:rPr>
      </w:pPr>
      <w:r w:rsidRPr="002436B1">
        <w:rPr>
          <w:rFonts w:hint="eastAsia"/>
          <w:b/>
          <w:bCs/>
          <w:szCs w:val="22"/>
        </w:rPr>
        <w:t>Method</w:t>
      </w:r>
    </w:p>
    <w:p w14:paraId="0E9C7BF6" w14:textId="4C982195" w:rsidR="00DE031F" w:rsidRDefault="00970331" w:rsidP="00972379">
      <w:pPr>
        <w:spacing w:line="240" w:lineRule="auto"/>
        <w:rPr>
          <w:rFonts w:hint="eastAsia"/>
          <w:szCs w:val="22"/>
        </w:rPr>
      </w:pPr>
      <w:r w:rsidRPr="00970331">
        <w:rPr>
          <w:rFonts w:hint="eastAsia"/>
          <w:szCs w:val="22"/>
        </w:rPr>
        <w:t>To finish this classification task, we plan to choose three different architectures. The first model we choose is the simplest linear model, and the second model is based on the</w:t>
      </w:r>
      <w:r w:rsidR="0026221E">
        <w:rPr>
          <w:rFonts w:hint="eastAsia"/>
          <w:szCs w:val="22"/>
        </w:rPr>
        <w:t xml:space="preserve"> basic</w:t>
      </w:r>
      <w:r w:rsidRPr="00970331">
        <w:rPr>
          <w:rFonts w:hint="eastAsia"/>
          <w:szCs w:val="22"/>
        </w:rPr>
        <w:t xml:space="preserve"> CNN and will do </w:t>
      </w:r>
      <w:r w:rsidR="00107BD4">
        <w:rPr>
          <w:rFonts w:hint="eastAsia"/>
          <w:szCs w:val="22"/>
        </w:rPr>
        <w:t>batchnorm</w:t>
      </w:r>
      <w:r w:rsidR="0057165B">
        <w:rPr>
          <w:rFonts w:hint="eastAsia"/>
          <w:szCs w:val="22"/>
        </w:rPr>
        <w:t>2d</w:t>
      </w:r>
      <w:r w:rsidRPr="00970331">
        <w:rPr>
          <w:rFonts w:hint="eastAsia"/>
          <w:szCs w:val="22"/>
        </w:rPr>
        <w:t xml:space="preserve"> improvements about it, and the third model is through</w:t>
      </w:r>
      <w:r w:rsidR="00D32702">
        <w:rPr>
          <w:rFonts w:hint="eastAsia"/>
          <w:szCs w:val="22"/>
        </w:rPr>
        <w:t xml:space="preserve"> training a</w:t>
      </w:r>
      <w:r w:rsidR="00A00F22">
        <w:rPr>
          <w:rFonts w:hint="eastAsia"/>
          <w:szCs w:val="22"/>
        </w:rPr>
        <w:t xml:space="preserve"> Lo</w:t>
      </w:r>
      <w:r w:rsidR="00926F63">
        <w:rPr>
          <w:rFonts w:hint="eastAsia"/>
          <w:szCs w:val="22"/>
        </w:rPr>
        <w:t>RA</w:t>
      </w:r>
      <w:r w:rsidR="00A00F22">
        <w:rPr>
          <w:rFonts w:hint="eastAsia"/>
          <w:szCs w:val="22"/>
        </w:rPr>
        <w:t xml:space="preserve"> </w:t>
      </w:r>
      <w:r w:rsidR="00D32702">
        <w:rPr>
          <w:rFonts w:hint="eastAsia"/>
          <w:szCs w:val="22"/>
        </w:rPr>
        <w:t>over</w:t>
      </w:r>
      <w:r w:rsidR="00A178EE">
        <w:rPr>
          <w:rFonts w:hint="eastAsia"/>
          <w:szCs w:val="22"/>
        </w:rPr>
        <w:t xml:space="preserve"> a</w:t>
      </w:r>
      <w:r w:rsidR="006E3BEF">
        <w:rPr>
          <w:rFonts w:hint="eastAsia"/>
          <w:szCs w:val="22"/>
        </w:rPr>
        <w:t xml:space="preserve"> pretrained</w:t>
      </w:r>
      <w:r w:rsidR="007C5A04">
        <w:rPr>
          <w:rFonts w:hint="eastAsia"/>
          <w:szCs w:val="22"/>
        </w:rPr>
        <w:t xml:space="preserve"> basic</w:t>
      </w:r>
      <w:r w:rsidRPr="00970331">
        <w:rPr>
          <w:rFonts w:hint="eastAsia"/>
          <w:szCs w:val="22"/>
        </w:rPr>
        <w:t xml:space="preserve"> Vision Transformer</w:t>
      </w:r>
      <w:r w:rsidR="007C5A04">
        <w:rPr>
          <w:rFonts w:hint="eastAsia"/>
          <w:szCs w:val="22"/>
        </w:rPr>
        <w:t xml:space="preserve"> with kernel size 16 on dataset laion400m</w:t>
      </w:r>
      <w:r w:rsidRPr="00970331">
        <w:rPr>
          <w:rFonts w:hint="eastAsia"/>
          <w:szCs w:val="22"/>
        </w:rPr>
        <w:t xml:space="preserve">. We plan to choose CrossEntropy loss as our loss function and SGD as our optimization function. </w:t>
      </w:r>
      <w:r w:rsidR="00DD7DBB" w:rsidRPr="00DD7DBB">
        <w:rPr>
          <w:rFonts w:hint="eastAsia"/>
          <w:szCs w:val="22"/>
        </w:rPr>
        <w:t>Each method will be trained at least for 5 epochs, if the loss tends to be flat, we will stop training, otherwise, we will continually train the model till its loss is consistent.</w:t>
      </w:r>
    </w:p>
    <w:p w14:paraId="77D5D417" w14:textId="5FFB6827" w:rsidR="00AC0BE9" w:rsidRPr="002436B1" w:rsidRDefault="00AC0BE9" w:rsidP="00203FD4">
      <w:pPr>
        <w:spacing w:line="240" w:lineRule="auto"/>
        <w:rPr>
          <w:rFonts w:hint="eastAsia"/>
          <w:b/>
          <w:bCs/>
          <w:szCs w:val="22"/>
        </w:rPr>
      </w:pPr>
      <w:r w:rsidRPr="002436B1">
        <w:rPr>
          <w:rFonts w:hint="eastAsia"/>
          <w:b/>
          <w:bCs/>
          <w:szCs w:val="22"/>
        </w:rPr>
        <w:t>Result</w:t>
      </w:r>
    </w:p>
    <w:p w14:paraId="5FA93406" w14:textId="2B41BD08" w:rsidR="00444DA8" w:rsidRPr="00203FD4" w:rsidRDefault="00AC0BE9" w:rsidP="00203FD4">
      <w:pPr>
        <w:spacing w:line="240" w:lineRule="auto"/>
        <w:rPr>
          <w:rFonts w:hint="eastAsia"/>
          <w:b/>
          <w:bCs/>
          <w:szCs w:val="22"/>
        </w:rPr>
      </w:pPr>
      <w:r w:rsidRPr="00203FD4">
        <w:rPr>
          <w:rFonts w:hint="eastAsia"/>
          <w:b/>
          <w:bCs/>
          <w:szCs w:val="22"/>
        </w:rPr>
        <w:t>Linear net (</w:t>
      </w:r>
      <w:r w:rsidR="00444DA8" w:rsidRPr="00203FD4">
        <w:rPr>
          <w:rFonts w:hint="eastAsia"/>
          <w:b/>
          <w:bCs/>
          <w:szCs w:val="22"/>
        </w:rPr>
        <w:t>MLP</w:t>
      </w:r>
      <w:r w:rsidRPr="00203FD4">
        <w:rPr>
          <w:rFonts w:hint="eastAsia"/>
          <w:b/>
          <w:bCs/>
          <w:szCs w:val="22"/>
        </w:rPr>
        <w:t>)</w:t>
      </w:r>
    </w:p>
    <w:tbl>
      <w:tblPr>
        <w:tblStyle w:val="ae"/>
        <w:tblW w:w="0" w:type="auto"/>
        <w:tblLook w:val="04A0" w:firstRow="1" w:lastRow="0" w:firstColumn="1" w:lastColumn="0" w:noHBand="0" w:noVBand="1"/>
      </w:tblPr>
      <w:tblGrid>
        <w:gridCol w:w="6044"/>
        <w:gridCol w:w="4422"/>
      </w:tblGrid>
      <w:tr w:rsidR="0013500D" w14:paraId="175C4017" w14:textId="77777777" w:rsidTr="00926F63">
        <w:tc>
          <w:tcPr>
            <w:tcW w:w="5220" w:type="dxa"/>
            <w:tcBorders>
              <w:top w:val="nil"/>
              <w:left w:val="nil"/>
              <w:bottom w:val="nil"/>
              <w:right w:val="nil"/>
            </w:tcBorders>
          </w:tcPr>
          <w:p w14:paraId="41FF579C" w14:textId="26E6B717" w:rsidR="0013500D" w:rsidRDefault="00926F63" w:rsidP="00972379">
            <w:pPr>
              <w:rPr>
                <w:rFonts w:hint="eastAsia"/>
                <w:szCs w:val="22"/>
              </w:rPr>
            </w:pPr>
            <w:r>
              <w:rPr>
                <w:rFonts w:hint="eastAsia"/>
                <w:noProof/>
                <w:szCs w:val="22"/>
              </w:rPr>
              <w:drawing>
                <wp:inline distT="0" distB="0" distL="0" distR="0" wp14:anchorId="37BF907B" wp14:editId="392E674E">
                  <wp:extent cx="3700780" cy="1784350"/>
                  <wp:effectExtent l="0" t="0" r="0" b="6350"/>
                  <wp:docPr id="9250847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619" cy="1789094"/>
                          </a:xfrm>
                          <a:prstGeom prst="rect">
                            <a:avLst/>
                          </a:prstGeom>
                          <a:noFill/>
                          <a:ln>
                            <a:noFill/>
                          </a:ln>
                        </pic:spPr>
                      </pic:pic>
                    </a:graphicData>
                  </a:graphic>
                </wp:inline>
              </w:drawing>
            </w:r>
          </w:p>
        </w:tc>
        <w:tc>
          <w:tcPr>
            <w:tcW w:w="5228" w:type="dxa"/>
            <w:tcBorders>
              <w:top w:val="nil"/>
              <w:left w:val="nil"/>
              <w:bottom w:val="nil"/>
              <w:right w:val="nil"/>
            </w:tcBorders>
          </w:tcPr>
          <w:p w14:paraId="7BD0E132" w14:textId="7835DDAD" w:rsidR="0013500D" w:rsidRDefault="00926F63" w:rsidP="00926F63">
            <w:pPr>
              <w:jc w:val="center"/>
              <w:rPr>
                <w:rFonts w:hint="eastAsia"/>
                <w:szCs w:val="22"/>
              </w:rPr>
            </w:pPr>
            <w:r>
              <w:rPr>
                <w:rFonts w:hint="eastAsia"/>
                <w:noProof/>
                <w:szCs w:val="22"/>
              </w:rPr>
              <w:drawing>
                <wp:inline distT="0" distB="0" distL="0" distR="0" wp14:anchorId="45E527BE" wp14:editId="3E269D90">
                  <wp:extent cx="2292350" cy="1596390"/>
                  <wp:effectExtent l="0" t="0" r="0" b="3810"/>
                  <wp:docPr id="20728059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008" cy="1608687"/>
                          </a:xfrm>
                          <a:prstGeom prst="rect">
                            <a:avLst/>
                          </a:prstGeom>
                          <a:noFill/>
                          <a:ln>
                            <a:noFill/>
                          </a:ln>
                        </pic:spPr>
                      </pic:pic>
                    </a:graphicData>
                  </a:graphic>
                </wp:inline>
              </w:drawing>
            </w:r>
          </w:p>
        </w:tc>
      </w:tr>
    </w:tbl>
    <w:p w14:paraId="0FAF530E" w14:textId="210DD8C5" w:rsidR="0013500D" w:rsidRPr="00203FD4" w:rsidRDefault="0013500D" w:rsidP="00972379">
      <w:pPr>
        <w:spacing w:line="240" w:lineRule="auto"/>
        <w:rPr>
          <w:rFonts w:hint="eastAsia"/>
          <w:b/>
          <w:bCs/>
          <w:szCs w:val="22"/>
        </w:rPr>
      </w:pPr>
      <w:r w:rsidRPr="00203FD4">
        <w:rPr>
          <w:rFonts w:hint="eastAsia"/>
          <w:b/>
          <w:bCs/>
          <w:szCs w:val="22"/>
        </w:rPr>
        <w:t>CNN</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6"/>
        <w:gridCol w:w="4130"/>
      </w:tblGrid>
      <w:tr w:rsidR="0013500D" w14:paraId="26E7C07A" w14:textId="77777777" w:rsidTr="008B5588">
        <w:tc>
          <w:tcPr>
            <w:tcW w:w="5228" w:type="dxa"/>
          </w:tcPr>
          <w:p w14:paraId="0410FF95" w14:textId="69D3BC84" w:rsidR="0013500D" w:rsidRDefault="008B5588" w:rsidP="00972379">
            <w:pPr>
              <w:rPr>
                <w:rFonts w:hint="eastAsia"/>
                <w:szCs w:val="22"/>
              </w:rPr>
            </w:pPr>
            <w:r>
              <w:rPr>
                <w:rFonts w:hint="eastAsia"/>
                <w:noProof/>
                <w:szCs w:val="22"/>
              </w:rPr>
              <w:drawing>
                <wp:inline distT="0" distB="0" distL="0" distR="0" wp14:anchorId="4445CC31" wp14:editId="4453F0CF">
                  <wp:extent cx="3885565" cy="1835150"/>
                  <wp:effectExtent l="0" t="0" r="635" b="0"/>
                  <wp:docPr id="20999304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5855" cy="1854179"/>
                          </a:xfrm>
                          <a:prstGeom prst="rect">
                            <a:avLst/>
                          </a:prstGeom>
                          <a:noFill/>
                          <a:ln>
                            <a:noFill/>
                          </a:ln>
                        </pic:spPr>
                      </pic:pic>
                    </a:graphicData>
                  </a:graphic>
                </wp:inline>
              </w:drawing>
            </w:r>
          </w:p>
        </w:tc>
        <w:tc>
          <w:tcPr>
            <w:tcW w:w="5228" w:type="dxa"/>
          </w:tcPr>
          <w:p w14:paraId="1B299FE4" w14:textId="0B66D4F5" w:rsidR="0013500D" w:rsidRDefault="00203FD4" w:rsidP="00203FD4">
            <w:pPr>
              <w:jc w:val="center"/>
              <w:rPr>
                <w:rFonts w:hint="eastAsia"/>
                <w:szCs w:val="22"/>
              </w:rPr>
            </w:pPr>
            <w:r>
              <w:rPr>
                <w:rFonts w:hint="eastAsia"/>
                <w:noProof/>
                <w:szCs w:val="22"/>
              </w:rPr>
              <w:drawing>
                <wp:inline distT="0" distB="0" distL="0" distR="0" wp14:anchorId="680A25F5" wp14:editId="20D6F5C4">
                  <wp:extent cx="2304357" cy="1597025"/>
                  <wp:effectExtent l="0" t="0" r="1270" b="3175"/>
                  <wp:docPr id="13607396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795" cy="1605645"/>
                          </a:xfrm>
                          <a:prstGeom prst="rect">
                            <a:avLst/>
                          </a:prstGeom>
                          <a:noFill/>
                          <a:ln>
                            <a:noFill/>
                          </a:ln>
                        </pic:spPr>
                      </pic:pic>
                    </a:graphicData>
                  </a:graphic>
                </wp:inline>
              </w:drawing>
            </w:r>
          </w:p>
        </w:tc>
      </w:tr>
    </w:tbl>
    <w:p w14:paraId="27D153CE" w14:textId="77777777" w:rsidR="0013500D" w:rsidRPr="00203FD4" w:rsidRDefault="0013500D" w:rsidP="00972379">
      <w:pPr>
        <w:spacing w:line="240" w:lineRule="auto"/>
        <w:rPr>
          <w:rFonts w:hint="eastAsia"/>
          <w:b/>
          <w:bCs/>
          <w:szCs w:val="22"/>
        </w:rPr>
      </w:pPr>
    </w:p>
    <w:p w14:paraId="22BF6945" w14:textId="50CE5D90" w:rsidR="0013500D" w:rsidRPr="00203FD4" w:rsidRDefault="0013500D" w:rsidP="00972379">
      <w:pPr>
        <w:spacing w:line="240" w:lineRule="auto"/>
        <w:rPr>
          <w:rFonts w:hint="eastAsia"/>
          <w:b/>
          <w:bCs/>
          <w:szCs w:val="22"/>
        </w:rPr>
      </w:pPr>
      <w:r w:rsidRPr="00203FD4">
        <w:rPr>
          <w:rFonts w:hint="eastAsia"/>
          <w:b/>
          <w:bCs/>
          <w:szCs w:val="22"/>
        </w:rPr>
        <w:t>CNN with BN</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6"/>
        <w:gridCol w:w="4190"/>
      </w:tblGrid>
      <w:tr w:rsidR="0013500D" w14:paraId="53E1AF34" w14:textId="77777777" w:rsidTr="00203FD4">
        <w:tc>
          <w:tcPr>
            <w:tcW w:w="5228" w:type="dxa"/>
          </w:tcPr>
          <w:p w14:paraId="49F00491" w14:textId="40B29CF7" w:rsidR="0013500D" w:rsidRDefault="00203FD4" w:rsidP="00972379">
            <w:pPr>
              <w:rPr>
                <w:rFonts w:hint="eastAsia"/>
                <w:szCs w:val="22"/>
              </w:rPr>
            </w:pPr>
            <w:r>
              <w:rPr>
                <w:rFonts w:hint="eastAsia"/>
                <w:noProof/>
                <w:szCs w:val="22"/>
              </w:rPr>
              <w:drawing>
                <wp:inline distT="0" distB="0" distL="0" distR="0" wp14:anchorId="2C3C5B3A" wp14:editId="68D31191">
                  <wp:extent cx="3841750" cy="1892300"/>
                  <wp:effectExtent l="0" t="0" r="6350" b="0"/>
                  <wp:docPr id="19616436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865" cy="1898760"/>
                          </a:xfrm>
                          <a:prstGeom prst="rect">
                            <a:avLst/>
                          </a:prstGeom>
                          <a:noFill/>
                          <a:ln>
                            <a:noFill/>
                          </a:ln>
                        </pic:spPr>
                      </pic:pic>
                    </a:graphicData>
                  </a:graphic>
                </wp:inline>
              </w:drawing>
            </w:r>
          </w:p>
        </w:tc>
        <w:tc>
          <w:tcPr>
            <w:tcW w:w="5228" w:type="dxa"/>
          </w:tcPr>
          <w:p w14:paraId="17EC00A6" w14:textId="6FFDD0A7" w:rsidR="0013500D" w:rsidRDefault="00203FD4" w:rsidP="00203FD4">
            <w:pPr>
              <w:jc w:val="center"/>
              <w:rPr>
                <w:rFonts w:hint="eastAsia"/>
                <w:szCs w:val="22"/>
              </w:rPr>
            </w:pPr>
            <w:r>
              <w:rPr>
                <w:rFonts w:hint="eastAsia"/>
                <w:noProof/>
                <w:szCs w:val="22"/>
              </w:rPr>
              <w:drawing>
                <wp:inline distT="0" distB="0" distL="0" distR="0" wp14:anchorId="4EB7E145" wp14:editId="0A856534">
                  <wp:extent cx="2338412" cy="1599966"/>
                  <wp:effectExtent l="0" t="0" r="5080" b="635"/>
                  <wp:docPr id="1111908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563" cy="1606912"/>
                          </a:xfrm>
                          <a:prstGeom prst="rect">
                            <a:avLst/>
                          </a:prstGeom>
                          <a:noFill/>
                          <a:ln>
                            <a:noFill/>
                          </a:ln>
                        </pic:spPr>
                      </pic:pic>
                    </a:graphicData>
                  </a:graphic>
                </wp:inline>
              </w:drawing>
            </w:r>
          </w:p>
        </w:tc>
      </w:tr>
    </w:tbl>
    <w:p w14:paraId="44BACC45" w14:textId="77777777" w:rsidR="0013500D" w:rsidRDefault="0013500D" w:rsidP="00972379">
      <w:pPr>
        <w:spacing w:line="240" w:lineRule="auto"/>
        <w:rPr>
          <w:rFonts w:hint="eastAsia"/>
          <w:szCs w:val="22"/>
        </w:rPr>
      </w:pPr>
    </w:p>
    <w:p w14:paraId="437FAF4F" w14:textId="082A3408" w:rsidR="0013500D" w:rsidRPr="00B17364" w:rsidRDefault="0013500D" w:rsidP="00972379">
      <w:pPr>
        <w:spacing w:line="240" w:lineRule="auto"/>
        <w:rPr>
          <w:rFonts w:hint="eastAsia"/>
          <w:b/>
          <w:bCs/>
          <w:szCs w:val="22"/>
        </w:rPr>
      </w:pPr>
      <w:r w:rsidRPr="00B17364">
        <w:rPr>
          <w:rFonts w:hint="eastAsia"/>
          <w:b/>
          <w:bCs/>
          <w:szCs w:val="22"/>
        </w:rPr>
        <w:t>Lora on ViT</w:t>
      </w:r>
      <w:r w:rsidR="007219A5" w:rsidRPr="00B17364">
        <w:rPr>
          <w:rFonts w:hint="eastAsia"/>
          <w:b/>
          <w:bCs/>
          <w:szCs w:val="22"/>
        </w:rPr>
        <w:t>-16-B</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6"/>
        <w:gridCol w:w="4150"/>
      </w:tblGrid>
      <w:tr w:rsidR="00C82CD9" w14:paraId="2C9884A4" w14:textId="77777777" w:rsidTr="00C82CD9">
        <w:tc>
          <w:tcPr>
            <w:tcW w:w="5228" w:type="dxa"/>
          </w:tcPr>
          <w:p w14:paraId="608DABAB" w14:textId="064B4DBD" w:rsidR="000745E0" w:rsidRDefault="00C82CD9" w:rsidP="00BE26B1">
            <w:pPr>
              <w:rPr>
                <w:rFonts w:hint="eastAsia"/>
                <w:szCs w:val="22"/>
              </w:rPr>
            </w:pPr>
            <w:r>
              <w:rPr>
                <w:rFonts w:hint="eastAsia"/>
                <w:noProof/>
                <w:szCs w:val="22"/>
              </w:rPr>
              <w:drawing>
                <wp:inline distT="0" distB="0" distL="0" distR="0" wp14:anchorId="66F4798D" wp14:editId="5A32FDD5">
                  <wp:extent cx="3873500" cy="1943100"/>
                  <wp:effectExtent l="0" t="0" r="0" b="0"/>
                  <wp:docPr id="14000246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24" cy="1952643"/>
                          </a:xfrm>
                          <a:prstGeom prst="rect">
                            <a:avLst/>
                          </a:prstGeom>
                          <a:noFill/>
                          <a:ln>
                            <a:noFill/>
                          </a:ln>
                        </pic:spPr>
                      </pic:pic>
                    </a:graphicData>
                  </a:graphic>
                </wp:inline>
              </w:drawing>
            </w:r>
          </w:p>
        </w:tc>
        <w:tc>
          <w:tcPr>
            <w:tcW w:w="5228" w:type="dxa"/>
          </w:tcPr>
          <w:p w14:paraId="35FFACE4" w14:textId="383CFD35" w:rsidR="000745E0" w:rsidRDefault="00C82CD9" w:rsidP="00C82CD9">
            <w:pPr>
              <w:jc w:val="center"/>
              <w:rPr>
                <w:rFonts w:hint="eastAsia"/>
                <w:szCs w:val="22"/>
              </w:rPr>
            </w:pPr>
            <w:r>
              <w:rPr>
                <w:rFonts w:hint="eastAsia"/>
                <w:noProof/>
                <w:szCs w:val="22"/>
              </w:rPr>
              <w:drawing>
                <wp:inline distT="0" distB="0" distL="0" distR="0" wp14:anchorId="59FB50EB" wp14:editId="4F14D137">
                  <wp:extent cx="2419350" cy="1659992"/>
                  <wp:effectExtent l="0" t="0" r="0" b="0"/>
                  <wp:docPr id="6184415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352" cy="1664110"/>
                          </a:xfrm>
                          <a:prstGeom prst="rect">
                            <a:avLst/>
                          </a:prstGeom>
                          <a:noFill/>
                          <a:ln>
                            <a:noFill/>
                          </a:ln>
                        </pic:spPr>
                      </pic:pic>
                    </a:graphicData>
                  </a:graphic>
                </wp:inline>
              </w:drawing>
            </w:r>
          </w:p>
        </w:tc>
      </w:tr>
    </w:tbl>
    <w:p w14:paraId="09FCEA8E" w14:textId="270433FB" w:rsidR="000745E0" w:rsidRPr="00B465A0" w:rsidRDefault="002436B1" w:rsidP="00972379">
      <w:pPr>
        <w:spacing w:line="240" w:lineRule="auto"/>
        <w:rPr>
          <w:rFonts w:hint="eastAsia"/>
          <w:b/>
          <w:bCs/>
          <w:szCs w:val="22"/>
        </w:rPr>
      </w:pPr>
      <w:r w:rsidRPr="00B465A0">
        <w:rPr>
          <w:rFonts w:hint="eastAsia"/>
          <w:b/>
          <w:bCs/>
          <w:szCs w:val="22"/>
        </w:rPr>
        <w:t>Analysis</w:t>
      </w:r>
    </w:p>
    <w:p w14:paraId="3279F8D4" w14:textId="6874ADC4" w:rsidR="00D24459" w:rsidRDefault="00C82CD9" w:rsidP="002A04FA">
      <w:pPr>
        <w:pStyle w:val="a9"/>
        <w:numPr>
          <w:ilvl w:val="0"/>
          <w:numId w:val="1"/>
        </w:numPr>
        <w:spacing w:line="240" w:lineRule="auto"/>
        <w:rPr>
          <w:rFonts w:hint="eastAsia"/>
          <w:szCs w:val="22"/>
        </w:rPr>
      </w:pPr>
      <w:r w:rsidRPr="002A04FA">
        <w:rPr>
          <w:rFonts w:hint="eastAsia"/>
          <w:szCs w:val="22"/>
        </w:rPr>
        <w:t>Based on the results, we can find that each model</w:t>
      </w:r>
      <w:r w:rsidR="00970794" w:rsidRPr="002A04FA">
        <w:rPr>
          <w:rFonts w:hint="eastAsia"/>
          <w:szCs w:val="22"/>
        </w:rPr>
        <w:t xml:space="preserve"> </w:t>
      </w:r>
      <w:r w:rsidR="00494F21" w:rsidRPr="002A04FA">
        <w:rPr>
          <w:rFonts w:hint="eastAsia"/>
          <w:szCs w:val="22"/>
        </w:rPr>
        <w:t>has its own upper accuracy limit, start from 50% of the simplest linear model, to around 70% of the normal CNN and finally</w:t>
      </w:r>
      <w:r w:rsidR="00D24459" w:rsidRPr="002A04FA">
        <w:rPr>
          <w:rFonts w:hint="eastAsia"/>
          <w:szCs w:val="22"/>
        </w:rPr>
        <w:t xml:space="preserve"> around</w:t>
      </w:r>
      <w:r w:rsidR="00494F21" w:rsidRPr="002A04FA">
        <w:rPr>
          <w:rFonts w:hint="eastAsia"/>
          <w:szCs w:val="22"/>
        </w:rPr>
        <w:t xml:space="preserve"> 95% of the LoRA vision transformer </w:t>
      </w:r>
      <w:r w:rsidR="004C6E6E" w:rsidRPr="002A04FA">
        <w:rPr>
          <w:rFonts w:hint="eastAsia"/>
          <w:szCs w:val="22"/>
        </w:rPr>
        <w:t>model</w:t>
      </w:r>
      <w:r w:rsidR="00D24459" w:rsidRPr="002A04FA">
        <w:rPr>
          <w:rFonts w:hint="eastAsia"/>
          <w:szCs w:val="22"/>
        </w:rPr>
        <w:t xml:space="preserve">. </w:t>
      </w:r>
      <w:r w:rsidR="002A04FA" w:rsidRPr="002A04FA">
        <w:rPr>
          <w:szCs w:val="22"/>
        </w:rPr>
        <w:t>Hence</w:t>
      </w:r>
      <w:r w:rsidR="002A04FA" w:rsidRPr="002A04FA">
        <w:rPr>
          <w:rFonts w:hint="eastAsia"/>
          <w:szCs w:val="22"/>
        </w:rPr>
        <w:t>,</w:t>
      </w:r>
      <w:r w:rsidR="00D24459" w:rsidRPr="002A04FA">
        <w:rPr>
          <w:rFonts w:hint="eastAsia"/>
          <w:szCs w:val="22"/>
        </w:rPr>
        <w:t xml:space="preserve"> we can find that the higher the dimension of parameters is, the better the model will perform.</w:t>
      </w:r>
    </w:p>
    <w:p w14:paraId="539D7554" w14:textId="4779CEF3" w:rsidR="002A04FA" w:rsidRDefault="002A04FA" w:rsidP="002A04FA">
      <w:pPr>
        <w:pStyle w:val="a9"/>
        <w:numPr>
          <w:ilvl w:val="0"/>
          <w:numId w:val="1"/>
        </w:numPr>
        <w:spacing w:line="240" w:lineRule="auto"/>
        <w:rPr>
          <w:rFonts w:hint="eastAsia"/>
          <w:szCs w:val="22"/>
        </w:rPr>
      </w:pPr>
      <w:r>
        <w:rPr>
          <w:szCs w:val="22"/>
        </w:rPr>
        <w:t>Also</w:t>
      </w:r>
      <w:r>
        <w:rPr>
          <w:rFonts w:hint="eastAsia"/>
          <w:szCs w:val="22"/>
        </w:rPr>
        <w:t>, we can find that batchnorm2d can greatly improve the original CNN model, from 65% to 75%. We can deduce that batch norm can efficiently help model catch the features of different classes.</w:t>
      </w:r>
    </w:p>
    <w:p w14:paraId="082F94F0" w14:textId="49E1765E" w:rsidR="002A04FA" w:rsidRDefault="002A04FA" w:rsidP="002A04FA">
      <w:pPr>
        <w:pStyle w:val="a9"/>
        <w:numPr>
          <w:ilvl w:val="0"/>
          <w:numId w:val="1"/>
        </w:numPr>
        <w:spacing w:line="240" w:lineRule="auto"/>
        <w:rPr>
          <w:rFonts w:hint="eastAsia"/>
          <w:szCs w:val="22"/>
        </w:rPr>
      </w:pPr>
      <w:r w:rsidRPr="002A04FA">
        <w:rPr>
          <w:rFonts w:hint="eastAsia"/>
          <w:szCs w:val="22"/>
        </w:rPr>
        <w:t xml:space="preserve">Linear model designed in this experiment somehow cannot classify the classes effectively. We guess that it is because a linear model will not process images like CNN or ViT, it can only use </w:t>
      </w:r>
      <w:r w:rsidR="005F0270" w:rsidRPr="002A04FA">
        <w:rPr>
          <w:szCs w:val="22"/>
        </w:rPr>
        <w:t>single pixel</w:t>
      </w:r>
      <w:r w:rsidRPr="002A04FA">
        <w:rPr>
          <w:rFonts w:hint="eastAsia"/>
          <w:szCs w:val="22"/>
        </w:rPr>
        <w:t xml:space="preserve"> to calculate in one node, </w:t>
      </w:r>
      <w:r w:rsidR="00774E88">
        <w:rPr>
          <w:rFonts w:hint="eastAsia"/>
          <w:szCs w:val="22"/>
        </w:rPr>
        <w:t>therefore</w:t>
      </w:r>
      <w:r w:rsidRPr="002A04FA">
        <w:rPr>
          <w:rFonts w:hint="eastAsia"/>
          <w:szCs w:val="22"/>
        </w:rPr>
        <w:t xml:space="preserve"> it will not</w:t>
      </w:r>
      <w:r w:rsidR="001120F2">
        <w:rPr>
          <w:rFonts w:hint="eastAsia"/>
          <w:szCs w:val="22"/>
        </w:rPr>
        <w:t xml:space="preserve"> or hardly</w:t>
      </w:r>
      <w:r w:rsidRPr="002A04FA">
        <w:rPr>
          <w:rFonts w:hint="eastAsia"/>
          <w:szCs w:val="22"/>
        </w:rPr>
        <w:t xml:space="preserve"> consider the relevant pixels and lose some of the information.</w:t>
      </w:r>
      <w:r w:rsidR="00A10AAA">
        <w:rPr>
          <w:rFonts w:hint="eastAsia"/>
          <w:szCs w:val="22"/>
        </w:rPr>
        <w:t xml:space="preserve"> And we infer that linear model is hardly to be improved by just adding more layers</w:t>
      </w:r>
      <w:r w:rsidR="0063698F">
        <w:rPr>
          <w:rFonts w:hint="eastAsia"/>
          <w:szCs w:val="22"/>
        </w:rPr>
        <w:t xml:space="preserve"> and this action may lead to overfit problem</w:t>
      </w:r>
      <w:r w:rsidR="00A10AAA">
        <w:rPr>
          <w:rFonts w:hint="eastAsia"/>
          <w:szCs w:val="22"/>
        </w:rPr>
        <w:t>.</w:t>
      </w:r>
    </w:p>
    <w:p w14:paraId="4AD8C21E" w14:textId="77777777" w:rsidR="00F00D2E" w:rsidRDefault="00F00D2E" w:rsidP="00253B6D">
      <w:pPr>
        <w:pStyle w:val="a9"/>
        <w:numPr>
          <w:ilvl w:val="0"/>
          <w:numId w:val="1"/>
        </w:numPr>
        <w:spacing w:line="240" w:lineRule="auto"/>
        <w:rPr>
          <w:rFonts w:hint="eastAsia"/>
          <w:szCs w:val="22"/>
        </w:rPr>
      </w:pPr>
      <w:r w:rsidRPr="00F00D2E">
        <w:rPr>
          <w:rFonts w:hint="eastAsia"/>
          <w:szCs w:val="22"/>
        </w:rPr>
        <w:t>Each model has its own converge speed, the simpler the task is, the more complex the model is, which will both lead to faster conversion. Surprisingly, our ViT-B-16 model with LoRA seems to converge to the finally accurate performance by consuming just a single epoch.</w:t>
      </w:r>
    </w:p>
    <w:p w14:paraId="1E402793" w14:textId="5EB7C3A0" w:rsidR="00241200" w:rsidRPr="00241200" w:rsidRDefault="00253B6D" w:rsidP="00253B6D">
      <w:pPr>
        <w:pStyle w:val="a9"/>
        <w:numPr>
          <w:ilvl w:val="0"/>
          <w:numId w:val="1"/>
        </w:numPr>
        <w:spacing w:line="240" w:lineRule="auto"/>
        <w:rPr>
          <w:rFonts w:hint="eastAsia"/>
          <w:szCs w:val="22"/>
        </w:rPr>
      </w:pPr>
      <w:r w:rsidRPr="00253B6D">
        <w:rPr>
          <w:rFonts w:hint="eastAsia"/>
          <w:szCs w:val="22"/>
        </w:rPr>
        <w:t>Interestingly, we can find that the class cat attains the lowest class accuracy in most of the models, and the class ship achieves the highest class accuracy in most of the models. We guess this is because the features of class cat are more general, such as four legs, and two eyes, and meanwhile class ship has some unique features like sharp heads. However, the true reason for this result is unknown, it can do other further experiments to determine the reason.</w:t>
      </w:r>
    </w:p>
    <w:sectPr w:rsidR="00241200" w:rsidRPr="00241200" w:rsidSect="0085093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21C08"/>
    <w:multiLevelType w:val="hybridMultilevel"/>
    <w:tmpl w:val="1AFA2C32"/>
    <w:lvl w:ilvl="0" w:tplc="EE40B69A">
      <w:start w:val="1"/>
      <w:numFmt w:val="bullet"/>
      <w:lvlText w:val=""/>
      <w:lvlJc w:val="left"/>
      <w:pPr>
        <w:ind w:left="44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4118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05"/>
    <w:rsid w:val="000039CA"/>
    <w:rsid w:val="00030A35"/>
    <w:rsid w:val="00055798"/>
    <w:rsid w:val="00056484"/>
    <w:rsid w:val="00064C79"/>
    <w:rsid w:val="00074149"/>
    <w:rsid w:val="000745E0"/>
    <w:rsid w:val="00107BD4"/>
    <w:rsid w:val="001120F2"/>
    <w:rsid w:val="00121AC1"/>
    <w:rsid w:val="0013500D"/>
    <w:rsid w:val="001E341D"/>
    <w:rsid w:val="00201653"/>
    <w:rsid w:val="00203FD4"/>
    <w:rsid w:val="002131D1"/>
    <w:rsid w:val="00241200"/>
    <w:rsid w:val="002436B1"/>
    <w:rsid w:val="00253B6D"/>
    <w:rsid w:val="0026221E"/>
    <w:rsid w:val="002A04FA"/>
    <w:rsid w:val="002B63C3"/>
    <w:rsid w:val="002C6CA1"/>
    <w:rsid w:val="002D59ED"/>
    <w:rsid w:val="002F21B7"/>
    <w:rsid w:val="0037365F"/>
    <w:rsid w:val="003A1C11"/>
    <w:rsid w:val="003E36D3"/>
    <w:rsid w:val="003E3BAB"/>
    <w:rsid w:val="00444DA8"/>
    <w:rsid w:val="00462F56"/>
    <w:rsid w:val="00494F21"/>
    <w:rsid w:val="004A1B17"/>
    <w:rsid w:val="004C6E6E"/>
    <w:rsid w:val="004E6523"/>
    <w:rsid w:val="00545002"/>
    <w:rsid w:val="0057165B"/>
    <w:rsid w:val="005D1047"/>
    <w:rsid w:val="005F0270"/>
    <w:rsid w:val="0063698F"/>
    <w:rsid w:val="006E3BEF"/>
    <w:rsid w:val="00703C8C"/>
    <w:rsid w:val="00714B6A"/>
    <w:rsid w:val="007219A5"/>
    <w:rsid w:val="00762893"/>
    <w:rsid w:val="00774E88"/>
    <w:rsid w:val="00790CF7"/>
    <w:rsid w:val="007A55CA"/>
    <w:rsid w:val="007C5A04"/>
    <w:rsid w:val="007E27C0"/>
    <w:rsid w:val="00850936"/>
    <w:rsid w:val="008778C3"/>
    <w:rsid w:val="008B5588"/>
    <w:rsid w:val="00914DBF"/>
    <w:rsid w:val="00926F63"/>
    <w:rsid w:val="00970331"/>
    <w:rsid w:val="00970794"/>
    <w:rsid w:val="00972379"/>
    <w:rsid w:val="009E32F1"/>
    <w:rsid w:val="00A00F22"/>
    <w:rsid w:val="00A10AAA"/>
    <w:rsid w:val="00A178EE"/>
    <w:rsid w:val="00A20974"/>
    <w:rsid w:val="00AC0BE9"/>
    <w:rsid w:val="00AC3E04"/>
    <w:rsid w:val="00AD150F"/>
    <w:rsid w:val="00B17364"/>
    <w:rsid w:val="00B24C3D"/>
    <w:rsid w:val="00B465A0"/>
    <w:rsid w:val="00BC5EFB"/>
    <w:rsid w:val="00BF5A79"/>
    <w:rsid w:val="00C82CD9"/>
    <w:rsid w:val="00C913A8"/>
    <w:rsid w:val="00CC5DFA"/>
    <w:rsid w:val="00D2142F"/>
    <w:rsid w:val="00D24459"/>
    <w:rsid w:val="00D32702"/>
    <w:rsid w:val="00D34C05"/>
    <w:rsid w:val="00D71837"/>
    <w:rsid w:val="00D72F6C"/>
    <w:rsid w:val="00DA7458"/>
    <w:rsid w:val="00DD4580"/>
    <w:rsid w:val="00DD7DBB"/>
    <w:rsid w:val="00DE031F"/>
    <w:rsid w:val="00E261AA"/>
    <w:rsid w:val="00F00D2E"/>
    <w:rsid w:val="00F501C9"/>
    <w:rsid w:val="00FA767C"/>
    <w:rsid w:val="00FB26DB"/>
    <w:rsid w:val="00FB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1D52"/>
  <w15:chartTrackingRefBased/>
  <w15:docId w15:val="{31B494DD-D4A6-4574-8A7B-BF31E13E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4C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4C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4C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4C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4C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4C0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4C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4C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4C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4C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4C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4C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4C05"/>
    <w:rPr>
      <w:rFonts w:cstheme="majorBidi"/>
      <w:color w:val="0F4761" w:themeColor="accent1" w:themeShade="BF"/>
      <w:sz w:val="28"/>
      <w:szCs w:val="28"/>
    </w:rPr>
  </w:style>
  <w:style w:type="character" w:customStyle="1" w:styleId="50">
    <w:name w:val="标题 5 字符"/>
    <w:basedOn w:val="a0"/>
    <w:link w:val="5"/>
    <w:uiPriority w:val="9"/>
    <w:semiHidden/>
    <w:rsid w:val="00D34C05"/>
    <w:rPr>
      <w:rFonts w:cstheme="majorBidi"/>
      <w:color w:val="0F4761" w:themeColor="accent1" w:themeShade="BF"/>
      <w:sz w:val="24"/>
    </w:rPr>
  </w:style>
  <w:style w:type="character" w:customStyle="1" w:styleId="60">
    <w:name w:val="标题 6 字符"/>
    <w:basedOn w:val="a0"/>
    <w:link w:val="6"/>
    <w:uiPriority w:val="9"/>
    <w:semiHidden/>
    <w:rsid w:val="00D34C05"/>
    <w:rPr>
      <w:rFonts w:cstheme="majorBidi"/>
      <w:b/>
      <w:bCs/>
      <w:color w:val="0F4761" w:themeColor="accent1" w:themeShade="BF"/>
    </w:rPr>
  </w:style>
  <w:style w:type="character" w:customStyle="1" w:styleId="70">
    <w:name w:val="标题 7 字符"/>
    <w:basedOn w:val="a0"/>
    <w:link w:val="7"/>
    <w:uiPriority w:val="9"/>
    <w:semiHidden/>
    <w:rsid w:val="00D34C05"/>
    <w:rPr>
      <w:rFonts w:cstheme="majorBidi"/>
      <w:b/>
      <w:bCs/>
      <w:color w:val="595959" w:themeColor="text1" w:themeTint="A6"/>
    </w:rPr>
  </w:style>
  <w:style w:type="character" w:customStyle="1" w:styleId="80">
    <w:name w:val="标题 8 字符"/>
    <w:basedOn w:val="a0"/>
    <w:link w:val="8"/>
    <w:uiPriority w:val="9"/>
    <w:semiHidden/>
    <w:rsid w:val="00D34C05"/>
    <w:rPr>
      <w:rFonts w:cstheme="majorBidi"/>
      <w:color w:val="595959" w:themeColor="text1" w:themeTint="A6"/>
    </w:rPr>
  </w:style>
  <w:style w:type="character" w:customStyle="1" w:styleId="90">
    <w:name w:val="标题 9 字符"/>
    <w:basedOn w:val="a0"/>
    <w:link w:val="9"/>
    <w:uiPriority w:val="9"/>
    <w:semiHidden/>
    <w:rsid w:val="00D34C05"/>
    <w:rPr>
      <w:rFonts w:eastAsiaTheme="majorEastAsia" w:cstheme="majorBidi"/>
      <w:color w:val="595959" w:themeColor="text1" w:themeTint="A6"/>
    </w:rPr>
  </w:style>
  <w:style w:type="paragraph" w:styleId="a3">
    <w:name w:val="Title"/>
    <w:basedOn w:val="a"/>
    <w:next w:val="a"/>
    <w:link w:val="a4"/>
    <w:uiPriority w:val="10"/>
    <w:qFormat/>
    <w:rsid w:val="00D34C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4C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C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4C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4C05"/>
    <w:pPr>
      <w:spacing w:before="160"/>
      <w:jc w:val="center"/>
    </w:pPr>
    <w:rPr>
      <w:i/>
      <w:iCs/>
      <w:color w:val="404040" w:themeColor="text1" w:themeTint="BF"/>
    </w:rPr>
  </w:style>
  <w:style w:type="character" w:customStyle="1" w:styleId="a8">
    <w:name w:val="引用 字符"/>
    <w:basedOn w:val="a0"/>
    <w:link w:val="a7"/>
    <w:uiPriority w:val="29"/>
    <w:rsid w:val="00D34C05"/>
    <w:rPr>
      <w:i/>
      <w:iCs/>
      <w:color w:val="404040" w:themeColor="text1" w:themeTint="BF"/>
    </w:rPr>
  </w:style>
  <w:style w:type="paragraph" w:styleId="a9">
    <w:name w:val="List Paragraph"/>
    <w:basedOn w:val="a"/>
    <w:uiPriority w:val="34"/>
    <w:qFormat/>
    <w:rsid w:val="00D34C05"/>
    <w:pPr>
      <w:ind w:left="720"/>
      <w:contextualSpacing/>
    </w:pPr>
  </w:style>
  <w:style w:type="character" w:styleId="aa">
    <w:name w:val="Intense Emphasis"/>
    <w:basedOn w:val="a0"/>
    <w:uiPriority w:val="21"/>
    <w:qFormat/>
    <w:rsid w:val="00D34C05"/>
    <w:rPr>
      <w:i/>
      <w:iCs/>
      <w:color w:val="0F4761" w:themeColor="accent1" w:themeShade="BF"/>
    </w:rPr>
  </w:style>
  <w:style w:type="paragraph" w:styleId="ab">
    <w:name w:val="Intense Quote"/>
    <w:basedOn w:val="a"/>
    <w:next w:val="a"/>
    <w:link w:val="ac"/>
    <w:uiPriority w:val="30"/>
    <w:qFormat/>
    <w:rsid w:val="00D34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4C05"/>
    <w:rPr>
      <w:i/>
      <w:iCs/>
      <w:color w:val="0F4761" w:themeColor="accent1" w:themeShade="BF"/>
    </w:rPr>
  </w:style>
  <w:style w:type="character" w:styleId="ad">
    <w:name w:val="Intense Reference"/>
    <w:basedOn w:val="a0"/>
    <w:uiPriority w:val="32"/>
    <w:qFormat/>
    <w:rsid w:val="00D34C05"/>
    <w:rPr>
      <w:b/>
      <w:bCs/>
      <w:smallCaps/>
      <w:color w:val="0F4761" w:themeColor="accent1" w:themeShade="BF"/>
      <w:spacing w:val="5"/>
    </w:rPr>
  </w:style>
  <w:style w:type="table" w:styleId="ae">
    <w:name w:val="Table Grid"/>
    <w:basedOn w:val="a1"/>
    <w:uiPriority w:val="39"/>
    <w:rsid w:val="0044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392428">
      <w:bodyDiv w:val="1"/>
      <w:marLeft w:val="0"/>
      <w:marRight w:val="0"/>
      <w:marTop w:val="0"/>
      <w:marBottom w:val="0"/>
      <w:divBdr>
        <w:top w:val="none" w:sz="0" w:space="0" w:color="auto"/>
        <w:left w:val="none" w:sz="0" w:space="0" w:color="auto"/>
        <w:bottom w:val="none" w:sz="0" w:space="0" w:color="auto"/>
        <w:right w:val="none" w:sz="0" w:space="0" w:color="auto"/>
      </w:divBdr>
      <w:divsChild>
        <w:div w:id="528028335">
          <w:marLeft w:val="0"/>
          <w:marRight w:val="0"/>
          <w:marTop w:val="0"/>
          <w:marBottom w:val="0"/>
          <w:divBdr>
            <w:top w:val="none" w:sz="0" w:space="0" w:color="auto"/>
            <w:left w:val="none" w:sz="0" w:space="0" w:color="auto"/>
            <w:bottom w:val="none" w:sz="0" w:space="0" w:color="auto"/>
            <w:right w:val="none" w:sz="0" w:space="0" w:color="auto"/>
          </w:divBdr>
          <w:divsChild>
            <w:div w:id="1894197198">
              <w:marLeft w:val="0"/>
              <w:marRight w:val="0"/>
              <w:marTop w:val="0"/>
              <w:marBottom w:val="0"/>
              <w:divBdr>
                <w:top w:val="none" w:sz="0" w:space="0" w:color="auto"/>
                <w:left w:val="none" w:sz="0" w:space="0" w:color="auto"/>
                <w:bottom w:val="none" w:sz="0" w:space="0" w:color="auto"/>
                <w:right w:val="none" w:sz="0" w:space="0" w:color="auto"/>
              </w:divBdr>
            </w:div>
            <w:div w:id="2259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262">
      <w:bodyDiv w:val="1"/>
      <w:marLeft w:val="0"/>
      <w:marRight w:val="0"/>
      <w:marTop w:val="0"/>
      <w:marBottom w:val="0"/>
      <w:divBdr>
        <w:top w:val="none" w:sz="0" w:space="0" w:color="auto"/>
        <w:left w:val="none" w:sz="0" w:space="0" w:color="auto"/>
        <w:bottom w:val="none" w:sz="0" w:space="0" w:color="auto"/>
        <w:right w:val="none" w:sz="0" w:space="0" w:color="auto"/>
      </w:divBdr>
      <w:divsChild>
        <w:div w:id="1486168593">
          <w:marLeft w:val="0"/>
          <w:marRight w:val="0"/>
          <w:marTop w:val="0"/>
          <w:marBottom w:val="0"/>
          <w:divBdr>
            <w:top w:val="none" w:sz="0" w:space="0" w:color="auto"/>
            <w:left w:val="none" w:sz="0" w:space="0" w:color="auto"/>
            <w:bottom w:val="none" w:sz="0" w:space="0" w:color="auto"/>
            <w:right w:val="none" w:sz="0" w:space="0" w:color="auto"/>
          </w:divBdr>
          <w:divsChild>
            <w:div w:id="880484453">
              <w:marLeft w:val="0"/>
              <w:marRight w:val="0"/>
              <w:marTop w:val="0"/>
              <w:marBottom w:val="0"/>
              <w:divBdr>
                <w:top w:val="none" w:sz="0" w:space="0" w:color="auto"/>
                <w:left w:val="none" w:sz="0" w:space="0" w:color="auto"/>
                <w:bottom w:val="none" w:sz="0" w:space="0" w:color="auto"/>
                <w:right w:val="none" w:sz="0" w:space="0" w:color="auto"/>
              </w:divBdr>
            </w:div>
            <w:div w:id="14530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7EED-07CA-4CF1-86EC-4852F224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lzx88888@connect.hku.hk</dc:creator>
  <cp:keywords/>
  <dc:description/>
  <cp:lastModifiedBy>lzx88888@connect.hku.hk</cp:lastModifiedBy>
  <cp:revision>217</cp:revision>
  <cp:lastPrinted>2024-09-23T10:15:00Z</cp:lastPrinted>
  <dcterms:created xsi:type="dcterms:W3CDTF">2024-09-23T00:20:00Z</dcterms:created>
  <dcterms:modified xsi:type="dcterms:W3CDTF">2024-09-23T10:16:00Z</dcterms:modified>
</cp:coreProperties>
</file>