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DA986" w14:textId="1CA6633E" w:rsidR="004730B4" w:rsidRDefault="004730B4" w:rsidP="004730B4">
      <w:r>
        <w:rPr>
          <w:rFonts w:hint="eastAsia"/>
          <w:b/>
          <w:bCs/>
          <w:sz w:val="28"/>
          <w:szCs w:val="28"/>
        </w:rPr>
        <w:t>just for reference</w:t>
      </w:r>
      <w:r>
        <w:rPr>
          <w:rFonts w:hint="eastAsia"/>
        </w:rPr>
        <w:t>:</w:t>
      </w:r>
    </w:p>
    <w:p w14:paraId="0D6D3F71" w14:textId="77777777" w:rsidR="004730B4" w:rsidRDefault="004730B4" w:rsidP="004730B4">
      <w:pPr>
        <w:rPr>
          <w:rFonts w:hint="eastAsia"/>
        </w:rPr>
      </w:pPr>
      <w:r>
        <w:rPr>
          <w:rFonts w:hint="eastAsia"/>
        </w:rPr>
        <w:t xml:space="preserve">Image 1. Cancer-associated stroma was misclassified as smooth muscle. This patch is dominated by pink-purple spindle-shaped fibrous textures, with elongated nuclei and an overall parallel or slightly oblique stretched appearance. Such morphology is highly </w:t>
      </w:r>
      <w:proofErr w:type="gramStart"/>
      <w:r>
        <w:rPr>
          <w:rFonts w:hint="eastAsia"/>
        </w:rPr>
        <w:t>similar to</w:t>
      </w:r>
      <w:proofErr w:type="gramEnd"/>
      <w:r>
        <w:rPr>
          <w:rFonts w:hint="eastAsia"/>
        </w:rPr>
        <w:t xml:space="preserve"> smooth muscle, while cancer-associated stroma itself can also contain fibrotic and spindle-cell components. As a result, the model was likely biased by the bundle-like spindle texture. The likely reason for this error is morphological similarity, with the local texture appearing too much like smooth muscle.</w:t>
      </w:r>
    </w:p>
    <w:p w14:paraId="332789A6" w14:textId="77777777" w:rsidR="004730B4" w:rsidRDefault="004730B4" w:rsidP="004730B4">
      <w:pPr>
        <w:rPr>
          <w:rFonts w:hint="eastAsia"/>
        </w:rPr>
      </w:pPr>
    </w:p>
    <w:p w14:paraId="0ED8769B" w14:textId="77777777" w:rsidR="004730B4" w:rsidRDefault="004730B4" w:rsidP="004730B4">
      <w:pPr>
        <w:rPr>
          <w:rFonts w:hint="eastAsia"/>
        </w:rPr>
      </w:pPr>
      <w:r>
        <w:rPr>
          <w:rFonts w:hint="eastAsia"/>
        </w:rPr>
        <w:t>Image 2. Cancer-associated stroma was misclassified as smooth muscle. This case is very similar to Image 1. The patch contains almost no glandular spaces, lumina, or obvious epithelial structures, and is instead composed mainly of a homogeneous fibrous and spindle-shaped background. The model likely treated the directional fibrous arrangement as a strong indicator of smooth muscle. The likely reason for this error is that the bundle-like arrangement was too dominant, while contextual cues supporting stroma were missing.</w:t>
      </w:r>
    </w:p>
    <w:p w14:paraId="214ACEDC" w14:textId="77777777" w:rsidR="004730B4" w:rsidRDefault="004730B4" w:rsidP="004730B4">
      <w:pPr>
        <w:rPr>
          <w:rFonts w:hint="eastAsia"/>
        </w:rPr>
      </w:pPr>
    </w:p>
    <w:p w14:paraId="4DEE8A63" w14:textId="77777777" w:rsidR="004730B4" w:rsidRDefault="004730B4" w:rsidP="004730B4">
      <w:pPr>
        <w:rPr>
          <w:rFonts w:hint="eastAsia"/>
        </w:rPr>
      </w:pPr>
      <w:r>
        <w:rPr>
          <w:rFonts w:hint="eastAsia"/>
        </w:rPr>
        <w:t>Image 3. Cancer-associated stroma was misclassified as smooth muscle. This patch is blurrier, and the structural boundaries are not very clear, but an oblique spindle-like orientation is still visible. When a patch contains limited information, the model tends to rely more heavily on the most salient texture pattern, which in this case again pushed the prediction toward smooth muscle. The likely reason for this error is low clarity combined with dominant spindle-like texture.</w:t>
      </w:r>
    </w:p>
    <w:p w14:paraId="533FE835" w14:textId="77777777" w:rsidR="004730B4" w:rsidRDefault="004730B4" w:rsidP="004730B4">
      <w:pPr>
        <w:rPr>
          <w:rFonts w:hint="eastAsia"/>
        </w:rPr>
      </w:pPr>
    </w:p>
    <w:p w14:paraId="55BC16D7" w14:textId="77777777" w:rsidR="004730B4" w:rsidRDefault="004730B4" w:rsidP="004730B4">
      <w:pPr>
        <w:rPr>
          <w:rFonts w:hint="eastAsia"/>
        </w:rPr>
      </w:pPr>
      <w:r>
        <w:rPr>
          <w:rFonts w:hint="eastAsia"/>
        </w:rPr>
        <w:t xml:space="preserve">Image 4. Cancer-associated stroma was misclassified as smooth muscle. This is another typical confusion between fibrous stroma and smooth muscle. There is little visible heterogeneity that would more strongly suggest cancer-associated stroma, and the local appearance instead resembles relatively uniform muscle-like tissue. The likely reason for this error is that the local structure is too </w:t>
      </w:r>
      <w:proofErr w:type="gramStart"/>
      <w:r>
        <w:rPr>
          <w:rFonts w:hint="eastAsia"/>
        </w:rPr>
        <w:t>uniform</w:t>
      </w:r>
      <w:proofErr w:type="gramEnd"/>
      <w:r>
        <w:rPr>
          <w:rFonts w:hint="eastAsia"/>
        </w:rPr>
        <w:t xml:space="preserve"> and the heterogeneity of stroma is not sufficiently represented.</w:t>
      </w:r>
    </w:p>
    <w:p w14:paraId="2BC50AED" w14:textId="77777777" w:rsidR="004730B4" w:rsidRDefault="004730B4" w:rsidP="004730B4">
      <w:pPr>
        <w:rPr>
          <w:rFonts w:hint="eastAsia"/>
        </w:rPr>
      </w:pPr>
    </w:p>
    <w:p w14:paraId="4140F140" w14:textId="77777777" w:rsidR="004730B4" w:rsidRDefault="004730B4" w:rsidP="004730B4">
      <w:pPr>
        <w:rPr>
          <w:rFonts w:hint="eastAsia"/>
        </w:rPr>
      </w:pPr>
      <w:r>
        <w:rPr>
          <w:rFonts w:hint="eastAsia"/>
        </w:rPr>
        <w:t>Image 5. Cancer-associated stroma was misclassified as smooth muscle. The left side of the patch shows a more pronounced elongated texture, which makes the image look even more muscle-like. If this patch came from a tissue boundary or transition area, the model may have lost the global context needed to recognize the true class. The likely reason for this error is that the local sample is overly muscle-like and may come from a boundary or transitional region.</w:t>
      </w:r>
    </w:p>
    <w:p w14:paraId="73740534" w14:textId="77777777" w:rsidR="004730B4" w:rsidRDefault="004730B4" w:rsidP="004730B4">
      <w:pPr>
        <w:rPr>
          <w:rFonts w:hint="eastAsia"/>
        </w:rPr>
      </w:pPr>
    </w:p>
    <w:p w14:paraId="44F89DBE" w14:textId="77777777" w:rsidR="004730B4" w:rsidRDefault="004730B4" w:rsidP="004730B4">
      <w:pPr>
        <w:rPr>
          <w:rFonts w:hint="eastAsia"/>
        </w:rPr>
      </w:pPr>
      <w:r>
        <w:rPr>
          <w:rFonts w:hint="eastAsia"/>
        </w:rPr>
        <w:t xml:space="preserve">Image 6. Cancer-associated stroma was misclassified as colorectal adenocarcinoma epithelium. Unlike the previous five images, this patch has a much higher cellular density, with more dark purple nuclei. The model may have interpreted this combination of dense cellularity and dark staining as a tumor epithelial feature. However, since the true label is stroma, this patch may represent reactive stroma, inflammatory infiltration, or active tumor-adjacent stroma. The likely reason for this error is that the model mistook high cellularity for </w:t>
      </w:r>
      <w:r>
        <w:rPr>
          <w:rFonts w:hint="eastAsia"/>
        </w:rPr>
        <w:lastRenderedPageBreak/>
        <w:t>a tumor epithelial characteristic.</w:t>
      </w:r>
    </w:p>
    <w:p w14:paraId="10C853A0" w14:textId="77777777" w:rsidR="004730B4" w:rsidRDefault="004730B4" w:rsidP="004730B4">
      <w:pPr>
        <w:rPr>
          <w:rFonts w:hint="eastAsia"/>
        </w:rPr>
      </w:pPr>
    </w:p>
    <w:p w14:paraId="703CCD2E" w14:textId="77777777" w:rsidR="004730B4" w:rsidRDefault="004730B4" w:rsidP="004730B4">
      <w:pPr>
        <w:rPr>
          <w:rFonts w:hint="eastAsia"/>
        </w:rPr>
      </w:pPr>
      <w:r>
        <w:rPr>
          <w:rFonts w:hint="eastAsia"/>
        </w:rPr>
        <w:t>Image 7. Cancer-associated stroma was misclassified as colorectal adenocarcinoma epithelium. A similar problem appears here. The texture is coarse, nuclei are abundant, and the bright areas do not form a clear glandular lumen, so the model directly favored adenocarcinoma epithelium. The likely reason for this error is that the patch is densely cellular but lacks obvious stromal cues, making its local appearance overly tumor-like.</w:t>
      </w:r>
    </w:p>
    <w:p w14:paraId="6798566B" w14:textId="77777777" w:rsidR="004730B4" w:rsidRDefault="004730B4" w:rsidP="004730B4">
      <w:pPr>
        <w:rPr>
          <w:rFonts w:hint="eastAsia"/>
        </w:rPr>
      </w:pPr>
      <w:r>
        <w:rPr>
          <w:rFonts w:hint="eastAsia"/>
        </w:rPr>
        <w:t>Image 8. Cancer-associated stroma was misclassified as colorectal adenocarcinoma epithelium. This image appears more disorganized than Images 6 and 7, and the model may have focused on the crowded, irregular, and darkly stained local impression. From a pathological perspective, cancer-associated stroma often lies adjacent to tumor regions, so a small patch can easily show overlapping visual characteristics. The likely reason for this error is that tumor-adjacent stroma and tumor epithelium are difficult to separate in a small local patch.</w:t>
      </w:r>
    </w:p>
    <w:p w14:paraId="5A3838B0" w14:textId="77777777" w:rsidR="004730B4" w:rsidRDefault="004730B4" w:rsidP="004730B4">
      <w:pPr>
        <w:rPr>
          <w:rFonts w:hint="eastAsia"/>
        </w:rPr>
      </w:pPr>
    </w:p>
    <w:p w14:paraId="39E38E68" w14:textId="77777777" w:rsidR="004730B4" w:rsidRDefault="004730B4" w:rsidP="004730B4">
      <w:pPr>
        <w:rPr>
          <w:rFonts w:hint="eastAsia"/>
        </w:rPr>
      </w:pPr>
      <w:r>
        <w:rPr>
          <w:rFonts w:hint="eastAsia"/>
        </w:rPr>
        <w:t>Image 9. Cancer-associated stroma was misclassified as debris. This patch is visually very empty, consisting mostly of a pink area with weak structure and only one small dark spot. The model may have regarded such a low-structure patch without clear histological patterns as debris. The likely reason for this error is that the patch contains too little information and appears almost structureless.</w:t>
      </w:r>
    </w:p>
    <w:p w14:paraId="69DAF6C8" w14:textId="77777777" w:rsidR="004730B4" w:rsidRDefault="004730B4" w:rsidP="004730B4">
      <w:pPr>
        <w:rPr>
          <w:rFonts w:hint="eastAsia"/>
        </w:rPr>
      </w:pPr>
    </w:p>
    <w:p w14:paraId="103A500B" w14:textId="77777777" w:rsidR="004730B4" w:rsidRDefault="004730B4" w:rsidP="004730B4">
      <w:pPr>
        <w:rPr>
          <w:rFonts w:hint="eastAsia"/>
        </w:rPr>
      </w:pPr>
      <w:r>
        <w:rPr>
          <w:rFonts w:hint="eastAsia"/>
        </w:rPr>
        <w:t>Image 10. Cancer-associated stroma was misclassified as debris. Compared with Image 9, this patch contains slightly more cells, but it still lacks a clear tissue structure and appears blurry, scattered, and disorganized. When the model cannot identify recognizable tissue-level patterns, it may retreat to a label such as debris. The likely reason for this error is low-quality local texture combined with the absence of a well-formed structure.</w:t>
      </w:r>
    </w:p>
    <w:p w14:paraId="281D735D" w14:textId="77777777" w:rsidR="004730B4" w:rsidRDefault="004730B4" w:rsidP="004730B4">
      <w:pPr>
        <w:rPr>
          <w:rFonts w:hint="eastAsia"/>
        </w:rPr>
      </w:pPr>
    </w:p>
    <w:p w14:paraId="0CDF8790" w14:textId="77777777" w:rsidR="004730B4" w:rsidRDefault="004730B4" w:rsidP="004730B4">
      <w:pPr>
        <w:rPr>
          <w:rFonts w:hint="eastAsia"/>
        </w:rPr>
      </w:pPr>
      <w:r>
        <w:rPr>
          <w:rFonts w:hint="eastAsia"/>
        </w:rPr>
        <w:t xml:space="preserve">Image 11. Cancer-associated stroma was misclassified as debris. This patch is </w:t>
      </w:r>
      <w:proofErr w:type="gramStart"/>
      <w:r>
        <w:rPr>
          <w:rFonts w:hint="eastAsia"/>
        </w:rPr>
        <w:t>similar to</w:t>
      </w:r>
      <w:proofErr w:type="gramEnd"/>
      <w:r>
        <w:rPr>
          <w:rFonts w:hint="eastAsia"/>
        </w:rPr>
        <w:t xml:space="preserve"> Image 10, although the dot-like cellular elements are somewhat more visible. However, the overall appearance remains blurry and does not show a clear fibrous orientation, glandular structure, adipose pattern, or mucus-related feature, so it was predicted as debris. The likely reason for this error is that stromal characteristics are too weak, making the patch look more like amorphous fragmented material.</w:t>
      </w:r>
    </w:p>
    <w:p w14:paraId="76604B71" w14:textId="77777777" w:rsidR="004730B4" w:rsidRDefault="004730B4" w:rsidP="004730B4">
      <w:pPr>
        <w:rPr>
          <w:rFonts w:hint="eastAsia"/>
        </w:rPr>
      </w:pPr>
    </w:p>
    <w:p w14:paraId="673B2DBA" w14:textId="77777777" w:rsidR="004730B4" w:rsidRDefault="004730B4" w:rsidP="004730B4">
      <w:pPr>
        <w:rPr>
          <w:rFonts w:hint="eastAsia"/>
        </w:rPr>
      </w:pPr>
      <w:r>
        <w:rPr>
          <w:rFonts w:hint="eastAsia"/>
        </w:rPr>
        <w:t>Image 12. Mucus was misclassified as adipose. This is a very representative error. Most of the patch is composed of large white empty regions, with only a small amount of stained tissue at the edge. In small patches, both mucus and adipose can appear pale and empty, and the model evidently interpreted the large blank area as adipocyte vacuoles. The likely reason for this error is that the extensive empty region made mucus resemble adipose tissue.</w:t>
      </w:r>
    </w:p>
    <w:p w14:paraId="64562630" w14:textId="77777777" w:rsidR="004730B4" w:rsidRDefault="004730B4" w:rsidP="004730B4">
      <w:pPr>
        <w:rPr>
          <w:rFonts w:hint="eastAsia"/>
        </w:rPr>
      </w:pPr>
    </w:p>
    <w:p w14:paraId="5803F5AC" w14:textId="77777777" w:rsidR="004730B4" w:rsidRDefault="004730B4" w:rsidP="004730B4">
      <w:pPr>
        <w:rPr>
          <w:rFonts w:hint="eastAsia"/>
        </w:rPr>
      </w:pPr>
      <w:r>
        <w:rPr>
          <w:rFonts w:hint="eastAsia"/>
        </w:rPr>
        <w:t xml:space="preserve">Image 13. Mucus was misclassified as adipose. This image is also pale, open, and low in structure, although it contains slightly more pink texture than Image 12. However, it still lacks the more distinctive boundaries or associated structures that could better support a </w:t>
      </w:r>
      <w:r>
        <w:rPr>
          <w:rFonts w:hint="eastAsia"/>
        </w:rPr>
        <w:lastRenderedPageBreak/>
        <w:t xml:space="preserve">mucus label, so the model again predicted adipose. The likely reason for this error is that the bright empty appearance of mucus is visually </w:t>
      </w:r>
      <w:proofErr w:type="gramStart"/>
      <w:r>
        <w:rPr>
          <w:rFonts w:hint="eastAsia"/>
        </w:rPr>
        <w:t>similar to</w:t>
      </w:r>
      <w:proofErr w:type="gramEnd"/>
      <w:r>
        <w:rPr>
          <w:rFonts w:hint="eastAsia"/>
        </w:rPr>
        <w:t xml:space="preserve"> adipose vacuoles.</w:t>
      </w:r>
    </w:p>
    <w:p w14:paraId="2AF4B974" w14:textId="77777777" w:rsidR="004730B4" w:rsidRDefault="004730B4" w:rsidP="004730B4">
      <w:pPr>
        <w:rPr>
          <w:rFonts w:hint="eastAsia"/>
        </w:rPr>
      </w:pPr>
    </w:p>
    <w:p w14:paraId="097B552F" w14:textId="77777777" w:rsidR="004730B4" w:rsidRDefault="004730B4" w:rsidP="004730B4">
      <w:pPr>
        <w:rPr>
          <w:rFonts w:hint="eastAsia"/>
        </w:rPr>
      </w:pPr>
      <w:r>
        <w:rPr>
          <w:rFonts w:hint="eastAsia"/>
        </w:rPr>
        <w:t>Image 14. Normal colon mucosa was misclassified as colorectal adenocarcinoma epithelium. This is an important case. Glandular or epithelial-like arrangements are visible, but because the patch is small and locally crowded, the model confused normal mucosa with adenocarcinoma epithelium. This suggests that the model may have learned an overly strong rule that gland-like structure plus high cellular density implies tumor, without sufficiently capturing the regularity of normal glands. The likely reason for this error is that the local glandular region is too crowded and resembles tumor epithelium.</w:t>
      </w:r>
    </w:p>
    <w:p w14:paraId="5B7FAED5" w14:textId="77777777" w:rsidR="004730B4" w:rsidRDefault="004730B4" w:rsidP="004730B4">
      <w:pPr>
        <w:rPr>
          <w:rFonts w:hint="eastAsia"/>
        </w:rPr>
      </w:pPr>
    </w:p>
    <w:p w14:paraId="4C631B83" w14:textId="77777777" w:rsidR="004730B4" w:rsidRDefault="004730B4" w:rsidP="004730B4">
      <w:pPr>
        <w:rPr>
          <w:rFonts w:hint="eastAsia"/>
        </w:rPr>
      </w:pPr>
      <w:r>
        <w:rPr>
          <w:rFonts w:hint="eastAsia"/>
        </w:rPr>
        <w:t>Image 15. Normal colon mucosa was misclassified as colorectal adenocarcinoma epithelium. This case is very consistent with Image 14. The bright central area somewhat resembles a glandular lumen, but the surrounding cells appear dense in the small patch. Without a wider field of view, the regular glandular architecture of normal mucosa may not be fully visible, leading the model to interpret the patch as malignant epithelium. The likely reason for this error is that global glandular structure is missing, leaving only local high cellularity.</w:t>
      </w:r>
    </w:p>
    <w:p w14:paraId="11234D48" w14:textId="77777777" w:rsidR="004730B4" w:rsidRDefault="004730B4" w:rsidP="004730B4">
      <w:pPr>
        <w:rPr>
          <w:rFonts w:hint="eastAsia"/>
        </w:rPr>
      </w:pPr>
    </w:p>
    <w:p w14:paraId="12586AB9" w14:textId="77777777" w:rsidR="004730B4" w:rsidRDefault="004730B4" w:rsidP="004730B4">
      <w:pPr>
        <w:rPr>
          <w:rFonts w:hint="eastAsia"/>
        </w:rPr>
      </w:pPr>
      <w:r>
        <w:rPr>
          <w:rFonts w:hint="eastAsia"/>
        </w:rPr>
        <w:t>Image 16. Adipose was misclassified as smooth muscle. This patch is almost entirely white, with only a thin pink-purple strip at the bottom. True adipose tissue would ideally show the characteristic honeycomb-like vacuolar outlines of adipocytes, but those are not clearly present here, so the patch instead resembles a thin tissue boundary and was predicted as smooth muscle. The likely reason for this error is that the patch is too edge-dominated and lacks the typical morphology of adipose tissue.</w:t>
      </w:r>
    </w:p>
    <w:p w14:paraId="6502EB16" w14:textId="77777777" w:rsidR="004730B4" w:rsidRDefault="004730B4" w:rsidP="004730B4">
      <w:pPr>
        <w:rPr>
          <w:rFonts w:hint="eastAsia"/>
        </w:rPr>
      </w:pPr>
    </w:p>
    <w:p w14:paraId="3C018774" w14:textId="77777777" w:rsidR="004730B4" w:rsidRDefault="004730B4" w:rsidP="004730B4">
      <w:pPr>
        <w:rPr>
          <w:rFonts w:hint="eastAsia"/>
        </w:rPr>
      </w:pPr>
      <w:r>
        <w:rPr>
          <w:rFonts w:hint="eastAsia"/>
        </w:rPr>
        <w:t xml:space="preserve">Image 17. Adipose was misclassified as smooth muscle. This patch is </w:t>
      </w:r>
      <w:proofErr w:type="gramStart"/>
      <w:r>
        <w:rPr>
          <w:rFonts w:hint="eastAsia"/>
        </w:rPr>
        <w:t>similar to</w:t>
      </w:r>
      <w:proofErr w:type="gramEnd"/>
      <w:r>
        <w:rPr>
          <w:rFonts w:hint="eastAsia"/>
        </w:rPr>
        <w:t xml:space="preserve"> Image 16, with a large blank region and a thin pink linear structure at the edge. The model was more likely to interpret this continuous linear feature as a muscle-like fiber than as a septum in adipose tissue. The likely reason for this error is that the empty region dominates the </w:t>
      </w:r>
      <w:proofErr w:type="gramStart"/>
      <w:r>
        <w:rPr>
          <w:rFonts w:hint="eastAsia"/>
        </w:rPr>
        <w:t>patch</w:t>
      </w:r>
      <w:proofErr w:type="gramEnd"/>
      <w:r>
        <w:rPr>
          <w:rFonts w:hint="eastAsia"/>
        </w:rPr>
        <w:t xml:space="preserve"> and the only salient cue is a thin muscle-like line.</w:t>
      </w:r>
    </w:p>
    <w:p w14:paraId="21B64C87" w14:textId="77777777" w:rsidR="004730B4" w:rsidRDefault="004730B4" w:rsidP="004730B4">
      <w:pPr>
        <w:rPr>
          <w:rFonts w:hint="eastAsia"/>
        </w:rPr>
      </w:pPr>
    </w:p>
    <w:p w14:paraId="69A29348" w14:textId="77777777" w:rsidR="004730B4" w:rsidRDefault="004730B4" w:rsidP="004730B4">
      <w:pPr>
        <w:rPr>
          <w:rFonts w:hint="eastAsia"/>
        </w:rPr>
      </w:pPr>
      <w:r>
        <w:rPr>
          <w:rFonts w:hint="eastAsia"/>
        </w:rPr>
        <w:t>Image 18. Smooth muscle was misclassified as cancer-associated stroma. This confusion goes in the opposite direction of Images 1 to 5. The patch again shows spindle-shaped, fibrous, and parallel-oriented tissue, but the model predicted stroma instead. This indicates that smooth muscle and cancer-associated stroma are confused in both directions, because the two classes share similar spindle-like fibrous morphology. The likely reason for this error is that the two classes genuinely overlap in appearance and their boundary is not always clear.</w:t>
      </w:r>
    </w:p>
    <w:p w14:paraId="1CF932DC" w14:textId="77777777" w:rsidR="004730B4" w:rsidRDefault="004730B4" w:rsidP="004730B4">
      <w:pPr>
        <w:rPr>
          <w:rFonts w:hint="eastAsia"/>
        </w:rPr>
      </w:pPr>
    </w:p>
    <w:p w14:paraId="1F20E582" w14:textId="77777777" w:rsidR="004730B4" w:rsidRDefault="004730B4" w:rsidP="004730B4">
      <w:pPr>
        <w:rPr>
          <w:rFonts w:hint="eastAsia"/>
        </w:rPr>
      </w:pPr>
      <w:r>
        <w:rPr>
          <w:rFonts w:hint="eastAsia"/>
        </w:rPr>
        <w:t xml:space="preserve">Image 19. Debris was misclassified as smooth muscle. This patch is relatively difficult. It appears blurry overall, with several bright or pale linear streaks in the center. The model may have associated these pseudo-linear bands with smooth muscle. However, the true label is debris, suggesting that these streaks are more likely due to tissue fragmentation, folds, or artifacts rather than real tissue structure. The likely reason for this error is that </w:t>
      </w:r>
      <w:r>
        <w:rPr>
          <w:rFonts w:hint="eastAsia"/>
        </w:rPr>
        <w:lastRenderedPageBreak/>
        <w:t>pseudo-linear artifacts were misread as muscle-fiber orientation.</w:t>
      </w:r>
    </w:p>
    <w:p w14:paraId="4C117FEC" w14:textId="77777777" w:rsidR="004730B4" w:rsidRDefault="004730B4" w:rsidP="004730B4">
      <w:pPr>
        <w:rPr>
          <w:rFonts w:hint="eastAsia"/>
        </w:rPr>
      </w:pPr>
    </w:p>
    <w:p w14:paraId="56655674" w14:textId="77777777" w:rsidR="004730B4" w:rsidRDefault="004730B4" w:rsidP="004730B4">
      <w:pPr>
        <w:rPr>
          <w:rFonts w:hint="eastAsia"/>
        </w:rPr>
      </w:pPr>
      <w:r>
        <w:rPr>
          <w:rFonts w:hint="eastAsia"/>
        </w:rPr>
        <w:t>Image 20. Normal colon mucosa was misclassified as lymphocytes. This patch contains many dense dark purple nuclei and therefore looks like an area of lymphocytic infiltration at first glance. If the patch happened to capture a locally inflamed region while failing to show the full glandular architecture of normal mucosa, the model would be more likely to predict lymphocytes. The likely reason for this error is that the dense inflammatory or nuclear region dominates the image and masks the glandular information of normal mucosa.)</w:t>
      </w:r>
    </w:p>
    <w:p w14:paraId="08B27231" w14:textId="77777777" w:rsidR="004730B4" w:rsidRDefault="004730B4" w:rsidP="004730B4">
      <w:pPr>
        <w:rPr>
          <w:rFonts w:hint="eastAsia"/>
        </w:rPr>
      </w:pPr>
    </w:p>
    <w:p w14:paraId="0F1361DC" w14:textId="77777777" w:rsidR="00441D24" w:rsidRDefault="00441D24"/>
    <w:sectPr w:rsidR="00441D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48D7"/>
    <w:rsid w:val="00441D24"/>
    <w:rsid w:val="004730B4"/>
    <w:rsid w:val="008145E6"/>
    <w:rsid w:val="009D4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6206A"/>
  <w15:chartTrackingRefBased/>
  <w15:docId w15:val="{13768F9B-DB37-400C-8B64-414E74F1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0B4"/>
    <w:pPr>
      <w:widowControl w:val="0"/>
      <w:jc w:val="both"/>
    </w:pPr>
  </w:style>
  <w:style w:type="paragraph" w:styleId="1">
    <w:name w:val="heading 1"/>
    <w:basedOn w:val="a"/>
    <w:next w:val="a"/>
    <w:link w:val="10"/>
    <w:uiPriority w:val="9"/>
    <w:qFormat/>
    <w:rsid w:val="009D48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48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48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48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48D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48D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48D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48D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48D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48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48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48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48D7"/>
    <w:rPr>
      <w:rFonts w:cstheme="majorBidi"/>
      <w:color w:val="0F4761" w:themeColor="accent1" w:themeShade="BF"/>
      <w:sz w:val="28"/>
      <w:szCs w:val="28"/>
    </w:rPr>
  </w:style>
  <w:style w:type="character" w:customStyle="1" w:styleId="50">
    <w:name w:val="标题 5 字符"/>
    <w:basedOn w:val="a0"/>
    <w:link w:val="5"/>
    <w:uiPriority w:val="9"/>
    <w:semiHidden/>
    <w:rsid w:val="009D48D7"/>
    <w:rPr>
      <w:rFonts w:cstheme="majorBidi"/>
      <w:color w:val="0F4761" w:themeColor="accent1" w:themeShade="BF"/>
      <w:sz w:val="24"/>
      <w:szCs w:val="24"/>
    </w:rPr>
  </w:style>
  <w:style w:type="character" w:customStyle="1" w:styleId="60">
    <w:name w:val="标题 6 字符"/>
    <w:basedOn w:val="a0"/>
    <w:link w:val="6"/>
    <w:uiPriority w:val="9"/>
    <w:semiHidden/>
    <w:rsid w:val="009D48D7"/>
    <w:rPr>
      <w:rFonts w:cstheme="majorBidi"/>
      <w:b/>
      <w:bCs/>
      <w:color w:val="0F4761" w:themeColor="accent1" w:themeShade="BF"/>
    </w:rPr>
  </w:style>
  <w:style w:type="character" w:customStyle="1" w:styleId="70">
    <w:name w:val="标题 7 字符"/>
    <w:basedOn w:val="a0"/>
    <w:link w:val="7"/>
    <w:uiPriority w:val="9"/>
    <w:semiHidden/>
    <w:rsid w:val="009D48D7"/>
    <w:rPr>
      <w:rFonts w:cstheme="majorBidi"/>
      <w:b/>
      <w:bCs/>
      <w:color w:val="595959" w:themeColor="text1" w:themeTint="A6"/>
    </w:rPr>
  </w:style>
  <w:style w:type="character" w:customStyle="1" w:styleId="80">
    <w:name w:val="标题 8 字符"/>
    <w:basedOn w:val="a0"/>
    <w:link w:val="8"/>
    <w:uiPriority w:val="9"/>
    <w:semiHidden/>
    <w:rsid w:val="009D48D7"/>
    <w:rPr>
      <w:rFonts w:cstheme="majorBidi"/>
      <w:color w:val="595959" w:themeColor="text1" w:themeTint="A6"/>
    </w:rPr>
  </w:style>
  <w:style w:type="character" w:customStyle="1" w:styleId="90">
    <w:name w:val="标题 9 字符"/>
    <w:basedOn w:val="a0"/>
    <w:link w:val="9"/>
    <w:uiPriority w:val="9"/>
    <w:semiHidden/>
    <w:rsid w:val="009D48D7"/>
    <w:rPr>
      <w:rFonts w:eastAsiaTheme="majorEastAsia" w:cstheme="majorBidi"/>
      <w:color w:val="595959" w:themeColor="text1" w:themeTint="A6"/>
    </w:rPr>
  </w:style>
  <w:style w:type="paragraph" w:styleId="a3">
    <w:name w:val="Title"/>
    <w:basedOn w:val="a"/>
    <w:next w:val="a"/>
    <w:link w:val="a4"/>
    <w:uiPriority w:val="10"/>
    <w:qFormat/>
    <w:rsid w:val="009D48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48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48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48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48D7"/>
    <w:pPr>
      <w:spacing w:before="160" w:after="160"/>
      <w:jc w:val="center"/>
    </w:pPr>
    <w:rPr>
      <w:i/>
      <w:iCs/>
      <w:color w:val="404040" w:themeColor="text1" w:themeTint="BF"/>
    </w:rPr>
  </w:style>
  <w:style w:type="character" w:customStyle="1" w:styleId="a8">
    <w:name w:val="引用 字符"/>
    <w:basedOn w:val="a0"/>
    <w:link w:val="a7"/>
    <w:uiPriority w:val="29"/>
    <w:rsid w:val="009D48D7"/>
    <w:rPr>
      <w:i/>
      <w:iCs/>
      <w:color w:val="404040" w:themeColor="text1" w:themeTint="BF"/>
    </w:rPr>
  </w:style>
  <w:style w:type="paragraph" w:styleId="a9">
    <w:name w:val="List Paragraph"/>
    <w:basedOn w:val="a"/>
    <w:uiPriority w:val="34"/>
    <w:qFormat/>
    <w:rsid w:val="009D48D7"/>
    <w:pPr>
      <w:ind w:left="720"/>
      <w:contextualSpacing/>
    </w:pPr>
  </w:style>
  <w:style w:type="character" w:styleId="aa">
    <w:name w:val="Intense Emphasis"/>
    <w:basedOn w:val="a0"/>
    <w:uiPriority w:val="21"/>
    <w:qFormat/>
    <w:rsid w:val="009D48D7"/>
    <w:rPr>
      <w:i/>
      <w:iCs/>
      <w:color w:val="0F4761" w:themeColor="accent1" w:themeShade="BF"/>
    </w:rPr>
  </w:style>
  <w:style w:type="paragraph" w:styleId="ab">
    <w:name w:val="Intense Quote"/>
    <w:basedOn w:val="a"/>
    <w:next w:val="a"/>
    <w:link w:val="ac"/>
    <w:uiPriority w:val="30"/>
    <w:qFormat/>
    <w:rsid w:val="009D4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48D7"/>
    <w:rPr>
      <w:i/>
      <w:iCs/>
      <w:color w:val="0F4761" w:themeColor="accent1" w:themeShade="BF"/>
    </w:rPr>
  </w:style>
  <w:style w:type="character" w:styleId="ad">
    <w:name w:val="Intense Reference"/>
    <w:basedOn w:val="a0"/>
    <w:uiPriority w:val="32"/>
    <w:qFormat/>
    <w:rsid w:val="009D4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307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1495</Words>
  <Characters>8528</Characters>
  <Application>Microsoft Office Word</Application>
  <DocSecurity>0</DocSecurity>
  <Lines>71</Lines>
  <Paragraphs>20</Paragraphs>
  <ScaleCrop>false</ScaleCrop>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Zhengji</dc:creator>
  <cp:keywords/>
  <dc:description/>
  <cp:lastModifiedBy>Liu Zhengji</cp:lastModifiedBy>
  <cp:revision>2</cp:revision>
  <dcterms:created xsi:type="dcterms:W3CDTF">2026-04-13T11:59:00Z</dcterms:created>
  <dcterms:modified xsi:type="dcterms:W3CDTF">2026-04-13T12:00:00Z</dcterms:modified>
</cp:coreProperties>
</file>