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g" ContentType="image/jpeg"/>
  <Override PartName="/word/settings.xml" ContentType="application/vnd.openxmlformats-officedocument.wordprocessingml.settings+xml"/>
  <Override PartName="/word/media/image2.jp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cx6="http://schemas.microsoft.com/office/drawing/2016/5/12/chartex" xmlns:cx8="http://schemas.microsoft.com/office/drawing/2016/5/14/chartex" xmlns:cx7="http://schemas.microsoft.com/office/drawing/2016/5/13/chartex" xmlns:w="http://schemas.openxmlformats.org/wordprocessingml/2006/main" xmlns:wpc="http://schemas.microsoft.com/office/word/2010/wordprocessingCanvas" xmlns:wp="http://schemas.openxmlformats.org/drawingml/2006/wordprocessingDrawing" xmlns:w14="http://schemas.microsoft.com/office/word/2010/wordml" xmlns:cx1="http://schemas.microsoft.com/office/drawing/2015/9/8/chartex" xmlns:w16="http://schemas.microsoft.com/office/word/2018/wordml" xmlns:cx="http://schemas.microsoft.com/office/drawing/2014/chartex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a="http://schemas.openxmlformats.org/drawingml/2006/main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**Conflict of Interest Statement**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The author declares no conflict of interest related to this work. Specifically: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1. **Funding Sources**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This research received no external funding, grants, or financial support from any organization. All data acquisition and analysis were self-funded.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2. **Commercial Ties**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There are no commercial or financial relationships with entities producing materials mentioned in this study (including Pt, Ni, Fe suppliers).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3. **Academic Integrity**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</w:t>
      </w:r>
      <w:r>
        <w:rPr>
          <w:sz w:val="28"/>
          <w:rFonts w:hint="eastAsia"/>
        </w:rPr>
        <w:t xml:space="preserve">I have used AI to assist writing. Specific purposes: 1. Language polishing 2. Inquiring about the information of cited papers 3. Inquiring about the specific data published by NIST. See GitHub for detailed records.</w:t>
      </w:r>
      <w:r>
        <w:rPr>
          <w:highlight w:val="lightGray"/>
          <w:sz w:val="28"/>
          <w:rFonts w:hint="eastAsia"/>
        </w:rPr>
      </w:r>
      <w:r>
        <w:rPr>
          <w:highlight w:val="lightGray"/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4. **Data Transparency**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Raw data were obtained exclusively from public databases (NIST, CRC, Materials Project). Processed datasets and codes are available at: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https://github.com/LIUbingqian727/resistivity-study-2025.git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5. **Guardian Certification**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As a 15-year-old researcher, this declaration is co-verified by my legal guardian: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Guardian Name: ______</w:t>
      </w:r>
      <w:r>
        <w:rPr>
          <w:sz w:val="28"/>
          <w:rFonts w:hint="eastAsia"/>
        </w:rPr>
        <w:drawing>
          <wp:inline distT="0" distB="0" distL="0" distR="0">
            <wp:extent cx="1350955" cy="635743"/>
            <wp:effectExtent l="0" t="0" r="0" b="0"/>
            <wp:docPr id="1" name="图片 2" descr="图示, 示意图&amp;#10;&amp;#10;中度可信度描述已自动生成:ver1"/>
            <wp:cNvGraphicFramePr>
              <a:graphicFrameLocks xmlns:pic="http://schemas.openxmlformats.org/drawingml/2006/picture" xmlns:cx6="http://schemas.microsoft.com/office/drawing/2016/5/12/chartex" xmlns:cx8="http://schemas.microsoft.com/office/drawing/2016/5/14/chartex" xmlns:cx7="http://schemas.microsoft.com/office/drawing/2016/5/13/chartex" xmlns:w="http://schemas.openxmlformats.org/wordprocessingml/2006/main" xmlns:wpc="http://schemas.microsoft.com/office/word/2010/wordprocessingCanvas" xmlns:wp="http://schemas.openxmlformats.org/drawingml/2006/wordprocessingDrawing" xmlns:w14="http://schemas.microsoft.com/office/word/2010/wordml" xmlns:cx1="http://schemas.microsoft.com/office/drawing/2015/9/8/chartex" xmlns:w16="http://schemas.microsoft.com/office/word/2018/wordml" xmlns:cx="http://schemas.microsoft.com/office/drawing/2014/chartex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a="http://schemas.openxmlformats.org/drawingml/2006/main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 noChangeAspect="1"/>
            </wp:cNvGraphicFramePr>
            <a:graphic xmlns:pic="http://schemas.openxmlformats.org/drawingml/2006/picture" xmlns:cx6="http://schemas.microsoft.com/office/drawing/2016/5/12/chartex" xmlns:cx8="http://schemas.microsoft.com/office/drawing/2016/5/14/chartex" xmlns:cx7="http://schemas.microsoft.com/office/drawing/2016/5/13/chartex" xmlns:w="http://schemas.openxmlformats.org/wordprocessingml/2006/main" xmlns:wpc="http://schemas.microsoft.com/office/word/2010/wordprocessingCanvas" xmlns:wp="http://schemas.openxmlformats.org/drawingml/2006/wordprocessingDrawing" xmlns:w14="http://schemas.microsoft.com/office/word/2010/wordml" xmlns:cx1="http://schemas.microsoft.com/office/drawing/2015/9/8/chartex" xmlns:w16="http://schemas.microsoft.com/office/word/2018/wordml" xmlns:cx="http://schemas.microsoft.com/office/drawing/2014/chartex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a="http://schemas.openxmlformats.org/drawingml/2006/main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>
              <a:graphicData uri="http://schemas.openxmlformats.org/drawingml/2006/picture">
                <pic:pic xmlns:pic="http://schemas.openxmlformats.org/drawingml/2006/picture" xmlns:cx6="http://schemas.microsoft.com/office/drawing/2016/5/12/chartex" xmlns:cx8="http://schemas.microsoft.com/office/drawing/2016/5/14/chartex" xmlns:cx7="http://schemas.microsoft.com/office/drawing/2016/5/13/chartex" xmlns:w="http://schemas.openxmlformats.org/wordprocessingml/2006/main" xmlns:wpc="http://schemas.microsoft.com/office/word/2010/wordprocessingCanvas" xmlns:wp="http://schemas.openxmlformats.org/drawingml/2006/wordprocessingDrawing" xmlns:w14="http://schemas.microsoft.com/office/word/2010/wordml" xmlns:cx1="http://schemas.microsoft.com/office/drawing/2015/9/8/chartex" xmlns:w16="http://schemas.microsoft.com/office/word/2018/wordml" xmlns:cx="http://schemas.microsoft.com/office/drawing/2014/chartex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a="http://schemas.openxmlformats.org/drawingml/2006/main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0955" cy="6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rFonts w:hint="eastAsia"/>
        </w:rPr>
        <w:t xml:space="preserve">___</w:t>
      </w:r>
      <w:r>
        <w:rPr>
          <w:sz w:val="28"/>
          <w:rFonts w:hint="eastAsia"/>
        </w:rPr>
        <w:t xml:space="preserve">____</w:t>
      </w:r>
      <w:r>
        <w:rPr>
          <w:sz w:val="28"/>
          <w:rFonts w:hint="eastAsia"/>
        </w:rPr>
        <w:t xml:space="preserve">__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Signature: _______</w:t>
      </w:r>
      <w:r>
        <w:rPr>
          <w:sz w:val="28"/>
          <w:rFonts w:hint="eastAsia"/>
        </w:rPr>
        <w:drawing>
          <wp:inline distT="0" distB="0" distL="0" distR="0">
            <wp:extent cx="834551" cy="736369"/>
            <wp:effectExtent l="0" t="0" r="0" b="0"/>
            <wp:docPr id="2" name="图片 2" descr="图示, 示意图&amp;#10;&amp;#10;中度可信度描述已自动生成:ver1"/>
            <wp:cNvGraphicFramePr>
              <a:graphicFrameLocks xmlns:pic="http://schemas.openxmlformats.org/drawingml/2006/picture" xmlns:cx6="http://schemas.microsoft.com/office/drawing/2016/5/12/chartex" xmlns:cx8="http://schemas.microsoft.com/office/drawing/2016/5/14/chartex" xmlns:cx7="http://schemas.microsoft.com/office/drawing/2016/5/13/chartex" xmlns:w="http://schemas.openxmlformats.org/wordprocessingml/2006/main" xmlns:wpc="http://schemas.microsoft.com/office/word/2010/wordprocessingCanvas" xmlns:wp="http://schemas.openxmlformats.org/drawingml/2006/wordprocessingDrawing" xmlns:w14="http://schemas.microsoft.com/office/word/2010/wordml" xmlns:cx1="http://schemas.microsoft.com/office/drawing/2015/9/8/chartex" xmlns:w16="http://schemas.microsoft.com/office/word/2018/wordml" xmlns:cx="http://schemas.microsoft.com/office/drawing/2014/chartex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a="http://schemas.openxmlformats.org/drawingml/2006/main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 noChangeAspect="1"/>
            </wp:cNvGraphicFramePr>
            <a:graphic xmlns:pic="http://schemas.openxmlformats.org/drawingml/2006/picture" xmlns:cx6="http://schemas.microsoft.com/office/drawing/2016/5/12/chartex" xmlns:cx8="http://schemas.microsoft.com/office/drawing/2016/5/14/chartex" xmlns:cx7="http://schemas.microsoft.com/office/drawing/2016/5/13/chartex" xmlns:w="http://schemas.openxmlformats.org/wordprocessingml/2006/main" xmlns:wpc="http://schemas.microsoft.com/office/word/2010/wordprocessingCanvas" xmlns:wp="http://schemas.openxmlformats.org/drawingml/2006/wordprocessingDrawing" xmlns:w14="http://schemas.microsoft.com/office/word/2010/wordml" xmlns:cx1="http://schemas.microsoft.com/office/drawing/2015/9/8/chartex" xmlns:w16="http://schemas.microsoft.com/office/word/2018/wordml" xmlns:cx="http://schemas.microsoft.com/office/drawing/2014/chartex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a="http://schemas.openxmlformats.org/drawingml/2006/main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>
              <a:graphicData uri="http://schemas.openxmlformats.org/drawingml/2006/picture">
                <pic:pic xmlns:pic="http://schemas.openxmlformats.org/drawingml/2006/picture" xmlns:cx6="http://schemas.microsoft.com/office/drawing/2016/5/12/chartex" xmlns:cx8="http://schemas.microsoft.com/office/drawing/2016/5/14/chartex" xmlns:cx7="http://schemas.microsoft.com/office/drawing/2016/5/13/chartex" xmlns:w="http://schemas.openxmlformats.org/wordprocessingml/2006/main" xmlns:wpc="http://schemas.microsoft.com/office/word/2010/wordprocessingCanvas" xmlns:wp="http://schemas.openxmlformats.org/drawingml/2006/wordprocessingDrawing" xmlns:w14="http://schemas.microsoft.com/office/word/2010/wordml" xmlns:cx1="http://schemas.microsoft.com/office/drawing/2015/9/8/chartex" xmlns:w16="http://schemas.microsoft.com/office/word/2018/wordml" xmlns:cx="http://schemas.microsoft.com/office/drawing/2014/chartex" xmlns:cx5="http://schemas.microsoft.com/office/drawing/2016/5/11/chartex" xmlns:r="http://schemas.openxmlformats.org/officeDocument/2006/relationships" xmlns:cx2="http://schemas.microsoft.com/office/drawing/2015/10/21/chartex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a="http://schemas.openxmlformats.org/drawingml/2006/main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aink="http://schemas.microsoft.com/office/drawing/2016/ink" xmlns:wne="http://schemas.microsoft.com/office/word/2006/wordml" xmlns:w15="http://schemas.microsoft.com/office/word/2012/wordml" xmlns:w16se="http://schemas.microsoft.com/office/word/2015/wordml/symex" xmlns:wps="http://schemas.microsoft.com/office/word/2010/wordprocessingShape">
                  <pic:nvPicPr>
                    <pic:cNvPr id="1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4551" cy="7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rFonts w:hint="eastAsia"/>
        </w:rPr>
        <w:t xml:space="preserve">__</w:t>
      </w:r>
      <w:r>
        <w:rPr>
          <w:sz w:val="28"/>
          <w:rFonts w:hint="eastAsia"/>
        </w:rPr>
        <w:t xml:space="preserve">_________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Date: 2023.07.1</w:t>
      </w:r>
      <w:r>
        <w:rPr>
          <w:sz w:val="28"/>
          <w:rFonts w:hint="eastAsia"/>
        </w:rPr>
        <w:t xml:space="preserve">5</w:t>
      </w:r>
      <w:r>
        <w:br/>
        <w:rPr>
          <w:sz w:val="28"/>
          <w:rFonts w:hint="eastAsia"/>
        </w:rPr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w16="http://schemas.microsoft.com/office/word/2018/wordml" xmlns:w="http://schemas.openxmlformats.org/wordprocessingml/2006/main" xmlns:m="http://schemas.openxmlformats.org/officeDocument/2006/math" xmlns:w16cex="http://schemas.microsoft.com/office/word/2018/wordml/cex" xmlns:o="urn:schemas-microsoft-com:office:office" xmlns:r="http://schemas.openxmlformats.org/officeDocument/2006/relationships" xmlns:w10="urn:schemas-microsoft-com:office:word" xmlns:w14="http://schemas.microsoft.com/office/word/2010/wordml" xmlns:w16cid="http://schemas.microsoft.com/office/word/2016/wordml/cid" xmlns:w15="http://schemas.microsoft.com/office/word/2012/wordml" xmlns:w16se="http://schemas.microsoft.com/office/word/2015/wordml/symex" xmlns:v="urn:schemas-microsoft-com:vml" xmlns:sl="http://schemas.openxmlformats.org/schemaLibrary/2006/main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e="http://schemas.microsoft.com/office/word/2015/wordml/symex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Knda" typeface="Tunga"/>
        <a:font script="Arab" typeface="Times New Roman"/>
        <a:font script="Bugi" typeface="Leelawadee UI"/>
        <a:font script="Hant" typeface="新細明體"/>
        <a:font script="Ethi" typeface="Nyala"/>
        <a:font script="Taml" typeface="Latha"/>
        <a:font script="Yiii" typeface="Microsoft Yi Baiti"/>
        <a:font script="Guru" typeface="Raavi"/>
        <a:font script="Armn" typeface="Arial"/>
        <a:font script="Hans" typeface="等线 Light"/>
        <a:font script="Hebr" typeface="Times New Roman"/>
        <a:font script="Cher" typeface="Plantagenet Cherokee"/>
        <a:font script="Thaa" typeface="MV Boli"/>
        <a:font script="Jpan" typeface="游ゴシック Light"/>
        <a:font script="Bopo" typeface="Microsoft JhengHei"/>
        <a:font script="Syrn" typeface="Estrangelo Edessa"/>
        <a:font script="Khmr" typeface="MoolBoran"/>
        <a:font script="Beng" typeface="Vrinda"/>
        <a:font script="Uigh" typeface="Microsoft Uighur"/>
        <a:font script="Lisu" typeface="Segoe UI"/>
        <a:font script="Syrc" typeface="Estrangelo Edessa"/>
        <a:font script="Thai" typeface="Angsana New"/>
        <a:font script="Gujr" typeface="Shruti"/>
        <a:font script="Tibt" typeface="Microsoft Himalaya"/>
        <a:font script="Mong" typeface="Mongolian Baiti"/>
        <a:font script="Hang" typeface="맑은 고딕"/>
        <a:font script="Mlym" typeface="Kartika"/>
        <a:font script="Telu" typeface="Gautami"/>
        <a:font script="Deva" typeface="Mangal"/>
        <a:font script="Orya" typeface="Kalinga"/>
        <a:font script="Laoo" typeface="DokChampa"/>
        <a:font script="Syre" typeface="Estrangelo Edessa"/>
        <a:font script="Java" typeface="Javanese Text"/>
        <a:font script="Phag" typeface="Phagspa"/>
        <a:font script="Cans" typeface="Euphemia"/>
        <a:font script="Olck" typeface="Nirmala UI"/>
        <a:font script="Syrj" typeface="Estrangelo Edessa"/>
        <a:font script="Osma" typeface="Ebrima"/>
        <a:font script="Talu" typeface="Microsoft New Tai Lue"/>
        <a:font script="Viet" typeface="Times New Roman"/>
        <a:font script="Mymr" typeface="Myanmar Text"/>
        <a:font script="Tale" typeface="Microsoft Tai Le"/>
        <a:font script="Sinh" typeface="Iskoola Pota"/>
        <a:font script="Geor" typeface="Sylfaen"/>
        <a:font script="Nkoo" typeface="Ebrima"/>
        <a:font script="Sora" typeface="Nirmala UI"/>
        <a:font script="Tfng" typeface="Ebrima"/>
      </a:majorFont>
      <a:minorFont>
        <a:latin typeface="等线" panose="020F0502020204030204"/>
        <a:ea typeface=""/>
        <a:cs typeface=""/>
        <a:font script="Knda" typeface="Tunga"/>
        <a:font script="Arab" typeface="Arial"/>
        <a:font script="Bugi" typeface="Leelawadee UI"/>
        <a:font script="Hant" typeface="新細明體"/>
        <a:font script="Ethi" typeface="Nyala"/>
        <a:font script="Taml" typeface="Latha"/>
        <a:font script="Yiii" typeface="Microsoft Yi Baiti"/>
        <a:font script="Guru" typeface="Raavi"/>
        <a:font script="Armn" typeface="Arial"/>
        <a:font script="Hans" typeface="等线"/>
        <a:font script="Hebr" typeface="Arial"/>
        <a:font script="Cher" typeface="Plantagenet Cherokee"/>
        <a:font script="Thaa" typeface="MV Boli"/>
        <a:font script="Jpan" typeface="游明朝"/>
        <a:font script="Bopo" typeface="Microsoft JhengHei"/>
        <a:font script="Syrn" typeface="Estrangelo Edessa"/>
        <a:font script="Khmr" typeface="DaunPenh"/>
        <a:font script="Beng" typeface="Vrinda"/>
        <a:font script="Uigh" typeface="Microsoft Uighur"/>
        <a:font script="Lisu" typeface="Segoe UI"/>
        <a:font script="Syrc" typeface="Estrangelo Edessa"/>
        <a:font script="Thai" typeface="Cordia New"/>
        <a:font script="Gujr" typeface="Shruti"/>
        <a:font script="Tibt" typeface="Microsoft Himalaya"/>
        <a:font script="Mong" typeface="Mongolian Baiti"/>
        <a:font script="Hang" typeface="맑은 고딕"/>
        <a:font script="Mlym" typeface="Kartika"/>
        <a:font script="Telu" typeface="Gautami"/>
        <a:font script="Deva" typeface="Mangal"/>
        <a:font script="Orya" typeface="Kalinga"/>
        <a:font script="Laoo" typeface="DokChampa"/>
        <a:font script="Syre" typeface="Estrangelo Edessa"/>
        <a:font script="Java" typeface="Javanese Text"/>
        <a:font script="Phag" typeface="Phagspa"/>
        <a:font script="Cans" typeface="Euphemia"/>
        <a:font script="Olck" typeface="Nirmala UI"/>
        <a:font script="Syrj" typeface="Estrangelo Edessa"/>
        <a:font script="Osma" typeface="Ebrima"/>
        <a:font script="Talu" typeface="Microsoft New Tai Lue"/>
        <a:font script="Viet" typeface="Arial"/>
        <a:font script="Mymr" typeface="Myanmar Text"/>
        <a:font script="Tale" typeface="Microsoft Tai Le"/>
        <a:font script="Sinh" typeface="Iskoola Pota"/>
        <a:font script="Geor" typeface="Sylfaen"/>
        <a:font script="Nkoo" typeface="Ebrima"/>
        <a:font script="Sora" typeface="Nirmala UI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bak/document1.xml><?xml version="1.0" encoding="utf-8"?>
<w:document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o="urn:schemas-microsoft-com:office:office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cx="http://schemas.microsoft.com/office/drawing/2014/chartex" xmlns:w16="http://schemas.microsoft.com/office/word/2018/wordml" xmlns:cx1="http://schemas.microsoft.com/office/drawing/2015/9/8/chartex" xmlns:w14="http://schemas.microsoft.com/office/word/2010/wordml" xmlns:wp="http://schemas.openxmlformats.org/drawingml/2006/wordprocessingDrawing" xmlns:wpc="http://schemas.microsoft.com/office/word/2010/wordprocessingCanvas" xmlns:w="http://schemas.openxmlformats.org/wordprocessingml/2006/main" xmlns:cx7="http://schemas.microsoft.com/office/drawing/2016/5/13/chartex" xmlns:cx8="http://schemas.microsoft.com/office/drawing/2016/5/14/chartex" xmlns:cx6="http://schemas.microsoft.com/office/drawing/2016/5/12/chartex" xmlns:pic="http://schemas.openxmlformats.org/drawingml/2006/pictur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**Conflict of Interest Statement**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The author declares no conflict of interest related to this work. Specifically: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1. **Funding Sources**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This research received no external funding, grants, or financial support from any organization. All data acquisition and analysis were self-funded.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2. **Commercial Ties**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There are no commercial or financial relationships with entities producing materials mentioned in this study (including Pt, Ni, Fe suppliers).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3. **Academic Integrity**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No AI writing tools were used in manuscript preparation. All theoretical derivations, data processing, and conclusions are solely the work of the author.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4. **Data Transparency**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Raw data were obtained exclusively from public databases (NIST, CRC, Materials Project). Processed datasets and codes are available at: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[GitHub Repository Link]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5. **Guardian Certification**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As a 15-year-old researcher, this declaration is co-verified by my legal guardian: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Guardian Name: ______</w:t>
      </w:r>
      <w:r>
        <w:rPr>
          <w:sz w:val="28"/>
          <w:rFonts w:hint="eastAsia"/>
        </w:rPr>
        <w:drawing>
          <wp:inline distT="0" distB="0" distL="0" distR="0">
            <wp:extent cx="1350955" cy="635743"/>
            <wp:effectExtent l="0" t="0" r="0" b="0"/>
            <wp:docPr id="1" name="图片 2" descr="图示, 示意图&amp;#10;&amp;#10;中度可信度描述已自动生成:ver1"/>
            <wp:cNvGraphicFramePr>
              <a:graphicFrameLocks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o="urn:schemas-microsoft-com:office:office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cx="http://schemas.microsoft.com/office/drawing/2014/chartex" xmlns:w16="http://schemas.microsoft.com/office/word/2018/wordml" xmlns:cx1="http://schemas.microsoft.com/office/drawing/2015/9/8/chartex" xmlns:w14="http://schemas.microsoft.com/office/word/2010/wordml" xmlns:wp="http://schemas.openxmlformats.org/drawingml/2006/wordprocessingDrawing" xmlns:wpc="http://schemas.microsoft.com/office/word/2010/wordprocessingCanvas" xmlns:w="http://schemas.openxmlformats.org/wordprocessingml/2006/main" xmlns:cx7="http://schemas.microsoft.com/office/drawing/2016/5/13/chartex" xmlns:cx8="http://schemas.microsoft.com/office/drawing/2016/5/14/chartex" xmlns:cx6="http://schemas.microsoft.com/office/drawing/2016/5/12/chartex" xmlns:pic="http://schemas.openxmlformats.org/drawingml/2006/picture" noChangeAspect="1"/>
            </wp:cNvGraphicFramePr>
            <a:graphic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o="urn:schemas-microsoft-com:office:office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cx="http://schemas.microsoft.com/office/drawing/2014/chartex" xmlns:w16="http://schemas.microsoft.com/office/word/2018/wordml" xmlns:cx1="http://schemas.microsoft.com/office/drawing/2015/9/8/chartex" xmlns:w14="http://schemas.microsoft.com/office/word/2010/wordml" xmlns:wp="http://schemas.openxmlformats.org/drawingml/2006/wordprocessingDrawing" xmlns:wpc="http://schemas.microsoft.com/office/word/2010/wordprocessingCanvas" xmlns:w="http://schemas.openxmlformats.org/wordprocessingml/2006/main" xmlns:cx7="http://schemas.microsoft.com/office/drawing/2016/5/13/chartex" xmlns:cx8="http://schemas.microsoft.com/office/drawing/2016/5/14/chartex" xmlns:cx6="http://schemas.microsoft.com/office/drawing/2016/5/12/chartex" xmlns:pic="http://schemas.openxmlformats.org/drawingml/2006/picture">
              <a:graphicData uri="http://schemas.openxmlformats.org/drawingml/2006/picture">
                <pic:pic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o="urn:schemas-microsoft-com:office:office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cx="http://schemas.microsoft.com/office/drawing/2014/chartex" xmlns:w16="http://schemas.microsoft.com/office/word/2018/wordml" xmlns:cx1="http://schemas.microsoft.com/office/drawing/2015/9/8/chartex" xmlns:w14="http://schemas.microsoft.com/office/word/2010/wordml" xmlns:wp="http://schemas.openxmlformats.org/drawingml/2006/wordprocessingDrawing" xmlns:wpc="http://schemas.microsoft.com/office/word/2010/wordprocessingCanvas" xmlns:w="http://schemas.openxmlformats.org/wordprocessingml/2006/main" xmlns:cx7="http://schemas.microsoft.com/office/drawing/2016/5/13/chartex" xmlns:cx8="http://schemas.microsoft.com/office/drawing/2016/5/14/chartex" xmlns:cx6="http://schemas.microsoft.com/office/drawing/2016/5/12/chartex"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955" cy="6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rFonts w:hint="eastAsia"/>
        </w:rPr>
        <w:t xml:space="preserve">___</w:t>
      </w:r>
      <w:r>
        <w:rPr>
          <w:sz w:val="28"/>
          <w:rFonts w:hint="eastAsia"/>
        </w:rPr>
        <w:t xml:space="preserve">____</w:t>
      </w:r>
      <w:r>
        <w:rPr>
          <w:sz w:val="28"/>
          <w:rFonts w:hint="eastAsia"/>
        </w:rPr>
        <w:t xml:space="preserve">__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Signature: _______</w:t>
      </w:r>
      <w:r>
        <w:rPr>
          <w:sz w:val="28"/>
          <w:rFonts w:hint="eastAsia"/>
        </w:rPr>
        <w:drawing>
          <wp:inline distT="0" distB="0" distL="0" distR="0">
            <wp:extent cx="834551" cy="736369"/>
            <wp:effectExtent l="0" t="0" r="0" b="0"/>
            <wp:docPr id="2" name="图片 2" descr="图示, 示意图&amp;#10;&amp;#10;中度可信度描述已自动生成:ver1"/>
            <wp:cNvGraphicFramePr>
              <a:graphicFrameLocks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o="urn:schemas-microsoft-com:office:office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cx="http://schemas.microsoft.com/office/drawing/2014/chartex" xmlns:w16="http://schemas.microsoft.com/office/word/2018/wordml" xmlns:cx1="http://schemas.microsoft.com/office/drawing/2015/9/8/chartex" xmlns:w14="http://schemas.microsoft.com/office/word/2010/wordml" xmlns:wp="http://schemas.openxmlformats.org/drawingml/2006/wordprocessingDrawing" xmlns:wpc="http://schemas.microsoft.com/office/word/2010/wordprocessingCanvas" xmlns:w="http://schemas.openxmlformats.org/wordprocessingml/2006/main" xmlns:cx7="http://schemas.microsoft.com/office/drawing/2016/5/13/chartex" xmlns:cx8="http://schemas.microsoft.com/office/drawing/2016/5/14/chartex" xmlns:cx6="http://schemas.microsoft.com/office/drawing/2016/5/12/chartex" xmlns:pic="http://schemas.openxmlformats.org/drawingml/2006/picture" noChangeAspect="1"/>
            </wp:cNvGraphicFramePr>
            <a:graphic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o="urn:schemas-microsoft-com:office:office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cx="http://schemas.microsoft.com/office/drawing/2014/chartex" xmlns:w16="http://schemas.microsoft.com/office/word/2018/wordml" xmlns:cx1="http://schemas.microsoft.com/office/drawing/2015/9/8/chartex" xmlns:w14="http://schemas.microsoft.com/office/word/2010/wordml" xmlns:wp="http://schemas.openxmlformats.org/drawingml/2006/wordprocessingDrawing" xmlns:wpc="http://schemas.microsoft.com/office/word/2010/wordprocessingCanvas" xmlns:w="http://schemas.openxmlformats.org/wordprocessingml/2006/main" xmlns:cx7="http://schemas.microsoft.com/office/drawing/2016/5/13/chartex" xmlns:cx8="http://schemas.microsoft.com/office/drawing/2016/5/14/chartex" xmlns:cx6="http://schemas.microsoft.com/office/drawing/2016/5/12/chartex" xmlns:pic="http://schemas.openxmlformats.org/drawingml/2006/picture">
              <a:graphicData uri="http://schemas.openxmlformats.org/drawingml/2006/picture">
                <pic:pic xmlns:wps="http://schemas.microsoft.com/office/word/2010/wordprocessingShape" xmlns:w16se="http://schemas.microsoft.com/office/word/2015/wordml/symex" xmlns:wne="http://schemas.microsoft.com/office/word/2006/wordml" xmlns:aink="http://schemas.microsoft.com/office/drawing/2016/ink" xmlns:w15="http://schemas.microsoft.com/office/word/2012/wordml" xmlns:wpi="http://schemas.microsoft.com/office/word/2010/wordprocessingInk" xmlns:w10="urn:schemas-microsoft-com:office:word" xmlns:w16cid="http://schemas.microsoft.com/office/word/2016/wordml/cid" xmlns:w16cex="http://schemas.microsoft.com/office/word/2018/wordml/cex" xmlns:m="http://schemas.openxmlformats.org/officeDocument/2006/math" xmlns:cx3="http://schemas.microsoft.com/office/drawing/2016/5/9/chartex" xmlns:a="http://schemas.openxmlformats.org/drawingml/2006/main" xmlns:o="urn:schemas-microsoft-com:office:office" xmlns:v="urn:schemas-microsoft-com:vml" xmlns:wp14="http://schemas.microsoft.com/office/word/2010/wordprocessingDrawing" xmlns:am3d="http://schemas.microsoft.com/office/drawing/2017/model3d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cx="http://schemas.microsoft.com/office/drawing/2014/chartex" xmlns:w16="http://schemas.microsoft.com/office/word/2018/wordml" xmlns:cx1="http://schemas.microsoft.com/office/drawing/2015/9/8/chartex" xmlns:w14="http://schemas.microsoft.com/office/word/2010/wordml" xmlns:wp="http://schemas.openxmlformats.org/drawingml/2006/wordprocessingDrawing" xmlns:wpc="http://schemas.microsoft.com/office/word/2010/wordprocessingCanvas" xmlns:w="http://schemas.openxmlformats.org/wordprocessingml/2006/main" xmlns:cx7="http://schemas.microsoft.com/office/drawing/2016/5/13/chartex" xmlns:cx8="http://schemas.microsoft.com/office/drawing/2016/5/14/chartex" xmlns:cx6="http://schemas.microsoft.com/office/drawing/2016/5/12/chartex" xmlns:pic="http://schemas.openxmlformats.org/drawingml/2006/picture">
                  <pic:nvPicPr>
                    <pic:cNvPr id="1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4551" cy="7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rFonts w:hint="eastAsia"/>
        </w:rPr>
        <w:t xml:space="preserve">__</w:t>
      </w:r>
      <w:r>
        <w:rPr>
          <w:sz w:val="28"/>
          <w:rFonts w:hint="eastAsia"/>
        </w:rPr>
        <w:t xml:space="preserve">_________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Date: 2023.07.1</w:t>
      </w:r>
      <w:r>
        <w:rPr>
          <w:sz w:val="28"/>
          <w:rFonts w:hint="eastAsia"/>
        </w:rPr>
        <w:t xml:space="preserve">5</w:t>
      </w:r>
      <w:r>
        <w:br/>
        <w:rPr>
          <w:sz w:val="28"/>
          <w:rFonts w:hint="eastAsia"/>
        </w:rPr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tbak/modified.xml>Sat Jul 12 18:56:28 2025
save:Sat Jul 12 18:56:55 2025

</file>