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F3D160" w14:textId="77777777" w:rsidR="00DC2C2E" w:rsidRDefault="00000000">
      <w:pPr>
        <w:spacing w:before="2400"/>
        <w:jc w:val="center"/>
      </w:pPr>
      <w:r>
        <w:rPr>
          <w:b/>
          <w:color w:val="1F4E79"/>
          <w:sz w:val="50"/>
        </w:rPr>
        <w:t>废水处理能源消耗管控垂类模型</w:t>
      </w:r>
    </w:p>
    <w:p w14:paraId="7CB42ECE" w14:textId="77777777" w:rsidR="00DC2C2E" w:rsidRDefault="00000000">
      <w:pPr>
        <w:jc w:val="center"/>
      </w:pPr>
      <w:r>
        <w:rPr>
          <w:b/>
          <w:color w:val="2E4053"/>
          <w:sz w:val="30"/>
        </w:rPr>
        <w:t>从生产端到废水预处理再到 MVR 的结构化流程与关键参数</w:t>
      </w:r>
    </w:p>
    <w:p w14:paraId="27749A5C" w14:textId="77777777" w:rsidR="00DC2C2E" w:rsidRDefault="00000000">
      <w:pPr>
        <w:spacing w:before="520"/>
        <w:jc w:val="center"/>
      </w:pPr>
      <w:r>
        <w:rPr>
          <w:color w:val="566573"/>
        </w:rPr>
        <w:t>依据：会议纪要7.2.docx｜版本：V1.0｜日期：2026-07-02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0252"/>
      </w:tblGrid>
      <w:tr w:rsidR="00DC2C2E" w14:paraId="6CE5D59E" w14:textId="77777777">
        <w:trPr>
          <w:jc w:val="center"/>
        </w:trPr>
        <w:tc>
          <w:tcPr>
            <w:tcW w:w="10262" w:type="dxa"/>
            <w:shd w:val="clear" w:color="auto" w:fill="EAF2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F52891F" w14:textId="77777777" w:rsidR="00DC2C2E" w:rsidRDefault="00000000">
            <w:r>
              <w:rPr>
                <w:b/>
                <w:color w:val="1F4E79"/>
                <w:sz w:val="24"/>
              </w:rPr>
              <w:t>核心结论</w:t>
            </w:r>
          </w:p>
          <w:p w14:paraId="5C6351F6" w14:textId="77777777" w:rsidR="00DC2C2E" w:rsidRDefault="00000000">
            <w:r>
              <w:rPr>
                <w:color w:val="333333"/>
              </w:rPr>
              <w:t>• MVR 能耗高不能只在 MVR 单点优化，必须把切入点前移到预处理和全流程水质稳定性。</w:t>
            </w:r>
          </w:p>
          <w:p w14:paraId="694C3331" w14:textId="77777777" w:rsidR="00DC2C2E" w:rsidRDefault="00000000">
            <w:r>
              <w:rPr>
                <w:color w:val="333333"/>
              </w:rPr>
              <w:t>• 优先抓取 pH、Ca²⁺、Mg²⁺、COD、TDS 细分离子、PVP/发泡物、重金属、黏度、换热器温差、压缩机功率等数据。</w:t>
            </w:r>
          </w:p>
          <w:p w14:paraId="2B54BD10" w14:textId="77777777" w:rsidR="00DC2C2E" w:rsidRDefault="00000000">
            <w:r>
              <w:rPr>
                <w:color w:val="333333"/>
              </w:rPr>
              <w:t>• 模型建设应打通“生产端水质波动—预处理控制—MVR 传热效率—单位蒸发能耗”的闭环。</w:t>
            </w:r>
          </w:p>
        </w:tc>
      </w:tr>
    </w:tbl>
    <w:p w14:paraId="48410130" w14:textId="77777777" w:rsidR="00DC2C2E" w:rsidRDefault="00000000">
      <w:pPr>
        <w:spacing w:before="600"/>
        <w:jc w:val="center"/>
      </w:pPr>
      <w:r>
        <w:rPr>
          <w:color w:val="7F8C8D"/>
          <w:sz w:val="18"/>
        </w:rPr>
        <w:t>适用对象：电池回收废水、含盐高有机废水、MVR 蒸发浓缩节能优化项目</w:t>
      </w:r>
    </w:p>
    <w:p w14:paraId="00D772C5" w14:textId="77777777" w:rsidR="00DC2C2E" w:rsidRDefault="00000000">
      <w:r>
        <w:br w:type="page"/>
      </w:r>
    </w:p>
    <w:p w14:paraId="645AAB5B" w14:textId="77777777" w:rsidR="00DC2C2E" w:rsidRDefault="00000000">
      <w:pPr>
        <w:pStyle w:val="1"/>
        <w:spacing w:before="200" w:after="120"/>
      </w:pPr>
      <w:r>
        <w:rPr>
          <w:rFonts w:ascii="Noto Sans CJK SC" w:eastAsia="Noto Sans CJK SC" w:hAnsi="Noto Sans CJK SC"/>
          <w:color w:val="1F4E79"/>
          <w:sz w:val="31"/>
        </w:rPr>
        <w:lastRenderedPageBreak/>
        <w:t>文档导读</w:t>
      </w:r>
    </w:p>
    <w:p w14:paraId="056CC051" w14:textId="77777777" w:rsidR="00DC2C2E" w:rsidRDefault="00000000">
      <w:r>
        <w:rPr>
          <w:color w:val="222222"/>
          <w:sz w:val="19"/>
        </w:rPr>
        <w:t>本文将会议纪要转化为可用于垂类模型建设的流程、参数、风险和数据表结构，重点围绕“生产端—废水预处理—MVR”三段链路展开。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02"/>
        <w:gridCol w:w="2835"/>
      </w:tblGrid>
      <w:tr w:rsidR="00DC2C2E" w14:paraId="4E6DEBE7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AA4D7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章节</w:t>
            </w:r>
          </w:p>
        </w:tc>
        <w:tc>
          <w:tcPr>
            <w:tcW w:w="510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29588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w="28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F82E9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DC2C2E" w14:paraId="2B34526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FCCCA" w14:textId="77777777" w:rsidR="00DC2C2E" w:rsidRDefault="00000000">
            <w:r>
              <w:rPr>
                <w:color w:val="222222"/>
                <w:sz w:val="17"/>
              </w:rPr>
              <w:t>一、总体流程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0535A" w14:textId="77777777" w:rsidR="00DC2C2E" w:rsidRDefault="00000000">
            <w:r>
              <w:rPr>
                <w:color w:val="222222"/>
                <w:sz w:val="17"/>
              </w:rPr>
              <w:t>建立从生产排水到 MVR 蒸发的全流程视图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A61BD" w14:textId="77777777" w:rsidR="00DC2C2E" w:rsidRDefault="00000000">
            <w:r>
              <w:rPr>
                <w:color w:val="222222"/>
                <w:sz w:val="17"/>
              </w:rPr>
              <w:t>确定模型边界与业务链路</w:t>
            </w:r>
          </w:p>
        </w:tc>
      </w:tr>
      <w:tr w:rsidR="00DC2C2E" w14:paraId="730DD28B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ACD02" w14:textId="77777777" w:rsidR="00DC2C2E" w:rsidRDefault="00000000">
            <w:r>
              <w:rPr>
                <w:color w:val="222222"/>
                <w:sz w:val="17"/>
              </w:rPr>
              <w:t>二、分阶段流程</w:t>
            </w:r>
          </w:p>
        </w:tc>
        <w:tc>
          <w:tcPr>
            <w:tcW w:w="5102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77C0C" w14:textId="77777777" w:rsidR="00DC2C2E" w:rsidRDefault="00000000">
            <w:r>
              <w:rPr>
                <w:color w:val="222222"/>
                <w:sz w:val="17"/>
              </w:rPr>
              <w:t>拆解生产端、调节池、pH、重金属、固液分离、除硬、有机物控制、MVR 进水</w:t>
            </w:r>
          </w:p>
        </w:tc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ECCA7" w14:textId="77777777" w:rsidR="00DC2C2E" w:rsidRDefault="00000000">
            <w:r>
              <w:rPr>
                <w:color w:val="222222"/>
                <w:sz w:val="17"/>
              </w:rPr>
              <w:t>明确每个环节的参数和风险</w:t>
            </w:r>
          </w:p>
        </w:tc>
      </w:tr>
      <w:tr w:rsidR="00DC2C2E" w14:paraId="30C3841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32151" w14:textId="77777777" w:rsidR="00DC2C2E" w:rsidRDefault="00000000">
            <w:r>
              <w:rPr>
                <w:color w:val="222222"/>
                <w:sz w:val="17"/>
              </w:rPr>
              <w:t>三、MVR 关键参数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2262D" w14:textId="77777777" w:rsidR="00DC2C2E" w:rsidRDefault="00000000">
            <w:r>
              <w:rPr>
                <w:color w:val="222222"/>
                <w:sz w:val="17"/>
              </w:rPr>
              <w:t>梳理进水、换热器、压缩机、汽液分离、冷凝水、浓缩液参数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F48AB" w14:textId="77777777" w:rsidR="00DC2C2E" w:rsidRDefault="00000000">
            <w:r>
              <w:rPr>
                <w:color w:val="222222"/>
                <w:sz w:val="17"/>
              </w:rPr>
              <w:t>建立能耗预测与健康诊断输入</w:t>
            </w:r>
          </w:p>
        </w:tc>
      </w:tr>
      <w:tr w:rsidR="00DC2C2E" w14:paraId="59B6D2BD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E3FA4" w14:textId="77777777" w:rsidR="00DC2C2E" w:rsidRDefault="00000000">
            <w:r>
              <w:rPr>
                <w:color w:val="222222"/>
                <w:sz w:val="17"/>
              </w:rPr>
              <w:t>四、模型变量</w:t>
            </w:r>
          </w:p>
        </w:tc>
        <w:tc>
          <w:tcPr>
            <w:tcW w:w="5102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C61A6" w14:textId="77777777" w:rsidR="00DC2C2E" w:rsidRDefault="00000000">
            <w:r>
              <w:rPr>
                <w:color w:val="222222"/>
                <w:sz w:val="17"/>
              </w:rPr>
              <w:t>定义输入变量、输出变量、风险评分与推荐控制量</w:t>
            </w:r>
          </w:p>
        </w:tc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B0CCD" w14:textId="77777777" w:rsidR="00DC2C2E" w:rsidRDefault="00000000">
            <w:r>
              <w:rPr>
                <w:color w:val="222222"/>
                <w:sz w:val="17"/>
              </w:rPr>
              <w:t>支撑 AI 模型设计</w:t>
            </w:r>
          </w:p>
        </w:tc>
      </w:tr>
      <w:tr w:rsidR="00DC2C2E" w14:paraId="6359763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F7453" w14:textId="77777777" w:rsidR="00DC2C2E" w:rsidRDefault="00000000">
            <w:r>
              <w:rPr>
                <w:color w:val="222222"/>
                <w:sz w:val="17"/>
              </w:rPr>
              <w:t>五、控制逻辑与数据表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E81EC" w14:textId="77777777" w:rsidR="00DC2C2E" w:rsidRDefault="00000000">
            <w:r>
              <w:rPr>
                <w:color w:val="222222"/>
                <w:sz w:val="17"/>
              </w:rPr>
              <w:t>输出关键因果链、采集表、落地优先级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B188B" w14:textId="77777777" w:rsidR="00DC2C2E" w:rsidRDefault="00000000">
            <w:r>
              <w:rPr>
                <w:color w:val="222222"/>
                <w:sz w:val="17"/>
              </w:rPr>
              <w:t>支撑现场调研和数据治理</w:t>
            </w:r>
          </w:p>
        </w:tc>
      </w:tr>
    </w:tbl>
    <w:p w14:paraId="7A192792" w14:textId="77777777" w:rsidR="00DC2C2E" w:rsidRDefault="00DC2C2E"/>
    <w:p w14:paraId="320FF517" w14:textId="77777777" w:rsidR="00DC2C2E" w:rsidRDefault="00000000">
      <w:pPr>
        <w:pStyle w:val="1"/>
        <w:spacing w:before="200" w:after="120"/>
      </w:pPr>
      <w:r>
        <w:rPr>
          <w:rFonts w:ascii="Noto Sans CJK SC" w:eastAsia="Noto Sans CJK SC" w:hAnsi="Noto Sans CJK SC"/>
          <w:color w:val="1F4E79"/>
          <w:sz w:val="31"/>
        </w:rPr>
        <w:t>一、总体流程结构</w:t>
      </w:r>
    </w:p>
    <w:p w14:paraId="293A4029" w14:textId="77777777" w:rsidR="00DC2C2E" w:rsidRDefault="00000000">
      <w:r>
        <w:rPr>
          <w:color w:val="222222"/>
          <w:sz w:val="19"/>
        </w:rPr>
        <w:t>整体流程可抽象为三大段：生产端识别水质来源，预处理稳定污染负荷，MVR 在稳定进水条件下完成蒸发浓缩。模型的价值在于把前端水质波动与后端能耗变化建立关联，而不是只看压缩机单点能耗。</w:t>
      </w:r>
    </w:p>
    <w:p w14:paraId="3ABC1F57" w14:textId="77777777" w:rsidR="00DC2C2E" w:rsidRDefault="00000000">
      <w:pPr>
        <w:jc w:val="center"/>
      </w:pPr>
      <w:r>
        <w:rPr>
          <w:noProof/>
        </w:rPr>
        <w:drawing>
          <wp:inline distT="0" distB="0" distL="114300" distR="114300" wp14:anchorId="19788BEB" wp14:editId="409C881E">
            <wp:extent cx="6299835" cy="3693795"/>
            <wp:effectExtent l="0" t="0" r="2476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69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1A28" w14:textId="77777777" w:rsidR="00DC2C2E" w:rsidRDefault="00000000">
      <w:pPr>
        <w:jc w:val="center"/>
      </w:pPr>
      <w:r>
        <w:rPr>
          <w:color w:val="666666"/>
          <w:sz w:val="17"/>
        </w:rPr>
        <w:t>图 1 生产端—废水预处理—MVR 全流程结构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3402"/>
        <w:gridCol w:w="2551"/>
      </w:tblGrid>
      <w:tr w:rsidR="00DC2C2E" w14:paraId="3E29D1C7" w14:textId="77777777">
        <w:trPr>
          <w:cantSplit/>
          <w:tblHeader/>
          <w:jc w:val="center"/>
        </w:trPr>
        <w:tc>
          <w:tcPr>
            <w:tcW w:w="141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74A4B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A1050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核心目标</w:t>
            </w:r>
          </w:p>
        </w:tc>
        <w:tc>
          <w:tcPr>
            <w:tcW w:w="340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0AAA6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关键控制点</w:t>
            </w:r>
          </w:p>
        </w:tc>
        <w:tc>
          <w:tcPr>
            <w:tcW w:w="255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F771F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对能耗的影响</w:t>
            </w:r>
          </w:p>
        </w:tc>
      </w:tr>
      <w:tr w:rsidR="00DC2C2E" w14:paraId="048EED84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1A040" w14:textId="77777777" w:rsidR="00DC2C2E" w:rsidRDefault="00000000">
            <w:r>
              <w:rPr>
                <w:color w:val="222222"/>
                <w:sz w:val="17"/>
              </w:rPr>
              <w:t>生产端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D92BC" w14:textId="77777777" w:rsidR="00DC2C2E" w:rsidRDefault="00000000">
            <w:r>
              <w:rPr>
                <w:color w:val="222222"/>
                <w:sz w:val="17"/>
              </w:rPr>
              <w:t>识别废水来源与水质冲击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32E2E" w14:textId="77777777" w:rsidR="00DC2C2E" w:rsidRDefault="00000000">
            <w:r>
              <w:rPr>
                <w:color w:val="222222"/>
                <w:sz w:val="17"/>
              </w:rPr>
              <w:t>分质收集、批次标签、排水周期、源头水质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F8C88" w14:textId="77777777" w:rsidR="00DC2C2E" w:rsidRDefault="00000000">
            <w:r>
              <w:rPr>
                <w:color w:val="222222"/>
                <w:sz w:val="17"/>
              </w:rPr>
              <w:t>决定预处理负荷和 MVR 风险的上游原因</w:t>
            </w:r>
          </w:p>
        </w:tc>
      </w:tr>
      <w:tr w:rsidR="00DC2C2E" w14:paraId="70392B70" w14:textId="77777777">
        <w:trPr>
          <w:cantSplit/>
          <w:jc w:val="center"/>
        </w:trPr>
        <w:tc>
          <w:tcPr>
            <w:tcW w:w="1417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A8597" w14:textId="77777777" w:rsidR="00DC2C2E" w:rsidRDefault="00000000">
            <w:r>
              <w:rPr>
                <w:color w:val="222222"/>
                <w:sz w:val="17"/>
              </w:rPr>
              <w:t>废水预处理</w:t>
            </w:r>
          </w:p>
        </w:tc>
        <w:tc>
          <w:tcPr>
            <w:tcW w:w="226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3EB3E" w14:textId="77777777" w:rsidR="00DC2C2E" w:rsidRDefault="00000000">
            <w:r>
              <w:rPr>
                <w:color w:val="222222"/>
                <w:sz w:val="17"/>
              </w:rPr>
              <w:t>降低波动、去除风险组分</w:t>
            </w:r>
          </w:p>
        </w:tc>
        <w:tc>
          <w:tcPr>
            <w:tcW w:w="3402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466E4" w14:textId="77777777" w:rsidR="00DC2C2E" w:rsidRDefault="00000000">
            <w:r>
              <w:rPr>
                <w:color w:val="222222"/>
                <w:sz w:val="17"/>
              </w:rPr>
              <w:t>pH、重金属、SS、Ca²⁺/Mg²⁺、COD/PVP、发泡物</w:t>
            </w:r>
          </w:p>
        </w:tc>
        <w:tc>
          <w:tcPr>
            <w:tcW w:w="255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C0999" w14:textId="77777777" w:rsidR="00DC2C2E" w:rsidRDefault="00000000">
            <w:r>
              <w:rPr>
                <w:color w:val="222222"/>
                <w:sz w:val="17"/>
              </w:rPr>
              <w:t>决定进入 MVR 的结垢、起泡、腐蚀和黏度风险</w:t>
            </w:r>
          </w:p>
        </w:tc>
      </w:tr>
      <w:tr w:rsidR="00DC2C2E" w14:paraId="24011FD4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46770" w14:textId="77777777" w:rsidR="00DC2C2E" w:rsidRDefault="00000000">
            <w:r>
              <w:rPr>
                <w:color w:val="222222"/>
                <w:sz w:val="17"/>
              </w:rPr>
              <w:lastRenderedPageBreak/>
              <w:t>MVR 蒸发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1285A" w14:textId="77777777" w:rsidR="00DC2C2E" w:rsidRDefault="00000000">
            <w:r>
              <w:rPr>
                <w:color w:val="222222"/>
                <w:sz w:val="17"/>
              </w:rPr>
              <w:t>在稳定进水下高效蒸发浓缩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5D76B" w14:textId="77777777" w:rsidR="00DC2C2E" w:rsidRDefault="00000000">
            <w:r>
              <w:rPr>
                <w:color w:val="222222"/>
                <w:sz w:val="17"/>
              </w:rPr>
              <w:t>温度、压力、换热器温差、压缩机功率、浓缩倍率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5EBBA" w14:textId="77777777" w:rsidR="00DC2C2E" w:rsidRDefault="00000000">
            <w:r>
              <w:rPr>
                <w:color w:val="222222"/>
                <w:sz w:val="17"/>
              </w:rPr>
              <w:t>直接形成单位蒸发电耗和系统运行成本</w:t>
            </w:r>
          </w:p>
        </w:tc>
      </w:tr>
      <w:tr w:rsidR="00DC2C2E" w14:paraId="403689F3" w14:textId="77777777">
        <w:trPr>
          <w:cantSplit/>
          <w:jc w:val="center"/>
        </w:trPr>
        <w:tc>
          <w:tcPr>
            <w:tcW w:w="1417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ED903" w14:textId="77777777" w:rsidR="00DC2C2E" w:rsidRDefault="00000000">
            <w:r>
              <w:rPr>
                <w:color w:val="222222"/>
                <w:sz w:val="17"/>
              </w:rPr>
              <w:t>数据与模型</w:t>
            </w:r>
          </w:p>
        </w:tc>
        <w:tc>
          <w:tcPr>
            <w:tcW w:w="226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82F7D" w14:textId="77777777" w:rsidR="00DC2C2E" w:rsidRDefault="00000000">
            <w:r>
              <w:rPr>
                <w:color w:val="222222"/>
                <w:sz w:val="17"/>
              </w:rPr>
              <w:t>识别异常、预测风险、推荐参数</w:t>
            </w:r>
          </w:p>
        </w:tc>
        <w:tc>
          <w:tcPr>
            <w:tcW w:w="3402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2C1BA" w14:textId="77777777" w:rsidR="00DC2C2E" w:rsidRDefault="00000000">
            <w:r>
              <w:rPr>
                <w:color w:val="222222"/>
                <w:sz w:val="17"/>
              </w:rPr>
              <w:t>传感器可信度、时序数据、上下游因果关系</w:t>
            </w:r>
          </w:p>
        </w:tc>
        <w:tc>
          <w:tcPr>
            <w:tcW w:w="255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EC4F4" w14:textId="77777777" w:rsidR="00DC2C2E" w:rsidRDefault="00000000">
            <w:r>
              <w:rPr>
                <w:color w:val="222222"/>
                <w:sz w:val="17"/>
              </w:rPr>
              <w:t>支撑药耗与能耗的双重下降</w:t>
            </w:r>
          </w:p>
        </w:tc>
      </w:tr>
    </w:tbl>
    <w:p w14:paraId="075709CB" w14:textId="77777777" w:rsidR="00DC2C2E" w:rsidRDefault="00DC2C2E"/>
    <w:p w14:paraId="311F7468" w14:textId="77777777" w:rsidR="00DC2C2E" w:rsidRDefault="00000000">
      <w:pPr>
        <w:pStyle w:val="1"/>
        <w:spacing w:before="200" w:after="120"/>
      </w:pPr>
      <w:r>
        <w:rPr>
          <w:rFonts w:ascii="Noto Sans CJK SC" w:eastAsia="Noto Sans CJK SC" w:hAnsi="Noto Sans CJK SC"/>
          <w:color w:val="1F4E79"/>
          <w:sz w:val="31"/>
        </w:rPr>
        <w:t>二、分阶段流程与关键参数</w:t>
      </w:r>
    </w:p>
    <w:p w14:paraId="1EC19472" w14:textId="77777777" w:rsidR="00DC2C2E" w:rsidRDefault="00000000">
      <w:pPr>
        <w:pStyle w:val="21"/>
        <w:spacing w:before="120" w:after="80"/>
      </w:pPr>
      <w:r>
        <w:rPr>
          <w:rFonts w:ascii="Noto Sans CJK SC" w:eastAsia="Noto Sans CJK SC" w:hAnsi="Noto Sans CJK SC"/>
          <w:color w:val="2E4053"/>
          <w:sz w:val="25"/>
        </w:rPr>
        <w:t>2.1 生产端：废水来源与源头水质识别</w:t>
      </w:r>
    </w:p>
    <w:p w14:paraId="0368AB04" w14:textId="77777777" w:rsidR="00DC2C2E" w:rsidRDefault="00000000">
      <w:r>
        <w:rPr>
          <w:color w:val="222222"/>
          <w:sz w:val="19"/>
        </w:rPr>
        <w:t>生产端的任务是识别“什么工段、什么批次、什么时间排出了什么水”。对于电池回收废水，酸碱、水盐、有机物、重金属和清洗废水混合后会造成显著波动，因此必须建立源头标签。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835"/>
        <w:gridCol w:w="2835"/>
        <w:gridCol w:w="2494"/>
      </w:tblGrid>
      <w:tr w:rsidR="00DC2C2E" w14:paraId="242AE479" w14:textId="77777777">
        <w:trPr>
          <w:cantSplit/>
          <w:tblHeader/>
          <w:jc w:val="center"/>
        </w:trPr>
        <w:tc>
          <w:tcPr>
            <w:tcW w:w="147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56482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环节</w:t>
            </w:r>
          </w:p>
        </w:tc>
        <w:tc>
          <w:tcPr>
            <w:tcW w:w="28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DC7EF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关注内容</w:t>
            </w:r>
          </w:p>
        </w:tc>
        <w:tc>
          <w:tcPr>
            <w:tcW w:w="28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C0D92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关键参数</w:t>
            </w:r>
          </w:p>
        </w:tc>
        <w:tc>
          <w:tcPr>
            <w:tcW w:w="249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1432D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对后续影响</w:t>
            </w:r>
          </w:p>
        </w:tc>
      </w:tr>
      <w:tr w:rsidR="00DC2C2E" w14:paraId="324344D3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BC89B" w14:textId="77777777" w:rsidR="00DC2C2E" w:rsidRDefault="00000000">
            <w:r>
              <w:rPr>
                <w:color w:val="222222"/>
                <w:sz w:val="16"/>
              </w:rPr>
              <w:t>生产工段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BA332" w14:textId="77777777" w:rsidR="00DC2C2E" w:rsidRDefault="00000000">
            <w:r>
              <w:rPr>
                <w:color w:val="222222"/>
                <w:sz w:val="16"/>
              </w:rPr>
              <w:t>酸浸、碱洗、萃取、清洗等排水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09A8B" w14:textId="77777777" w:rsidR="00DC2C2E" w:rsidRDefault="00000000">
            <w:r>
              <w:rPr>
                <w:color w:val="222222"/>
                <w:sz w:val="16"/>
              </w:rPr>
              <w:t>废水流量、排放周期、批次来源、工段编号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5971F" w14:textId="77777777" w:rsidR="00DC2C2E" w:rsidRDefault="00000000">
            <w:r>
              <w:rPr>
                <w:color w:val="222222"/>
                <w:sz w:val="16"/>
              </w:rPr>
              <w:t>决定 pH、TDS、COD 和金属离子的冲击负荷</w:t>
            </w:r>
          </w:p>
        </w:tc>
      </w:tr>
      <w:tr w:rsidR="00DC2C2E" w14:paraId="621B3DA5" w14:textId="77777777">
        <w:trPr>
          <w:cantSplit/>
          <w:jc w:val="center"/>
        </w:trPr>
        <w:tc>
          <w:tcPr>
            <w:tcW w:w="1474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40DD8" w14:textId="77777777" w:rsidR="00DC2C2E" w:rsidRDefault="00000000">
            <w:r>
              <w:rPr>
                <w:color w:val="222222"/>
                <w:sz w:val="16"/>
              </w:rPr>
              <w:t>分类收集</w:t>
            </w:r>
          </w:p>
        </w:tc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40456" w14:textId="77777777" w:rsidR="00DC2C2E" w:rsidRDefault="00000000">
            <w:r>
              <w:rPr>
                <w:color w:val="222222"/>
                <w:sz w:val="16"/>
              </w:rPr>
              <w:t>酸性、碱性、高盐、高 COD、含重金属废水是否混排</w:t>
            </w:r>
          </w:p>
        </w:tc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75486" w14:textId="77777777" w:rsidR="00DC2C2E" w:rsidRDefault="00000000">
            <w:r>
              <w:rPr>
                <w:color w:val="222222"/>
                <w:sz w:val="16"/>
              </w:rPr>
              <w:t>废水类型、收集池编号、排水阀状态、混合比例</w:t>
            </w:r>
          </w:p>
        </w:tc>
        <w:tc>
          <w:tcPr>
            <w:tcW w:w="2494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26722" w14:textId="77777777" w:rsidR="00DC2C2E" w:rsidRDefault="00000000">
            <w:r>
              <w:rPr>
                <w:color w:val="222222"/>
                <w:sz w:val="16"/>
              </w:rPr>
              <w:t>混排会放大水质波动，影响加药准确性</w:t>
            </w:r>
          </w:p>
        </w:tc>
      </w:tr>
      <w:tr w:rsidR="00DC2C2E" w14:paraId="01432FC3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8C8EB" w14:textId="77777777" w:rsidR="00DC2C2E" w:rsidRDefault="00000000">
            <w:r>
              <w:rPr>
                <w:color w:val="222222"/>
                <w:sz w:val="16"/>
              </w:rPr>
              <w:t>源头监测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0C161" w14:textId="77777777" w:rsidR="00DC2C2E" w:rsidRDefault="00000000">
            <w:r>
              <w:rPr>
                <w:color w:val="222222"/>
                <w:sz w:val="16"/>
              </w:rPr>
              <w:t>判断是否存在强波动或异常排放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77031" w14:textId="77777777" w:rsidR="00DC2C2E" w:rsidRDefault="00000000">
            <w:r>
              <w:rPr>
                <w:color w:val="222222"/>
                <w:sz w:val="16"/>
              </w:rPr>
              <w:t>pH、电导率、TDS、COD、Ca²⁺、Mg²⁺、Ni²⁺、Cu²⁺、K⁺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7EC5B" w14:textId="77777777" w:rsidR="00DC2C2E" w:rsidRDefault="00000000">
            <w:r>
              <w:rPr>
                <w:color w:val="222222"/>
                <w:sz w:val="16"/>
              </w:rPr>
              <w:t>决定预处理策略和 MVR 进水风险</w:t>
            </w:r>
          </w:p>
        </w:tc>
      </w:tr>
      <w:tr w:rsidR="00DC2C2E" w14:paraId="17329594" w14:textId="77777777">
        <w:trPr>
          <w:cantSplit/>
          <w:jc w:val="center"/>
        </w:trPr>
        <w:tc>
          <w:tcPr>
            <w:tcW w:w="1474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BF102" w14:textId="77777777" w:rsidR="00DC2C2E" w:rsidRDefault="00000000">
            <w:r>
              <w:rPr>
                <w:color w:val="222222"/>
                <w:sz w:val="16"/>
              </w:rPr>
              <w:t>特征污染物</w:t>
            </w:r>
          </w:p>
        </w:tc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990CD" w14:textId="77777777" w:rsidR="00DC2C2E" w:rsidRDefault="00000000">
            <w:r>
              <w:rPr>
                <w:color w:val="222222"/>
                <w:sz w:val="16"/>
              </w:rPr>
              <w:t>识别结垢、腐蚀、起泡、糊化来源</w:t>
            </w:r>
          </w:p>
        </w:tc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4DADA" w14:textId="77777777" w:rsidR="00DC2C2E" w:rsidRDefault="00000000">
            <w:r>
              <w:rPr>
                <w:color w:val="222222"/>
                <w:sz w:val="16"/>
              </w:rPr>
              <w:t>钙镁离子、有机物、PVP/表面活性物质、氯离子、钾离子</w:t>
            </w:r>
          </w:p>
        </w:tc>
        <w:tc>
          <w:tcPr>
            <w:tcW w:w="2494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CE5A4" w14:textId="77777777" w:rsidR="00DC2C2E" w:rsidRDefault="00000000">
            <w:r>
              <w:rPr>
                <w:color w:val="222222"/>
                <w:sz w:val="16"/>
              </w:rPr>
              <w:t>影响换热器结垢、汽液分离、腐蚀和冷凝水质量</w:t>
            </w:r>
          </w:p>
        </w:tc>
      </w:tr>
    </w:tbl>
    <w:p w14:paraId="0AA10FCF" w14:textId="77777777" w:rsidR="00DC2C2E" w:rsidRDefault="00DC2C2E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0252"/>
      </w:tblGrid>
      <w:tr w:rsidR="00DC2C2E" w14:paraId="6681DE78" w14:textId="77777777">
        <w:trPr>
          <w:jc w:val="center"/>
        </w:trPr>
        <w:tc>
          <w:tcPr>
            <w:tcW w:w="10262" w:type="dxa"/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E81EC9" w14:textId="77777777" w:rsidR="00DC2C2E" w:rsidRDefault="00000000">
            <w:r>
              <w:rPr>
                <w:b/>
                <w:color w:val="1F4E79"/>
                <w:sz w:val="21"/>
              </w:rPr>
              <w:t>生产端应建立的废水来源标签</w:t>
            </w:r>
          </w:p>
          <w:p w14:paraId="66F1F3C3" w14:textId="77777777" w:rsidR="00DC2C2E" w:rsidRDefault="00000000">
            <w:pPr>
              <w:spacing w:after="40"/>
            </w:pPr>
            <w:r>
              <w:rPr>
                <w:color w:val="333333"/>
                <w:sz w:val="18"/>
              </w:rPr>
              <w:t>• 工段编号、批次号、排水时间、排水量、废水类型。</w:t>
            </w:r>
          </w:p>
          <w:p w14:paraId="6B216B82" w14:textId="77777777" w:rsidR="00DC2C2E" w:rsidRDefault="00000000">
            <w:pPr>
              <w:spacing w:after="40"/>
            </w:pPr>
            <w:r>
              <w:rPr>
                <w:color w:val="333333"/>
                <w:sz w:val="18"/>
              </w:rPr>
              <w:t>• pH、电导率/TDS、COD、Ca²⁺、Mg²⁺、重金属离子、PVP/发泡物。</w:t>
            </w:r>
          </w:p>
          <w:p w14:paraId="7C265B1A" w14:textId="77777777" w:rsidR="00DC2C2E" w:rsidRDefault="00000000">
            <w:pPr>
              <w:spacing w:after="40"/>
            </w:pPr>
            <w:r>
              <w:rPr>
                <w:color w:val="333333"/>
                <w:sz w:val="18"/>
              </w:rPr>
              <w:t>• 是否为高盐、高 COD、强酸、强碱、含重金属或易发泡水。</w:t>
            </w:r>
          </w:p>
        </w:tc>
      </w:tr>
    </w:tbl>
    <w:p w14:paraId="1F407C56" w14:textId="77777777" w:rsidR="00DC2C2E" w:rsidRDefault="00DC2C2E"/>
    <w:p w14:paraId="07EEA173" w14:textId="77777777" w:rsidR="00DC2C2E" w:rsidRDefault="00000000">
      <w:pPr>
        <w:pStyle w:val="21"/>
        <w:spacing w:before="120" w:after="80"/>
      </w:pPr>
      <w:r>
        <w:rPr>
          <w:rFonts w:ascii="Noto Sans CJK SC" w:eastAsia="Noto Sans CJK SC" w:hAnsi="Noto Sans CJK SC"/>
          <w:color w:val="2E4053"/>
          <w:sz w:val="25"/>
        </w:rPr>
        <w:t>2.2 废水收集与调节池：稳定水量与水质波动</w:t>
      </w:r>
    </w:p>
    <w:p w14:paraId="68B460B6" w14:textId="77777777" w:rsidR="00DC2C2E" w:rsidRDefault="00000000">
      <w:r>
        <w:rPr>
          <w:color w:val="222222"/>
          <w:sz w:val="19"/>
        </w:rPr>
        <w:t>调节池是预处理的第一道稳定关口。会议纪要强调，需要获取长时间序列的水质数据，分析 pH、离子浓度等波动范围；如果波动过大，应先通过预处理稳定水质。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438"/>
        <w:gridCol w:w="2835"/>
        <w:gridCol w:w="2268"/>
      </w:tblGrid>
      <w:tr w:rsidR="00DC2C2E" w14:paraId="41D6F35A" w14:textId="77777777">
        <w:trPr>
          <w:cantSplit/>
          <w:tblHeader/>
          <w:jc w:val="center"/>
        </w:trPr>
        <w:tc>
          <w:tcPr>
            <w:tcW w:w="158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F1F33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环节</w:t>
            </w:r>
          </w:p>
        </w:tc>
        <w:tc>
          <w:tcPr>
            <w:tcW w:w="243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CD5BE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控制目标</w:t>
            </w:r>
          </w:p>
        </w:tc>
        <w:tc>
          <w:tcPr>
            <w:tcW w:w="28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0E1B9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关键参数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027E2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风险点</w:t>
            </w:r>
          </w:p>
        </w:tc>
      </w:tr>
      <w:tr w:rsidR="00DC2C2E" w14:paraId="003E46A2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28CE6" w14:textId="77777777" w:rsidR="00DC2C2E" w:rsidRDefault="00000000">
            <w:r>
              <w:rPr>
                <w:color w:val="222222"/>
                <w:sz w:val="16"/>
              </w:rPr>
              <w:t>废水收集池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43F28" w14:textId="77777777" w:rsidR="00DC2C2E" w:rsidRDefault="00000000">
            <w:r>
              <w:rPr>
                <w:color w:val="222222"/>
                <w:sz w:val="16"/>
              </w:rPr>
              <w:t>汇集生产废水并削峰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78EB7" w14:textId="77777777" w:rsidR="00DC2C2E" w:rsidRDefault="00000000">
            <w:r>
              <w:rPr>
                <w:color w:val="222222"/>
                <w:sz w:val="16"/>
              </w:rPr>
              <w:t>进水流量、液位、停留时间、排水批次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ACA42" w14:textId="77777777" w:rsidR="00DC2C2E" w:rsidRDefault="00000000">
            <w:r>
              <w:rPr>
                <w:color w:val="222222"/>
                <w:sz w:val="16"/>
              </w:rPr>
              <w:t>瞬时冲击负荷过大，导致后续反应失控</w:t>
            </w:r>
          </w:p>
        </w:tc>
      </w:tr>
      <w:tr w:rsidR="00DC2C2E" w14:paraId="21A68969" w14:textId="77777777">
        <w:trPr>
          <w:cantSplit/>
          <w:jc w:val="center"/>
        </w:trPr>
        <w:tc>
          <w:tcPr>
            <w:tcW w:w="1587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863AE" w14:textId="77777777" w:rsidR="00DC2C2E" w:rsidRDefault="00000000">
            <w:r>
              <w:rPr>
                <w:color w:val="222222"/>
                <w:sz w:val="16"/>
              </w:rPr>
              <w:t>调节池/均质池</w:t>
            </w:r>
          </w:p>
        </w:tc>
        <w:tc>
          <w:tcPr>
            <w:tcW w:w="243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4F835" w14:textId="77777777" w:rsidR="00DC2C2E" w:rsidRDefault="00000000">
            <w:r>
              <w:rPr>
                <w:color w:val="222222"/>
                <w:sz w:val="16"/>
              </w:rPr>
              <w:t>均衡水量、水质，降低波动</w:t>
            </w:r>
          </w:p>
        </w:tc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2E3FF" w14:textId="77777777" w:rsidR="00DC2C2E" w:rsidRDefault="00000000">
            <w:r>
              <w:rPr>
                <w:color w:val="222222"/>
                <w:sz w:val="16"/>
              </w:rPr>
              <w:t>pH、温度、电导率、TDS、COD、ORP、液位</w:t>
            </w:r>
          </w:p>
        </w:tc>
        <w:tc>
          <w:tcPr>
            <w:tcW w:w="226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15FD7" w14:textId="77777777" w:rsidR="00DC2C2E" w:rsidRDefault="00000000">
            <w:r>
              <w:rPr>
                <w:color w:val="222222"/>
                <w:sz w:val="16"/>
              </w:rPr>
              <w:t>水质没有被充分均质，后续加药失准</w:t>
            </w:r>
          </w:p>
        </w:tc>
      </w:tr>
      <w:tr w:rsidR="00DC2C2E" w14:paraId="738ED85F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23BE4" w14:textId="77777777" w:rsidR="00DC2C2E" w:rsidRDefault="00000000">
            <w:r>
              <w:rPr>
                <w:color w:val="222222"/>
                <w:sz w:val="16"/>
              </w:rPr>
              <w:t>搅拌与循环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05CE4" w14:textId="77777777" w:rsidR="00DC2C2E" w:rsidRDefault="00000000">
            <w:r>
              <w:rPr>
                <w:color w:val="222222"/>
                <w:sz w:val="16"/>
              </w:rPr>
              <w:t>防止局部浓度过高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8601B" w14:textId="77777777" w:rsidR="00DC2C2E" w:rsidRDefault="00000000">
            <w:r>
              <w:rPr>
                <w:color w:val="222222"/>
                <w:sz w:val="16"/>
              </w:rPr>
              <w:t>搅拌功率、搅拌时间、池内浓度均匀性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BDE5F" w14:textId="77777777" w:rsidR="00DC2C2E" w:rsidRDefault="00000000">
            <w:r>
              <w:rPr>
                <w:color w:val="222222"/>
                <w:sz w:val="16"/>
              </w:rPr>
              <w:t>局部高浓度导致沉淀或除硬反应不稳定</w:t>
            </w:r>
          </w:p>
        </w:tc>
      </w:tr>
      <w:tr w:rsidR="00DC2C2E" w14:paraId="4F642B55" w14:textId="77777777">
        <w:trPr>
          <w:cantSplit/>
          <w:jc w:val="center"/>
        </w:trPr>
        <w:tc>
          <w:tcPr>
            <w:tcW w:w="1587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FAA00" w14:textId="77777777" w:rsidR="00DC2C2E" w:rsidRDefault="00000000">
            <w:r>
              <w:rPr>
                <w:color w:val="222222"/>
                <w:sz w:val="16"/>
              </w:rPr>
              <w:t>在线监测</w:t>
            </w:r>
          </w:p>
        </w:tc>
        <w:tc>
          <w:tcPr>
            <w:tcW w:w="243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994A5" w14:textId="77777777" w:rsidR="00DC2C2E" w:rsidRDefault="00000000">
            <w:r>
              <w:rPr>
                <w:color w:val="222222"/>
                <w:sz w:val="16"/>
              </w:rPr>
              <w:t>为模型提供连续数据</w:t>
            </w:r>
          </w:p>
        </w:tc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86531" w14:textId="77777777" w:rsidR="00DC2C2E" w:rsidRDefault="00000000">
            <w:r>
              <w:rPr>
                <w:color w:val="222222"/>
                <w:sz w:val="16"/>
              </w:rPr>
              <w:t>pH 探头、电导率、COD、离子浓度、传感器状态</w:t>
            </w:r>
          </w:p>
        </w:tc>
        <w:tc>
          <w:tcPr>
            <w:tcW w:w="226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EEE2E" w14:textId="77777777" w:rsidR="00DC2C2E" w:rsidRDefault="00000000">
            <w:r>
              <w:rPr>
                <w:color w:val="222222"/>
                <w:sz w:val="16"/>
              </w:rPr>
              <w:t>探头漂移、损坏或离线导致模型误判</w:t>
            </w:r>
          </w:p>
        </w:tc>
      </w:tr>
    </w:tbl>
    <w:p w14:paraId="50DF46CD" w14:textId="77777777" w:rsidR="00DC2C2E" w:rsidRDefault="00DC2C2E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DC2C2E" w14:paraId="2320766D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C0808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判断逻辑</w:t>
            </w:r>
          </w:p>
        </w:tc>
        <w:tc>
          <w:tcPr>
            <w:tcW w:w="680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CE16B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建议动作</w:t>
            </w:r>
          </w:p>
        </w:tc>
      </w:tr>
      <w:tr w:rsidR="00DC2C2E" w14:paraId="17CA62BB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C020D" w14:textId="77777777" w:rsidR="00DC2C2E" w:rsidRDefault="00000000">
            <w:r>
              <w:rPr>
                <w:color w:val="222222"/>
                <w:sz w:val="17"/>
              </w:rPr>
              <w:t>pH 波动过大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77E05" w14:textId="77777777" w:rsidR="00DC2C2E" w:rsidRDefault="00000000">
            <w:r>
              <w:rPr>
                <w:color w:val="222222"/>
                <w:sz w:val="17"/>
              </w:rPr>
              <w:t>优先优化调节池容积、混合策略和酸碱中和闭环控制。</w:t>
            </w:r>
          </w:p>
        </w:tc>
      </w:tr>
      <w:tr w:rsidR="00DC2C2E" w14:paraId="268D3232" w14:textId="77777777">
        <w:trPr>
          <w:cantSplit/>
          <w:jc w:val="center"/>
        </w:trPr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A5C67" w14:textId="77777777" w:rsidR="00DC2C2E" w:rsidRDefault="00000000">
            <w:r>
              <w:rPr>
                <w:color w:val="222222"/>
                <w:sz w:val="17"/>
              </w:rPr>
              <w:t>TDS/电导率波动大</w:t>
            </w:r>
          </w:p>
        </w:tc>
        <w:tc>
          <w:tcPr>
            <w:tcW w:w="6803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7A54C" w14:textId="77777777" w:rsidR="00DC2C2E" w:rsidRDefault="00000000">
            <w:r>
              <w:rPr>
                <w:color w:val="222222"/>
                <w:sz w:val="17"/>
              </w:rPr>
              <w:t>识别高盐废水来源，考虑分质收集或控制高盐水进入节奏。</w:t>
            </w:r>
          </w:p>
        </w:tc>
      </w:tr>
      <w:tr w:rsidR="00DC2C2E" w14:paraId="34E9A5FC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B7CFC" w14:textId="77777777" w:rsidR="00DC2C2E" w:rsidRDefault="00000000">
            <w:r>
              <w:rPr>
                <w:color w:val="222222"/>
                <w:sz w:val="17"/>
              </w:rPr>
              <w:t>COD 波动大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69AB3" w14:textId="77777777" w:rsidR="00DC2C2E" w:rsidRDefault="00000000">
            <w:r>
              <w:rPr>
                <w:color w:val="222222"/>
                <w:sz w:val="17"/>
              </w:rPr>
              <w:t>追踪有机物来源，防止高 COD 直接进入 MVR 后糊化、起泡。</w:t>
            </w:r>
          </w:p>
        </w:tc>
      </w:tr>
      <w:tr w:rsidR="00DC2C2E" w14:paraId="75268933" w14:textId="77777777">
        <w:trPr>
          <w:cantSplit/>
          <w:jc w:val="center"/>
        </w:trPr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1900A" w14:textId="77777777" w:rsidR="00DC2C2E" w:rsidRDefault="00000000">
            <w:r>
              <w:rPr>
                <w:color w:val="222222"/>
                <w:sz w:val="17"/>
              </w:rPr>
              <w:t>Ca²⁺/Mg²⁺ 偏高</w:t>
            </w:r>
          </w:p>
        </w:tc>
        <w:tc>
          <w:tcPr>
            <w:tcW w:w="6803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F7ACB" w14:textId="77777777" w:rsidR="00DC2C2E" w:rsidRDefault="00000000">
            <w:r>
              <w:rPr>
                <w:color w:val="222222"/>
                <w:sz w:val="17"/>
              </w:rPr>
              <w:t>强化除硬与阻垢控制，否则 MVR 换热器结垢风险高。</w:t>
            </w:r>
          </w:p>
        </w:tc>
      </w:tr>
    </w:tbl>
    <w:p w14:paraId="626A56FF" w14:textId="77777777" w:rsidR="00DC2C2E" w:rsidRDefault="00DC2C2E"/>
    <w:p w14:paraId="24985D04" w14:textId="77777777" w:rsidR="00DC2C2E" w:rsidRDefault="00000000">
      <w:pPr>
        <w:pStyle w:val="21"/>
        <w:spacing w:before="120" w:after="80"/>
      </w:pPr>
      <w:r>
        <w:rPr>
          <w:rFonts w:ascii="Noto Sans CJK SC" w:eastAsia="Noto Sans CJK SC" w:hAnsi="Noto Sans CJK SC"/>
          <w:color w:val="2E4053"/>
          <w:sz w:val="25"/>
        </w:rPr>
        <w:t>2.3 pH 调节：为重金属沉淀和除硬创造条件</w:t>
      </w:r>
    </w:p>
    <w:p w14:paraId="043516E8" w14:textId="77777777" w:rsidR="00DC2C2E" w:rsidRDefault="00000000">
      <w:r>
        <w:rPr>
          <w:color w:val="222222"/>
          <w:sz w:val="19"/>
        </w:rPr>
        <w:t>pH 调节既是酸碱中和，也是重金属氢氧化物沉淀和钙镁去除的前置条件。pH 不稳定会导致沉淀不完全、药耗上升或出水再次波动。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268"/>
        <w:gridCol w:w="2835"/>
        <w:gridCol w:w="2835"/>
      </w:tblGrid>
      <w:tr w:rsidR="00DC2C2E" w14:paraId="41944FFF" w14:textId="77777777">
        <w:trPr>
          <w:cantSplit/>
          <w:tblHeader/>
          <w:jc w:val="center"/>
        </w:trPr>
        <w:tc>
          <w:tcPr>
            <w:tcW w:w="158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B75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环节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8DB51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控制目标</w:t>
            </w:r>
          </w:p>
        </w:tc>
        <w:tc>
          <w:tcPr>
            <w:tcW w:w="28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2ABE2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关键参数</w:t>
            </w:r>
          </w:p>
        </w:tc>
        <w:tc>
          <w:tcPr>
            <w:tcW w:w="28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8E7E0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模型关注点</w:t>
            </w:r>
          </w:p>
        </w:tc>
      </w:tr>
      <w:tr w:rsidR="00DC2C2E" w14:paraId="1A3D5890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DB862" w14:textId="77777777" w:rsidR="00DC2C2E" w:rsidRDefault="00000000">
            <w:r>
              <w:rPr>
                <w:color w:val="222222"/>
                <w:sz w:val="16"/>
              </w:rPr>
              <w:t>酸碱中和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78421" w14:textId="77777777" w:rsidR="00DC2C2E" w:rsidRDefault="00000000">
            <w:r>
              <w:rPr>
                <w:color w:val="222222"/>
                <w:sz w:val="16"/>
              </w:rPr>
              <w:t>把 pH 调整到目标区间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4E1D9" w14:textId="77777777" w:rsidR="00DC2C2E" w:rsidRDefault="00000000">
            <w:r>
              <w:rPr>
                <w:color w:val="222222"/>
                <w:sz w:val="16"/>
              </w:rPr>
              <w:t>进水 pH、出水 pH、酸/碱投加量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8FF0D" w14:textId="77777777" w:rsidR="00DC2C2E" w:rsidRDefault="00000000">
            <w:r>
              <w:rPr>
                <w:color w:val="222222"/>
                <w:sz w:val="16"/>
              </w:rPr>
              <w:t>pH 是否稳定在沉淀和除硬所需区间</w:t>
            </w:r>
          </w:p>
        </w:tc>
      </w:tr>
      <w:tr w:rsidR="00DC2C2E" w14:paraId="5767C10A" w14:textId="77777777">
        <w:trPr>
          <w:cantSplit/>
          <w:jc w:val="center"/>
        </w:trPr>
        <w:tc>
          <w:tcPr>
            <w:tcW w:w="1587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B40B0" w14:textId="77777777" w:rsidR="00DC2C2E" w:rsidRDefault="00000000">
            <w:r>
              <w:rPr>
                <w:color w:val="222222"/>
                <w:sz w:val="16"/>
              </w:rPr>
              <w:t>加药控制</w:t>
            </w:r>
          </w:p>
        </w:tc>
        <w:tc>
          <w:tcPr>
            <w:tcW w:w="226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D7881" w14:textId="77777777" w:rsidR="00DC2C2E" w:rsidRDefault="00000000">
            <w:r>
              <w:rPr>
                <w:color w:val="222222"/>
                <w:sz w:val="16"/>
              </w:rPr>
              <w:t>控制 NaOH、石灰、酸等药剂</w:t>
            </w:r>
          </w:p>
        </w:tc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4BB2B" w14:textId="77777777" w:rsidR="00DC2C2E" w:rsidRDefault="00000000">
            <w:r>
              <w:rPr>
                <w:color w:val="222222"/>
                <w:sz w:val="16"/>
              </w:rPr>
              <w:t>加药泵频率、药剂浓度、单位水量药耗</w:t>
            </w:r>
          </w:p>
        </w:tc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D0CFB" w14:textId="77777777" w:rsidR="00DC2C2E" w:rsidRDefault="00000000">
            <w:r>
              <w:rPr>
                <w:color w:val="222222"/>
                <w:sz w:val="16"/>
              </w:rPr>
              <w:t>药耗与去除效果是否匹配，是否过量投加</w:t>
            </w:r>
          </w:p>
        </w:tc>
      </w:tr>
      <w:tr w:rsidR="00DC2C2E" w14:paraId="1BA80004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57DE4" w14:textId="77777777" w:rsidR="00DC2C2E" w:rsidRDefault="00000000">
            <w:r>
              <w:rPr>
                <w:color w:val="222222"/>
                <w:sz w:val="16"/>
              </w:rPr>
              <w:t>反应时间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B64D3" w14:textId="77777777" w:rsidR="00DC2C2E" w:rsidRDefault="00000000">
            <w:r>
              <w:rPr>
                <w:color w:val="222222"/>
                <w:sz w:val="16"/>
              </w:rPr>
              <w:t>保证沉淀反应充分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7DA0E" w14:textId="77777777" w:rsidR="00DC2C2E" w:rsidRDefault="00000000">
            <w:r>
              <w:rPr>
                <w:color w:val="222222"/>
                <w:sz w:val="16"/>
              </w:rPr>
              <w:t>反应池停留时间、搅拌强度、温度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51809" w14:textId="77777777" w:rsidR="00DC2C2E" w:rsidRDefault="00000000">
            <w:r>
              <w:rPr>
                <w:color w:val="222222"/>
                <w:sz w:val="16"/>
              </w:rPr>
              <w:t>反应不足会导致重金属残留和后续结垢风险</w:t>
            </w:r>
          </w:p>
        </w:tc>
      </w:tr>
      <w:tr w:rsidR="00DC2C2E" w14:paraId="18F418D4" w14:textId="77777777">
        <w:trPr>
          <w:cantSplit/>
          <w:jc w:val="center"/>
        </w:trPr>
        <w:tc>
          <w:tcPr>
            <w:tcW w:w="1587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55EC4" w14:textId="77777777" w:rsidR="00DC2C2E" w:rsidRDefault="00000000">
            <w:r>
              <w:rPr>
                <w:color w:val="222222"/>
                <w:sz w:val="16"/>
              </w:rPr>
              <w:t>pH 闭环控制</w:t>
            </w:r>
          </w:p>
        </w:tc>
        <w:tc>
          <w:tcPr>
            <w:tcW w:w="226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1395B" w14:textId="77777777" w:rsidR="00DC2C2E" w:rsidRDefault="00000000">
            <w:r>
              <w:rPr>
                <w:color w:val="222222"/>
                <w:sz w:val="16"/>
              </w:rPr>
              <w:t>防止过量加药和滞后调节</w:t>
            </w:r>
          </w:p>
        </w:tc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21BB8" w14:textId="77777777" w:rsidR="00DC2C2E" w:rsidRDefault="00000000">
            <w:r>
              <w:rPr>
                <w:color w:val="222222"/>
                <w:sz w:val="16"/>
              </w:rPr>
              <w:t>pH 实时值、设定值、波动幅度、响应时间</w:t>
            </w:r>
          </w:p>
        </w:tc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E3C83" w14:textId="77777777" w:rsidR="00DC2C2E" w:rsidRDefault="00000000">
            <w:r>
              <w:rPr>
                <w:color w:val="222222"/>
                <w:sz w:val="16"/>
              </w:rPr>
              <w:t>可作为 AI 控制模型的核心变量</w:t>
            </w:r>
          </w:p>
        </w:tc>
      </w:tr>
    </w:tbl>
    <w:p w14:paraId="67692912" w14:textId="77777777" w:rsidR="00DC2C2E" w:rsidRDefault="00DC2C2E"/>
    <w:p w14:paraId="48599040" w14:textId="77777777" w:rsidR="00DC2C2E" w:rsidRDefault="00000000">
      <w:pPr>
        <w:pStyle w:val="21"/>
        <w:spacing w:before="120" w:after="80"/>
      </w:pPr>
      <w:r>
        <w:rPr>
          <w:rFonts w:ascii="Noto Sans CJK SC" w:eastAsia="Noto Sans CJK SC" w:hAnsi="Noto Sans CJK SC"/>
          <w:color w:val="2E4053"/>
          <w:sz w:val="25"/>
        </w:rPr>
        <w:t>2.4 重金属去除/回收：降低 MVR 负荷与腐蚀风险</w:t>
      </w:r>
    </w:p>
    <w:p w14:paraId="2EFFB2A1" w14:textId="77777777" w:rsidR="00DC2C2E" w:rsidRDefault="00000000">
      <w:r>
        <w:rPr>
          <w:color w:val="222222"/>
          <w:sz w:val="19"/>
        </w:rPr>
        <w:t>会议建议在 MVR 之前采用物理化学方法，例如调节 pH 形成氢氧化物沉淀，去除镍、铜等重金属离子。这样可降低后续蒸发负荷，也有利于提高资源化回收纯度。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494"/>
        <w:gridCol w:w="2948"/>
        <w:gridCol w:w="2381"/>
      </w:tblGrid>
      <w:tr w:rsidR="00DC2C2E" w14:paraId="317B0A3A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499FD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环节</w:t>
            </w:r>
          </w:p>
        </w:tc>
        <w:tc>
          <w:tcPr>
            <w:tcW w:w="249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44E08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控制目标</w:t>
            </w:r>
          </w:p>
        </w:tc>
        <w:tc>
          <w:tcPr>
            <w:tcW w:w="29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281EA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关键参数</w:t>
            </w:r>
          </w:p>
        </w:tc>
        <w:tc>
          <w:tcPr>
            <w:tcW w:w="238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ED556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对 MVR 的影响</w:t>
            </w:r>
          </w:p>
        </w:tc>
      </w:tr>
      <w:tr w:rsidR="00DC2C2E" w14:paraId="6BD8F83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41F92" w14:textId="77777777" w:rsidR="00DC2C2E" w:rsidRDefault="00000000">
            <w:r>
              <w:rPr>
                <w:color w:val="222222"/>
                <w:sz w:val="16"/>
              </w:rPr>
              <w:t>重金属沉淀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C0F56" w14:textId="77777777" w:rsidR="00DC2C2E" w:rsidRDefault="00000000">
            <w:r>
              <w:rPr>
                <w:color w:val="222222"/>
                <w:sz w:val="16"/>
              </w:rPr>
              <w:t>去除 Ni、Cu、Co、Mn 等金属离子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53447" w14:textId="77777777" w:rsidR="00DC2C2E" w:rsidRDefault="00000000">
            <w:r>
              <w:rPr>
                <w:color w:val="222222"/>
                <w:sz w:val="16"/>
              </w:rPr>
              <w:t>Ni²⁺、Cu²⁺、Co²⁺、Mn²⁺、pH、碱投加量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3600E" w14:textId="77777777" w:rsidR="00DC2C2E" w:rsidRDefault="00000000">
            <w:r>
              <w:rPr>
                <w:color w:val="222222"/>
                <w:sz w:val="16"/>
              </w:rPr>
              <w:t>降低腐蚀、复杂结垢和浓缩液污染负荷</w:t>
            </w:r>
          </w:p>
        </w:tc>
      </w:tr>
      <w:tr w:rsidR="00DC2C2E" w14:paraId="4934FF49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81F70" w14:textId="77777777" w:rsidR="00DC2C2E" w:rsidRDefault="00000000">
            <w:r>
              <w:rPr>
                <w:color w:val="222222"/>
                <w:sz w:val="16"/>
              </w:rPr>
              <w:t>氢氧化物沉淀</w:t>
            </w:r>
          </w:p>
        </w:tc>
        <w:tc>
          <w:tcPr>
            <w:tcW w:w="2494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AFF74" w14:textId="77777777" w:rsidR="00DC2C2E" w:rsidRDefault="00000000">
            <w:r>
              <w:rPr>
                <w:color w:val="222222"/>
                <w:sz w:val="16"/>
              </w:rPr>
              <w:t>通过 pH 形成可沉降沉淀物</w:t>
            </w:r>
          </w:p>
        </w:tc>
        <w:tc>
          <w:tcPr>
            <w:tcW w:w="294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6D10C" w14:textId="77777777" w:rsidR="00DC2C2E" w:rsidRDefault="00000000">
            <w:r>
              <w:rPr>
                <w:color w:val="222222"/>
                <w:sz w:val="16"/>
              </w:rPr>
              <w:t>目标 pH、ORP、反应时间、搅拌强度</w:t>
            </w:r>
          </w:p>
        </w:tc>
        <w:tc>
          <w:tcPr>
            <w:tcW w:w="238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E6CE9" w14:textId="77777777" w:rsidR="00DC2C2E" w:rsidRDefault="00000000">
            <w:r>
              <w:rPr>
                <w:color w:val="222222"/>
                <w:sz w:val="16"/>
              </w:rPr>
              <w:t>pH 不合适会导致沉淀不完全或金属返溶</w:t>
            </w:r>
          </w:p>
        </w:tc>
      </w:tr>
      <w:tr w:rsidR="00DC2C2E" w14:paraId="59AC494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268CB" w14:textId="77777777" w:rsidR="00DC2C2E" w:rsidRDefault="00000000">
            <w:r>
              <w:rPr>
                <w:color w:val="222222"/>
                <w:sz w:val="16"/>
              </w:rPr>
              <w:t>污泥排放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ADBFB" w14:textId="77777777" w:rsidR="00DC2C2E" w:rsidRDefault="00000000">
            <w:r>
              <w:rPr>
                <w:color w:val="222222"/>
                <w:sz w:val="16"/>
              </w:rPr>
              <w:t>把沉淀金属从水中移除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61AC7" w14:textId="77777777" w:rsidR="00DC2C2E" w:rsidRDefault="00000000">
            <w:r>
              <w:rPr>
                <w:color w:val="222222"/>
                <w:sz w:val="16"/>
              </w:rPr>
              <w:t>污泥浓度、排泥周期、含水率、污泥界面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E2207" w14:textId="77777777" w:rsidR="00DC2C2E" w:rsidRDefault="00000000">
            <w:r>
              <w:rPr>
                <w:color w:val="222222"/>
                <w:sz w:val="16"/>
              </w:rPr>
              <w:t>跑泥会污染 MVR 进水并加重换热器沉积</w:t>
            </w:r>
          </w:p>
        </w:tc>
      </w:tr>
      <w:tr w:rsidR="00DC2C2E" w14:paraId="2D40A199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4D1E2" w14:textId="77777777" w:rsidR="00DC2C2E" w:rsidRDefault="00000000">
            <w:r>
              <w:rPr>
                <w:color w:val="222222"/>
                <w:sz w:val="16"/>
              </w:rPr>
              <w:t>回收纯度</w:t>
            </w:r>
          </w:p>
        </w:tc>
        <w:tc>
          <w:tcPr>
            <w:tcW w:w="2494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4ACCF" w14:textId="77777777" w:rsidR="00DC2C2E" w:rsidRDefault="00000000">
            <w:r>
              <w:rPr>
                <w:color w:val="222222"/>
                <w:sz w:val="16"/>
              </w:rPr>
              <w:t>提升金属资源化价值</w:t>
            </w:r>
          </w:p>
        </w:tc>
        <w:tc>
          <w:tcPr>
            <w:tcW w:w="294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655A4" w14:textId="77777777" w:rsidR="00DC2C2E" w:rsidRDefault="00000000">
            <w:r>
              <w:rPr>
                <w:color w:val="222222"/>
                <w:sz w:val="16"/>
              </w:rPr>
              <w:t>金属回收率、杂质含量、污泥成分</w:t>
            </w:r>
          </w:p>
        </w:tc>
        <w:tc>
          <w:tcPr>
            <w:tcW w:w="238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0699E" w14:textId="77777777" w:rsidR="00DC2C2E" w:rsidRDefault="00000000">
            <w:r>
              <w:rPr>
                <w:color w:val="222222"/>
                <w:sz w:val="16"/>
              </w:rPr>
              <w:t>前端回收越稳定，后端蒸发越简单</w:t>
            </w:r>
          </w:p>
        </w:tc>
      </w:tr>
    </w:tbl>
    <w:p w14:paraId="23844433" w14:textId="77777777" w:rsidR="00DC2C2E" w:rsidRDefault="00DC2C2E"/>
    <w:p w14:paraId="2439154C" w14:textId="77777777" w:rsidR="00DC2C2E" w:rsidRDefault="00000000">
      <w:pPr>
        <w:pStyle w:val="21"/>
        <w:spacing w:before="120" w:after="80"/>
      </w:pPr>
      <w:r>
        <w:rPr>
          <w:rFonts w:ascii="Noto Sans CJK SC" w:eastAsia="Noto Sans CJK SC" w:hAnsi="Noto Sans CJK SC"/>
          <w:color w:val="2E4053"/>
          <w:sz w:val="25"/>
        </w:rPr>
        <w:t>2.5 沉淀、絮凝与固液分离：防止颗粒物进入 MVR</w:t>
      </w:r>
    </w:p>
    <w:p w14:paraId="3CF2C400" w14:textId="77777777" w:rsidR="00DC2C2E" w:rsidRDefault="00000000">
      <w:r>
        <w:rPr>
          <w:color w:val="222222"/>
          <w:sz w:val="19"/>
        </w:rPr>
        <w:t>预处理不仅要去除污染物，还要保证进入 MVR 的水体中不含大量悬浮物、胶体和未沉降沉淀物。颗粒物在加热浓缩过程中会沉积在换热面上，造成换热效率下降。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438"/>
        <w:gridCol w:w="2835"/>
        <w:gridCol w:w="2665"/>
      </w:tblGrid>
      <w:tr w:rsidR="00DC2C2E" w14:paraId="35B8177F" w14:textId="77777777">
        <w:trPr>
          <w:cantSplit/>
          <w:tblHeader/>
          <w:jc w:val="center"/>
        </w:trPr>
        <w:tc>
          <w:tcPr>
            <w:tcW w:w="147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6011A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环节</w:t>
            </w:r>
          </w:p>
        </w:tc>
        <w:tc>
          <w:tcPr>
            <w:tcW w:w="243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518C4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控制目标</w:t>
            </w:r>
          </w:p>
        </w:tc>
        <w:tc>
          <w:tcPr>
            <w:tcW w:w="28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3D444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关键参数</w:t>
            </w:r>
          </w:p>
        </w:tc>
        <w:tc>
          <w:tcPr>
            <w:tcW w:w="266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33654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风险点</w:t>
            </w:r>
          </w:p>
        </w:tc>
      </w:tr>
      <w:tr w:rsidR="00DC2C2E" w14:paraId="0F2B3F9A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3AF3" w14:textId="77777777" w:rsidR="00DC2C2E" w:rsidRDefault="00000000">
            <w:r>
              <w:rPr>
                <w:color w:val="222222"/>
                <w:sz w:val="16"/>
              </w:rPr>
              <w:t>混凝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477FB" w14:textId="77777777" w:rsidR="00DC2C2E" w:rsidRDefault="00000000">
            <w:r>
              <w:rPr>
                <w:color w:val="222222"/>
                <w:sz w:val="16"/>
              </w:rPr>
              <w:t>促进胶体和细小颗粒聚集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BD430" w14:textId="77777777" w:rsidR="00DC2C2E" w:rsidRDefault="00000000">
            <w:r>
              <w:rPr>
                <w:color w:val="222222"/>
                <w:sz w:val="16"/>
              </w:rPr>
              <w:t>PAC/PFS 投加量、pH、混合强度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826F4" w14:textId="77777777" w:rsidR="00DC2C2E" w:rsidRDefault="00000000">
            <w:r>
              <w:rPr>
                <w:color w:val="222222"/>
                <w:sz w:val="16"/>
              </w:rPr>
              <w:t>投加不足导致颗粒残留，过量增加污泥和药耗</w:t>
            </w:r>
          </w:p>
        </w:tc>
      </w:tr>
      <w:tr w:rsidR="00DC2C2E" w14:paraId="226666FD" w14:textId="77777777">
        <w:trPr>
          <w:cantSplit/>
          <w:jc w:val="center"/>
        </w:trPr>
        <w:tc>
          <w:tcPr>
            <w:tcW w:w="1474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3AC13" w14:textId="77777777" w:rsidR="00DC2C2E" w:rsidRDefault="00000000">
            <w:r>
              <w:rPr>
                <w:color w:val="222222"/>
                <w:sz w:val="16"/>
              </w:rPr>
              <w:lastRenderedPageBreak/>
              <w:t>絮凝</w:t>
            </w:r>
          </w:p>
        </w:tc>
        <w:tc>
          <w:tcPr>
            <w:tcW w:w="243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D0010" w14:textId="77777777" w:rsidR="00DC2C2E" w:rsidRDefault="00000000">
            <w:r>
              <w:rPr>
                <w:color w:val="222222"/>
                <w:sz w:val="16"/>
              </w:rPr>
              <w:t>形成可沉降絮体</w:t>
            </w:r>
          </w:p>
        </w:tc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83143" w14:textId="77777777" w:rsidR="00DC2C2E" w:rsidRDefault="00000000">
            <w:r>
              <w:rPr>
                <w:color w:val="222222"/>
                <w:sz w:val="16"/>
              </w:rPr>
              <w:t>PAM 投加量、搅拌强度、反应时间</w:t>
            </w:r>
          </w:p>
        </w:tc>
        <w:tc>
          <w:tcPr>
            <w:tcW w:w="266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6D42C" w14:textId="77777777" w:rsidR="00DC2C2E" w:rsidRDefault="00000000">
            <w:r>
              <w:rPr>
                <w:color w:val="222222"/>
                <w:sz w:val="16"/>
              </w:rPr>
              <w:t>投加过量可能增加有机负荷和后端泡沫风险</w:t>
            </w:r>
          </w:p>
        </w:tc>
      </w:tr>
      <w:tr w:rsidR="00DC2C2E" w14:paraId="1E103DE0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9CAEE" w14:textId="77777777" w:rsidR="00DC2C2E" w:rsidRDefault="00000000">
            <w:r>
              <w:rPr>
                <w:color w:val="222222"/>
                <w:sz w:val="16"/>
              </w:rPr>
              <w:t>沉淀池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AF031" w14:textId="77777777" w:rsidR="00DC2C2E" w:rsidRDefault="00000000">
            <w:r>
              <w:rPr>
                <w:color w:val="222222"/>
                <w:sz w:val="16"/>
              </w:rPr>
              <w:t>完成固液分离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D5894" w14:textId="77777777" w:rsidR="00DC2C2E" w:rsidRDefault="00000000">
            <w:r>
              <w:rPr>
                <w:color w:val="222222"/>
                <w:sz w:val="16"/>
              </w:rPr>
              <w:t>表面负荷、停留时间、污泥界面、排泥周期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BD1E6" w14:textId="77777777" w:rsidR="00DC2C2E" w:rsidRDefault="00000000">
            <w:r>
              <w:rPr>
                <w:color w:val="222222"/>
                <w:sz w:val="16"/>
              </w:rPr>
              <w:t>跑泥会把沉淀物带入 MVR</w:t>
            </w:r>
          </w:p>
        </w:tc>
      </w:tr>
      <w:tr w:rsidR="00DC2C2E" w14:paraId="143DA049" w14:textId="77777777">
        <w:trPr>
          <w:cantSplit/>
          <w:jc w:val="center"/>
        </w:trPr>
        <w:tc>
          <w:tcPr>
            <w:tcW w:w="1474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27245" w14:textId="77777777" w:rsidR="00DC2C2E" w:rsidRDefault="00000000">
            <w:r>
              <w:rPr>
                <w:color w:val="222222"/>
                <w:sz w:val="16"/>
              </w:rPr>
              <w:t>过滤</w:t>
            </w:r>
          </w:p>
        </w:tc>
        <w:tc>
          <w:tcPr>
            <w:tcW w:w="243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6AE3C" w14:textId="77777777" w:rsidR="00DC2C2E" w:rsidRDefault="00000000">
            <w:r>
              <w:rPr>
                <w:color w:val="222222"/>
                <w:sz w:val="16"/>
              </w:rPr>
              <w:t>截留细颗粒和残余絮体</w:t>
            </w:r>
          </w:p>
        </w:tc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726A9" w14:textId="77777777" w:rsidR="00DC2C2E" w:rsidRDefault="00000000">
            <w:r>
              <w:rPr>
                <w:color w:val="222222"/>
                <w:sz w:val="16"/>
              </w:rPr>
              <w:t>浊度、SS、过滤压差、反洗周期</w:t>
            </w:r>
          </w:p>
        </w:tc>
        <w:tc>
          <w:tcPr>
            <w:tcW w:w="266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30CC4" w14:textId="77777777" w:rsidR="00DC2C2E" w:rsidRDefault="00000000">
            <w:r>
              <w:rPr>
                <w:color w:val="222222"/>
                <w:sz w:val="16"/>
              </w:rPr>
              <w:t>堵塞或穿透会使 MVR 进水质量波动</w:t>
            </w:r>
          </w:p>
        </w:tc>
      </w:tr>
    </w:tbl>
    <w:p w14:paraId="1B3AC559" w14:textId="77777777" w:rsidR="00DC2C2E" w:rsidRDefault="00DC2C2E"/>
    <w:p w14:paraId="38B19CFB" w14:textId="77777777" w:rsidR="00DC2C2E" w:rsidRDefault="00000000">
      <w:pPr>
        <w:pStyle w:val="21"/>
        <w:spacing w:before="120" w:after="80"/>
      </w:pPr>
      <w:r>
        <w:rPr>
          <w:rFonts w:ascii="Noto Sans CJK SC" w:eastAsia="Noto Sans CJK SC" w:hAnsi="Noto Sans CJK SC"/>
          <w:color w:val="2E4053"/>
          <w:sz w:val="25"/>
        </w:rPr>
        <w:t>2.6 硬度控制：重点控制钙镁离子，降低结垢风险</w:t>
      </w:r>
    </w:p>
    <w:p w14:paraId="10E02520" w14:textId="77777777" w:rsidR="00DC2C2E" w:rsidRDefault="00000000">
      <w:r>
        <w:rPr>
          <w:color w:val="222222"/>
          <w:sz w:val="19"/>
        </w:rPr>
        <w:t>钙镁离子是 MVR 换热器结垢的主线索。加热浓缩会放大其沉积风险，结垢后热阻增加，蒸汽侧热量无法有效传导至水侧，蒸发效率下降，单位蒸发能耗上升。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324"/>
        <w:gridCol w:w="2835"/>
        <w:gridCol w:w="2778"/>
      </w:tblGrid>
      <w:tr w:rsidR="00DC2C2E" w14:paraId="594A933C" w14:textId="77777777">
        <w:trPr>
          <w:cantSplit/>
          <w:tblHeader/>
          <w:jc w:val="center"/>
        </w:trPr>
        <w:tc>
          <w:tcPr>
            <w:tcW w:w="158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CEB3C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环节</w:t>
            </w:r>
          </w:p>
        </w:tc>
        <w:tc>
          <w:tcPr>
            <w:tcW w:w="23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90F86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控制目标</w:t>
            </w:r>
          </w:p>
        </w:tc>
        <w:tc>
          <w:tcPr>
            <w:tcW w:w="28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56066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关键参数</w:t>
            </w:r>
          </w:p>
        </w:tc>
        <w:tc>
          <w:tcPr>
            <w:tcW w:w="277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FF5EE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对 MVR 的影响</w:t>
            </w:r>
          </w:p>
        </w:tc>
      </w:tr>
      <w:tr w:rsidR="00DC2C2E" w14:paraId="02E085E4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F5498" w14:textId="77777777" w:rsidR="00DC2C2E" w:rsidRDefault="00000000">
            <w:r>
              <w:rPr>
                <w:color w:val="222222"/>
                <w:sz w:val="16"/>
              </w:rPr>
              <w:t>除钙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CFEFF" w14:textId="77777777" w:rsidR="00DC2C2E" w:rsidRDefault="00000000">
            <w:r>
              <w:rPr>
                <w:color w:val="222222"/>
                <w:sz w:val="16"/>
              </w:rPr>
              <w:t>降低 Ca²⁺ 浓度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F43D2" w14:textId="77777777" w:rsidR="00DC2C2E" w:rsidRDefault="00000000">
            <w:r>
              <w:rPr>
                <w:color w:val="222222"/>
                <w:sz w:val="16"/>
              </w:rPr>
              <w:t>Ca²⁺、碳酸盐/氢氧化物投加量、pH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99831" w14:textId="77777777" w:rsidR="00DC2C2E" w:rsidRDefault="00000000">
            <w:r>
              <w:rPr>
                <w:color w:val="222222"/>
                <w:sz w:val="16"/>
              </w:rPr>
              <w:t>降低碳酸钙、硫酸钙等结垢风险</w:t>
            </w:r>
          </w:p>
        </w:tc>
      </w:tr>
      <w:tr w:rsidR="00DC2C2E" w14:paraId="34ED4C1B" w14:textId="77777777">
        <w:trPr>
          <w:cantSplit/>
          <w:jc w:val="center"/>
        </w:trPr>
        <w:tc>
          <w:tcPr>
            <w:tcW w:w="1587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D397E" w14:textId="77777777" w:rsidR="00DC2C2E" w:rsidRDefault="00000000">
            <w:r>
              <w:rPr>
                <w:color w:val="222222"/>
                <w:sz w:val="16"/>
              </w:rPr>
              <w:t>除镁</w:t>
            </w:r>
          </w:p>
        </w:tc>
        <w:tc>
          <w:tcPr>
            <w:tcW w:w="2324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3836C" w14:textId="77777777" w:rsidR="00DC2C2E" w:rsidRDefault="00000000">
            <w:r>
              <w:rPr>
                <w:color w:val="222222"/>
                <w:sz w:val="16"/>
              </w:rPr>
              <w:t>降低 Mg²⁺ 浓度</w:t>
            </w:r>
          </w:p>
        </w:tc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59F2C" w14:textId="77777777" w:rsidR="00DC2C2E" w:rsidRDefault="00000000">
            <w:r>
              <w:rPr>
                <w:color w:val="222222"/>
                <w:sz w:val="16"/>
              </w:rPr>
              <w:t>Mg²⁺、pH、碱投加量、反应时间</w:t>
            </w:r>
          </w:p>
        </w:tc>
        <w:tc>
          <w:tcPr>
            <w:tcW w:w="277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84C20" w14:textId="77777777" w:rsidR="00DC2C2E" w:rsidRDefault="00000000">
            <w:r>
              <w:rPr>
                <w:color w:val="222222"/>
                <w:sz w:val="16"/>
              </w:rPr>
              <w:t>降低氢氧化镁等沉积风险</w:t>
            </w:r>
          </w:p>
        </w:tc>
      </w:tr>
      <w:tr w:rsidR="00DC2C2E" w14:paraId="7E50E841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D719E" w14:textId="77777777" w:rsidR="00DC2C2E" w:rsidRDefault="00000000">
            <w:r>
              <w:rPr>
                <w:color w:val="222222"/>
                <w:sz w:val="16"/>
              </w:rPr>
              <w:t>总硬度监测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6AA7" w14:textId="77777777" w:rsidR="00DC2C2E" w:rsidRDefault="00000000">
            <w:r>
              <w:rPr>
                <w:color w:val="222222"/>
                <w:sz w:val="16"/>
              </w:rPr>
              <w:t>判断整体结垢倾向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4619D" w14:textId="77777777" w:rsidR="00DC2C2E" w:rsidRDefault="00000000">
            <w:r>
              <w:rPr>
                <w:color w:val="222222"/>
                <w:sz w:val="16"/>
              </w:rPr>
              <w:t>总硬度、Ca²⁺、Mg²⁺、碱度、硫酸根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16874" w14:textId="77777777" w:rsidR="00DC2C2E" w:rsidRDefault="00000000">
            <w:r>
              <w:rPr>
                <w:color w:val="222222"/>
                <w:sz w:val="16"/>
              </w:rPr>
              <w:t>是 MVR 能耗预测的重要输入</w:t>
            </w:r>
          </w:p>
        </w:tc>
      </w:tr>
      <w:tr w:rsidR="00DC2C2E" w14:paraId="1ACE1135" w14:textId="77777777">
        <w:trPr>
          <w:cantSplit/>
          <w:jc w:val="center"/>
        </w:trPr>
        <w:tc>
          <w:tcPr>
            <w:tcW w:w="1587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AF5B6" w14:textId="77777777" w:rsidR="00DC2C2E" w:rsidRDefault="00000000">
            <w:r>
              <w:rPr>
                <w:color w:val="222222"/>
                <w:sz w:val="16"/>
              </w:rPr>
              <w:t>阻垢控制</w:t>
            </w:r>
          </w:p>
        </w:tc>
        <w:tc>
          <w:tcPr>
            <w:tcW w:w="2324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0F067" w14:textId="77777777" w:rsidR="00DC2C2E" w:rsidRDefault="00000000">
            <w:r>
              <w:rPr>
                <w:color w:val="222222"/>
                <w:sz w:val="16"/>
              </w:rPr>
              <w:t>延缓结晶和沉积</w:t>
            </w:r>
          </w:p>
        </w:tc>
        <w:tc>
          <w:tcPr>
            <w:tcW w:w="28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37C7A" w14:textId="77777777" w:rsidR="00DC2C2E" w:rsidRDefault="00000000">
            <w:r>
              <w:rPr>
                <w:color w:val="222222"/>
                <w:sz w:val="16"/>
              </w:rPr>
              <w:t>阻垢剂投加量、浓缩倍率、循环流速</w:t>
            </w:r>
          </w:p>
        </w:tc>
        <w:tc>
          <w:tcPr>
            <w:tcW w:w="277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B508D" w14:textId="77777777" w:rsidR="00DC2C2E" w:rsidRDefault="00000000">
            <w:r>
              <w:rPr>
                <w:color w:val="222222"/>
                <w:sz w:val="16"/>
              </w:rPr>
              <w:t>投加不足会结垢，过量可能增加 COD 或药耗</w:t>
            </w:r>
          </w:p>
        </w:tc>
      </w:tr>
    </w:tbl>
    <w:p w14:paraId="6E76EBE1" w14:textId="77777777" w:rsidR="00DC2C2E" w:rsidRDefault="00DC2C2E"/>
    <w:p w14:paraId="6343F778" w14:textId="77777777" w:rsidR="00DC2C2E" w:rsidRDefault="00000000">
      <w:r>
        <w:br w:type="page"/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0252"/>
      </w:tblGrid>
      <w:tr w:rsidR="00DC2C2E" w14:paraId="4BEA20A7" w14:textId="77777777">
        <w:trPr>
          <w:jc w:val="center"/>
        </w:trPr>
        <w:tc>
          <w:tcPr>
            <w:tcW w:w="10262" w:type="dxa"/>
            <w:shd w:val="clear" w:color="auto" w:fill="FEF5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79A39D" w14:textId="77777777" w:rsidR="00DC2C2E" w:rsidRDefault="00000000">
            <w:r>
              <w:rPr>
                <w:b/>
                <w:color w:val="1F4E79"/>
                <w:sz w:val="21"/>
              </w:rPr>
              <w:lastRenderedPageBreak/>
              <w:t>TDS 需要拆解为具体组分</w:t>
            </w:r>
          </w:p>
          <w:p w14:paraId="7286A2E3" w14:textId="77777777" w:rsidR="00DC2C2E" w:rsidRDefault="00000000">
            <w:pPr>
              <w:spacing w:after="40"/>
            </w:pPr>
            <w:r>
              <w:rPr>
                <w:color w:val="333333"/>
                <w:sz w:val="18"/>
              </w:rPr>
              <w:t>• 不要只看 TDS 总量，应细分到 Ca²⁺、Mg²⁺、Na⁺、K⁺、Cl⁻、SO₄²⁻ 等离子。</w:t>
            </w:r>
          </w:p>
          <w:p w14:paraId="3223CB0A" w14:textId="77777777" w:rsidR="00DC2C2E" w:rsidRDefault="00000000">
            <w:pPr>
              <w:spacing w:after="40"/>
            </w:pPr>
            <w:r>
              <w:rPr>
                <w:color w:val="333333"/>
                <w:sz w:val="18"/>
              </w:rPr>
              <w:t>• Ca²⁺/Mg²⁺ 主要对应结垢风险；K⁺ 虽不易结晶，但会议中提到存在腐蚀风险。</w:t>
            </w:r>
          </w:p>
          <w:p w14:paraId="2230F9C1" w14:textId="77777777" w:rsidR="00DC2C2E" w:rsidRDefault="00000000">
            <w:pPr>
              <w:spacing w:after="40"/>
            </w:pPr>
            <w:r>
              <w:rPr>
                <w:color w:val="333333"/>
                <w:sz w:val="18"/>
              </w:rPr>
              <w:t>• COD、PVP 和其他易发泡有机物需要单独建模，不能被 TDS 掩盖。</w:t>
            </w:r>
          </w:p>
        </w:tc>
      </w:tr>
    </w:tbl>
    <w:p w14:paraId="6FF381B4" w14:textId="77777777" w:rsidR="00DC2C2E" w:rsidRDefault="00DC2C2E"/>
    <w:p w14:paraId="6BC3CAD4" w14:textId="77777777" w:rsidR="00DC2C2E" w:rsidRDefault="00000000">
      <w:pPr>
        <w:pStyle w:val="21"/>
        <w:spacing w:before="120" w:after="80"/>
      </w:pPr>
      <w:r>
        <w:rPr>
          <w:rFonts w:ascii="Noto Sans CJK SC" w:eastAsia="Noto Sans CJK SC" w:hAnsi="Noto Sans CJK SC"/>
          <w:color w:val="2E4053"/>
          <w:sz w:val="25"/>
        </w:rPr>
        <w:t>2.7 有机物与发泡物控制：防止糊化、起泡和传热恶化</w:t>
      </w:r>
    </w:p>
    <w:p w14:paraId="51490B32" w14:textId="77777777" w:rsidR="00DC2C2E" w:rsidRDefault="00000000">
      <w:r>
        <w:rPr>
          <w:color w:val="222222"/>
          <w:sz w:val="19"/>
        </w:rPr>
        <w:t>有机物在加热浓缩后可能形成黏稠物质，降低传热效率；PVP 或表面活性物质会增加起泡风险，造成蒸汽夹带和冷凝水污染。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438"/>
        <w:gridCol w:w="2891"/>
        <w:gridCol w:w="2608"/>
      </w:tblGrid>
      <w:tr w:rsidR="00DC2C2E" w14:paraId="782D7C35" w14:textId="77777777">
        <w:trPr>
          <w:cantSplit/>
          <w:tblHeader/>
          <w:jc w:val="center"/>
        </w:trPr>
        <w:tc>
          <w:tcPr>
            <w:tcW w:w="158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F5175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环节</w:t>
            </w:r>
          </w:p>
        </w:tc>
        <w:tc>
          <w:tcPr>
            <w:tcW w:w="243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4DC9A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控制目标</w:t>
            </w:r>
          </w:p>
        </w:tc>
        <w:tc>
          <w:tcPr>
            <w:tcW w:w="289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FFDC1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关键参数</w:t>
            </w:r>
          </w:p>
        </w:tc>
        <w:tc>
          <w:tcPr>
            <w:tcW w:w="260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6879E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风险点</w:t>
            </w:r>
          </w:p>
        </w:tc>
      </w:tr>
      <w:tr w:rsidR="00DC2C2E" w14:paraId="452E2B08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2E5DC" w14:textId="77777777" w:rsidR="00DC2C2E" w:rsidRDefault="00000000">
            <w:r>
              <w:rPr>
                <w:color w:val="222222"/>
                <w:sz w:val="16"/>
              </w:rPr>
              <w:t>COD 控制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8E2D7" w14:textId="77777777" w:rsidR="00DC2C2E" w:rsidRDefault="00000000">
            <w:r>
              <w:rPr>
                <w:color w:val="222222"/>
                <w:sz w:val="16"/>
              </w:rPr>
              <w:t>降低有机物负荷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33B9A" w14:textId="77777777" w:rsidR="00DC2C2E" w:rsidRDefault="00000000">
            <w:r>
              <w:rPr>
                <w:color w:val="222222"/>
                <w:sz w:val="16"/>
              </w:rPr>
              <w:t>COD、TOC、UV254、可溶性有机物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2798E" w14:textId="77777777" w:rsidR="00DC2C2E" w:rsidRDefault="00000000">
            <w:r>
              <w:rPr>
                <w:color w:val="222222"/>
                <w:sz w:val="16"/>
              </w:rPr>
              <w:t>浓缩后有机物糊化，换热效率下降</w:t>
            </w:r>
          </w:p>
        </w:tc>
      </w:tr>
      <w:tr w:rsidR="00DC2C2E" w14:paraId="7271830E" w14:textId="77777777">
        <w:trPr>
          <w:cantSplit/>
          <w:jc w:val="center"/>
        </w:trPr>
        <w:tc>
          <w:tcPr>
            <w:tcW w:w="1587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5A1B5" w14:textId="77777777" w:rsidR="00DC2C2E" w:rsidRDefault="00000000">
            <w:r>
              <w:rPr>
                <w:color w:val="222222"/>
                <w:sz w:val="16"/>
              </w:rPr>
              <w:t>发泡物识别</w:t>
            </w:r>
          </w:p>
        </w:tc>
        <w:tc>
          <w:tcPr>
            <w:tcW w:w="243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96162" w14:textId="77777777" w:rsidR="00DC2C2E" w:rsidRDefault="00000000">
            <w:r>
              <w:rPr>
                <w:color w:val="222222"/>
                <w:sz w:val="16"/>
              </w:rPr>
              <w:t>防止 MVR 起泡</w:t>
            </w:r>
          </w:p>
        </w:tc>
        <w:tc>
          <w:tcPr>
            <w:tcW w:w="289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9FB7D" w14:textId="77777777" w:rsidR="00DC2C2E" w:rsidRDefault="00000000">
            <w:r>
              <w:rPr>
                <w:color w:val="222222"/>
                <w:sz w:val="16"/>
              </w:rPr>
              <w:t>PVP、表面活性物质、泡沫高度、泡沫稳定性</w:t>
            </w:r>
          </w:p>
        </w:tc>
        <w:tc>
          <w:tcPr>
            <w:tcW w:w="260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1D33D" w14:textId="77777777" w:rsidR="00DC2C2E" w:rsidRDefault="00000000">
            <w:r>
              <w:rPr>
                <w:color w:val="222222"/>
                <w:sz w:val="16"/>
              </w:rPr>
              <w:t>起泡导致蒸汽夹带、冷凝水污染和液位异常</w:t>
            </w:r>
          </w:p>
        </w:tc>
      </w:tr>
      <w:tr w:rsidR="00DC2C2E" w14:paraId="47654069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D9D43" w14:textId="77777777" w:rsidR="00DC2C2E" w:rsidRDefault="00000000">
            <w:r>
              <w:rPr>
                <w:color w:val="222222"/>
                <w:sz w:val="16"/>
              </w:rPr>
              <w:t>黏度控制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6C4DF" w14:textId="77777777" w:rsidR="00DC2C2E" w:rsidRDefault="00000000">
            <w:r>
              <w:rPr>
                <w:color w:val="222222"/>
                <w:sz w:val="16"/>
              </w:rPr>
              <w:t>保证传热和循环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B54F7" w14:textId="77777777" w:rsidR="00DC2C2E" w:rsidRDefault="00000000">
            <w:r>
              <w:rPr>
                <w:color w:val="222222"/>
                <w:sz w:val="16"/>
              </w:rPr>
              <w:t>黏度、温度、浓缩倍率、密度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732D1" w14:textId="77777777" w:rsidR="00DC2C2E" w:rsidRDefault="00000000">
            <w:r>
              <w:rPr>
                <w:color w:val="222222"/>
                <w:sz w:val="16"/>
              </w:rPr>
              <w:t>黏度升高会导致循环恶化和传热下降</w:t>
            </w:r>
          </w:p>
        </w:tc>
      </w:tr>
      <w:tr w:rsidR="00DC2C2E" w14:paraId="5687CF1F" w14:textId="77777777">
        <w:trPr>
          <w:cantSplit/>
          <w:jc w:val="center"/>
        </w:trPr>
        <w:tc>
          <w:tcPr>
            <w:tcW w:w="1587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4D6BC" w14:textId="77777777" w:rsidR="00DC2C2E" w:rsidRDefault="00000000">
            <w:r>
              <w:rPr>
                <w:color w:val="222222"/>
                <w:sz w:val="16"/>
              </w:rPr>
              <w:t>消泡控制</w:t>
            </w:r>
          </w:p>
        </w:tc>
        <w:tc>
          <w:tcPr>
            <w:tcW w:w="243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EB4ED" w14:textId="77777777" w:rsidR="00DC2C2E" w:rsidRDefault="00000000">
            <w:r>
              <w:rPr>
                <w:color w:val="222222"/>
                <w:sz w:val="16"/>
              </w:rPr>
              <w:t>抑制泡沫并稳定汽液分离</w:t>
            </w:r>
          </w:p>
        </w:tc>
        <w:tc>
          <w:tcPr>
            <w:tcW w:w="289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FBEA4" w14:textId="77777777" w:rsidR="00DC2C2E" w:rsidRDefault="00000000">
            <w:r>
              <w:rPr>
                <w:color w:val="222222"/>
                <w:sz w:val="16"/>
              </w:rPr>
              <w:t>消泡剂投加量、泡沫监测、冷凝水电导率</w:t>
            </w:r>
          </w:p>
        </w:tc>
        <w:tc>
          <w:tcPr>
            <w:tcW w:w="260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16B8D" w14:textId="77777777" w:rsidR="00DC2C2E" w:rsidRDefault="00000000">
            <w:r>
              <w:rPr>
                <w:color w:val="222222"/>
                <w:sz w:val="16"/>
              </w:rPr>
              <w:t>消泡剂过量可能增加有机负担或影响回用水质</w:t>
            </w:r>
          </w:p>
        </w:tc>
      </w:tr>
    </w:tbl>
    <w:p w14:paraId="3321BC5E" w14:textId="77777777" w:rsidR="00DC2C2E" w:rsidRDefault="00DC2C2E"/>
    <w:p w14:paraId="30442F67" w14:textId="77777777" w:rsidR="00DC2C2E" w:rsidRDefault="00000000">
      <w:pPr>
        <w:pStyle w:val="21"/>
        <w:spacing w:before="120" w:after="80"/>
      </w:pPr>
      <w:r>
        <w:rPr>
          <w:rFonts w:ascii="Noto Sans CJK SC" w:eastAsia="Noto Sans CJK SC" w:hAnsi="Noto Sans CJK SC"/>
          <w:color w:val="2E4053"/>
          <w:sz w:val="25"/>
        </w:rPr>
        <w:t>2.8 MVR 进水缓冲：进入蒸发系统前的最后一道稳定关口</w:t>
      </w:r>
    </w:p>
    <w:p w14:paraId="42DB404F" w14:textId="77777777" w:rsidR="00DC2C2E" w:rsidRDefault="00000000">
      <w:r>
        <w:rPr>
          <w:color w:val="222222"/>
          <w:sz w:val="19"/>
        </w:rPr>
        <w:t>预处理与 MVR 之间应建立“进 MVR 水质合格判定”。模型不只是预测能耗，还应判断当前水质是否适合进入 MVR，以及如果不适合，应回到哪个预处理环节调整。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3402"/>
      </w:tblGrid>
      <w:tr w:rsidR="00DC2C2E" w14:paraId="286F61F2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EF1E2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判定项</w:t>
            </w:r>
          </w:p>
        </w:tc>
        <w:tc>
          <w:tcPr>
            <w:tcW w:w="45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26D7A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建议监测参数</w:t>
            </w:r>
          </w:p>
        </w:tc>
        <w:tc>
          <w:tcPr>
            <w:tcW w:w="340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EBD42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作用</w:t>
            </w:r>
          </w:p>
        </w:tc>
      </w:tr>
      <w:tr w:rsidR="00DC2C2E" w14:paraId="216EA75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D5A01" w14:textId="77777777" w:rsidR="00DC2C2E" w:rsidRDefault="00000000">
            <w:r>
              <w:rPr>
                <w:color w:val="222222"/>
                <w:sz w:val="16"/>
              </w:rPr>
              <w:t>水量稳定性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2B115" w14:textId="77777777" w:rsidR="00DC2C2E" w:rsidRDefault="00000000">
            <w:r>
              <w:rPr>
                <w:color w:val="222222"/>
                <w:sz w:val="16"/>
              </w:rPr>
              <w:t>MVR 进水流量、进水泵频率、进水池液位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02880" w14:textId="77777777" w:rsidR="00DC2C2E" w:rsidRDefault="00000000">
            <w:r>
              <w:rPr>
                <w:color w:val="222222"/>
                <w:sz w:val="16"/>
              </w:rPr>
              <w:t>避免蒸发系统负荷波动和液位冲击</w:t>
            </w:r>
          </w:p>
        </w:tc>
      </w:tr>
      <w:tr w:rsidR="00DC2C2E" w14:paraId="38ED6D02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6A393" w14:textId="77777777" w:rsidR="00DC2C2E" w:rsidRDefault="00000000">
            <w:r>
              <w:rPr>
                <w:color w:val="222222"/>
                <w:sz w:val="16"/>
              </w:rPr>
              <w:t>水质稳定性</w:t>
            </w:r>
          </w:p>
        </w:tc>
        <w:tc>
          <w:tcPr>
            <w:tcW w:w="45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E189D" w14:textId="77777777" w:rsidR="00DC2C2E" w:rsidRDefault="00000000">
            <w:r>
              <w:rPr>
                <w:color w:val="222222"/>
                <w:sz w:val="16"/>
              </w:rPr>
              <w:t>pH、电导率、TDS、COD、Ca²⁺、Mg²⁺、SS、浊度</w:t>
            </w:r>
          </w:p>
        </w:tc>
        <w:tc>
          <w:tcPr>
            <w:tcW w:w="3402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3338C" w14:textId="77777777" w:rsidR="00DC2C2E" w:rsidRDefault="00000000">
            <w:r>
              <w:rPr>
                <w:color w:val="222222"/>
                <w:sz w:val="16"/>
              </w:rPr>
              <w:t>判断是否适合进入 MVR</w:t>
            </w:r>
          </w:p>
        </w:tc>
      </w:tr>
      <w:tr w:rsidR="00DC2C2E" w14:paraId="2D03871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BB5D4" w14:textId="77777777" w:rsidR="00DC2C2E" w:rsidRDefault="00000000">
            <w:r>
              <w:rPr>
                <w:color w:val="222222"/>
                <w:sz w:val="16"/>
              </w:rPr>
              <w:t>结垢风险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B4029" w14:textId="77777777" w:rsidR="00DC2C2E" w:rsidRDefault="00000000">
            <w:r>
              <w:rPr>
                <w:color w:val="222222"/>
                <w:sz w:val="16"/>
              </w:rPr>
              <w:t>Ca²⁺、Mg²⁺、硫酸根、碳酸盐、总硬度、阻垢剂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93CEF" w14:textId="77777777" w:rsidR="00DC2C2E" w:rsidRDefault="00000000">
            <w:r>
              <w:rPr>
                <w:color w:val="222222"/>
                <w:sz w:val="16"/>
              </w:rPr>
              <w:t>预测换热器结垢趋势</w:t>
            </w:r>
          </w:p>
        </w:tc>
      </w:tr>
      <w:tr w:rsidR="00DC2C2E" w14:paraId="0ABED360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1AD1B" w14:textId="77777777" w:rsidR="00DC2C2E" w:rsidRDefault="00000000">
            <w:r>
              <w:rPr>
                <w:color w:val="222222"/>
                <w:sz w:val="16"/>
              </w:rPr>
              <w:t>起泡风险</w:t>
            </w:r>
          </w:p>
        </w:tc>
        <w:tc>
          <w:tcPr>
            <w:tcW w:w="45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D067" w14:textId="77777777" w:rsidR="00DC2C2E" w:rsidRDefault="00000000">
            <w:r>
              <w:rPr>
                <w:color w:val="222222"/>
                <w:sz w:val="16"/>
              </w:rPr>
              <w:t>COD、PVP、泡沫倾向、表面活性物质、冷凝水电导率</w:t>
            </w:r>
          </w:p>
        </w:tc>
        <w:tc>
          <w:tcPr>
            <w:tcW w:w="3402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9F955" w14:textId="77777777" w:rsidR="00DC2C2E" w:rsidRDefault="00000000">
            <w:r>
              <w:rPr>
                <w:color w:val="222222"/>
                <w:sz w:val="16"/>
              </w:rPr>
              <w:t>预测泡沫、蒸汽夹带和冷凝水污染</w:t>
            </w:r>
          </w:p>
        </w:tc>
      </w:tr>
      <w:tr w:rsidR="00DC2C2E" w14:paraId="5E8B426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FC4C5" w14:textId="77777777" w:rsidR="00DC2C2E" w:rsidRDefault="00000000">
            <w:r>
              <w:rPr>
                <w:color w:val="222222"/>
                <w:sz w:val="16"/>
              </w:rPr>
              <w:t>腐蚀风险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C8A91" w14:textId="77777777" w:rsidR="00DC2C2E" w:rsidRDefault="00000000">
            <w:r>
              <w:rPr>
                <w:color w:val="222222"/>
                <w:sz w:val="16"/>
              </w:rPr>
              <w:t>pH、Cl⁻、K⁺、重金属残留、温度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C9DB6" w14:textId="77777777" w:rsidR="00DC2C2E" w:rsidRDefault="00000000">
            <w:r>
              <w:rPr>
                <w:color w:val="222222"/>
                <w:sz w:val="16"/>
              </w:rPr>
              <w:t>预测设备腐蚀和材质风险</w:t>
            </w:r>
          </w:p>
        </w:tc>
      </w:tr>
      <w:tr w:rsidR="00DC2C2E" w14:paraId="2C295B2D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064B5" w14:textId="77777777" w:rsidR="00DC2C2E" w:rsidRDefault="00000000">
            <w:r>
              <w:rPr>
                <w:color w:val="222222"/>
                <w:sz w:val="16"/>
              </w:rPr>
              <w:t>数据可信度</w:t>
            </w:r>
          </w:p>
        </w:tc>
        <w:tc>
          <w:tcPr>
            <w:tcW w:w="453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43911" w14:textId="77777777" w:rsidR="00DC2C2E" w:rsidRDefault="00000000">
            <w:r>
              <w:rPr>
                <w:color w:val="222222"/>
                <w:sz w:val="16"/>
              </w:rPr>
              <w:t>传感器校准时间、漂移、离线、异常值、人工化验对比</w:t>
            </w:r>
          </w:p>
        </w:tc>
        <w:tc>
          <w:tcPr>
            <w:tcW w:w="3402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DF554" w14:textId="77777777" w:rsidR="00DC2C2E" w:rsidRDefault="00000000">
            <w:r>
              <w:rPr>
                <w:color w:val="222222"/>
                <w:sz w:val="16"/>
              </w:rPr>
              <w:t>判断模型输入是否可信</w:t>
            </w:r>
          </w:p>
        </w:tc>
      </w:tr>
    </w:tbl>
    <w:p w14:paraId="499BA803" w14:textId="77777777" w:rsidR="00DC2C2E" w:rsidRDefault="00DC2C2E"/>
    <w:p w14:paraId="73894CAF" w14:textId="77777777" w:rsidR="00DC2C2E" w:rsidRDefault="00000000">
      <w:r>
        <w:br w:type="page"/>
      </w:r>
    </w:p>
    <w:p w14:paraId="754FCE5B" w14:textId="77777777" w:rsidR="00DC2C2E" w:rsidRDefault="00000000">
      <w:pPr>
        <w:pStyle w:val="1"/>
        <w:spacing w:before="200" w:after="120"/>
      </w:pPr>
      <w:r>
        <w:rPr>
          <w:rFonts w:ascii="Noto Sans CJK SC" w:eastAsia="Noto Sans CJK SC" w:hAnsi="Noto Sans CJK SC"/>
          <w:color w:val="1F4E79"/>
          <w:sz w:val="31"/>
        </w:rPr>
        <w:lastRenderedPageBreak/>
        <w:t>三、MVR 系统关键环节与参数</w:t>
      </w:r>
    </w:p>
    <w:p w14:paraId="11AC71C5" w14:textId="77777777" w:rsidR="00DC2C2E" w:rsidRDefault="00000000">
      <w:r>
        <w:rPr>
          <w:color w:val="222222"/>
          <w:sz w:val="19"/>
        </w:rPr>
        <w:t>MVR 的核心能耗来自压缩机及循环系统。二次蒸汽经压缩机升温升压后回用为热源。如果换热器结垢、有机物糊化、液体黏度升高或泡沫夹带，都会导致传热效率下降，最终表现为单位蒸发电耗升高。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324"/>
        <w:gridCol w:w="3175"/>
        <w:gridCol w:w="2891"/>
      </w:tblGrid>
      <w:tr w:rsidR="00DC2C2E" w14:paraId="104E20C3" w14:textId="77777777">
        <w:trPr>
          <w:cantSplit/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55E06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23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4BC49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关键参数</w:t>
            </w:r>
          </w:p>
        </w:tc>
        <w:tc>
          <w:tcPr>
            <w:tcW w:w="31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80786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  <w:tc>
          <w:tcPr>
            <w:tcW w:w="289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572B3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与能耗关系</w:t>
            </w:r>
          </w:p>
        </w:tc>
      </w:tr>
      <w:tr w:rsidR="00DC2C2E" w14:paraId="12B17F8D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B8354" w14:textId="77777777" w:rsidR="00DC2C2E" w:rsidRDefault="00000000">
            <w:r>
              <w:rPr>
                <w:color w:val="222222"/>
                <w:sz w:val="16"/>
              </w:rPr>
              <w:t>进水侧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9E09F" w14:textId="77777777" w:rsidR="00DC2C2E" w:rsidRDefault="00000000">
            <w:r>
              <w:rPr>
                <w:color w:val="222222"/>
                <w:sz w:val="16"/>
              </w:rPr>
              <w:t>进水流量、进水温度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AE298" w14:textId="77777777" w:rsidR="00DC2C2E" w:rsidRDefault="00000000">
            <w:r>
              <w:rPr>
                <w:color w:val="222222"/>
                <w:sz w:val="16"/>
              </w:rPr>
              <w:t>决定进入蒸发器的水量和热负荷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3A8D9" w14:textId="77777777" w:rsidR="00DC2C2E" w:rsidRDefault="00000000">
            <w:r>
              <w:rPr>
                <w:color w:val="222222"/>
                <w:sz w:val="16"/>
              </w:rPr>
              <w:t>流量波动会导致压缩机和液位调节频繁变化</w:t>
            </w:r>
          </w:p>
        </w:tc>
      </w:tr>
      <w:tr w:rsidR="00DC2C2E" w14:paraId="4C85172D" w14:textId="77777777">
        <w:trPr>
          <w:cantSplit/>
          <w:jc w:val="center"/>
        </w:trPr>
        <w:tc>
          <w:tcPr>
            <w:tcW w:w="1247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6FB38" w14:textId="77777777" w:rsidR="00DC2C2E" w:rsidRDefault="00000000">
            <w:r>
              <w:rPr>
                <w:color w:val="222222"/>
                <w:sz w:val="16"/>
              </w:rPr>
              <w:t>进水侧</w:t>
            </w:r>
          </w:p>
        </w:tc>
        <w:tc>
          <w:tcPr>
            <w:tcW w:w="2324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0799E" w14:textId="77777777" w:rsidR="00DC2C2E" w:rsidRDefault="00000000">
            <w:r>
              <w:rPr>
                <w:color w:val="222222"/>
                <w:sz w:val="16"/>
              </w:rPr>
              <w:t>TDS/电导率、具体离子</w:t>
            </w:r>
          </w:p>
        </w:tc>
        <w:tc>
          <w:tcPr>
            <w:tcW w:w="317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6A047" w14:textId="77777777" w:rsidR="00DC2C2E" w:rsidRDefault="00000000">
            <w:r>
              <w:rPr>
                <w:color w:val="222222"/>
                <w:sz w:val="16"/>
              </w:rPr>
              <w:t>反映盐分和沸点升高趋势</w:t>
            </w:r>
          </w:p>
        </w:tc>
        <w:tc>
          <w:tcPr>
            <w:tcW w:w="289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FA3A1" w14:textId="77777777" w:rsidR="00DC2C2E" w:rsidRDefault="00000000">
            <w:r>
              <w:rPr>
                <w:color w:val="222222"/>
                <w:sz w:val="16"/>
              </w:rPr>
              <w:t>盐分越高，浓缩倍率和沸点升高影响越明显</w:t>
            </w:r>
          </w:p>
        </w:tc>
      </w:tr>
      <w:tr w:rsidR="00DC2C2E" w14:paraId="2C93196D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70253" w14:textId="77777777" w:rsidR="00DC2C2E" w:rsidRDefault="00000000">
            <w:r>
              <w:rPr>
                <w:color w:val="222222"/>
                <w:sz w:val="16"/>
              </w:rPr>
              <w:t>进水侧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0EFFC" w14:textId="77777777" w:rsidR="00DC2C2E" w:rsidRDefault="00000000">
            <w:r>
              <w:rPr>
                <w:color w:val="222222"/>
                <w:sz w:val="16"/>
              </w:rPr>
              <w:t>Ca²⁺、Mg²⁺、总硬度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37B79" w14:textId="77777777" w:rsidR="00DC2C2E" w:rsidRDefault="00000000">
            <w:r>
              <w:rPr>
                <w:color w:val="222222"/>
                <w:sz w:val="16"/>
              </w:rPr>
              <w:t>结垢核心输入变量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4C47F" w14:textId="77777777" w:rsidR="00DC2C2E" w:rsidRDefault="00000000">
            <w:r>
              <w:rPr>
                <w:color w:val="222222"/>
                <w:sz w:val="16"/>
              </w:rPr>
              <w:t>浓度越高，换热器热阻增加风险越高</w:t>
            </w:r>
          </w:p>
        </w:tc>
      </w:tr>
      <w:tr w:rsidR="00DC2C2E" w14:paraId="11F6EB26" w14:textId="77777777">
        <w:trPr>
          <w:cantSplit/>
          <w:jc w:val="center"/>
        </w:trPr>
        <w:tc>
          <w:tcPr>
            <w:tcW w:w="1247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3238C" w14:textId="77777777" w:rsidR="00DC2C2E" w:rsidRDefault="00000000">
            <w:r>
              <w:rPr>
                <w:color w:val="222222"/>
                <w:sz w:val="16"/>
              </w:rPr>
              <w:t>进水侧</w:t>
            </w:r>
          </w:p>
        </w:tc>
        <w:tc>
          <w:tcPr>
            <w:tcW w:w="2324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76723" w14:textId="77777777" w:rsidR="00DC2C2E" w:rsidRDefault="00000000">
            <w:r>
              <w:rPr>
                <w:color w:val="222222"/>
                <w:sz w:val="16"/>
              </w:rPr>
              <w:t>COD、PVP、黏度</w:t>
            </w:r>
          </w:p>
        </w:tc>
        <w:tc>
          <w:tcPr>
            <w:tcW w:w="317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C62D0" w14:textId="77777777" w:rsidR="00DC2C2E" w:rsidRDefault="00000000">
            <w:r>
              <w:rPr>
                <w:color w:val="222222"/>
                <w:sz w:val="16"/>
              </w:rPr>
              <w:t>糊化、起泡和循环恶化输入变量</w:t>
            </w:r>
          </w:p>
        </w:tc>
        <w:tc>
          <w:tcPr>
            <w:tcW w:w="289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788C7" w14:textId="77777777" w:rsidR="00DC2C2E" w:rsidRDefault="00000000">
            <w:r>
              <w:rPr>
                <w:color w:val="222222"/>
                <w:sz w:val="16"/>
              </w:rPr>
              <w:t>会降低换热效率、增加泵耗和夹带风险</w:t>
            </w:r>
          </w:p>
        </w:tc>
      </w:tr>
      <w:tr w:rsidR="00DC2C2E" w14:paraId="107D9AA9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7D4C4" w14:textId="77777777" w:rsidR="00DC2C2E" w:rsidRDefault="00000000">
            <w:r>
              <w:rPr>
                <w:color w:val="222222"/>
                <w:sz w:val="16"/>
              </w:rPr>
              <w:t>蒸发器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A3360" w14:textId="77777777" w:rsidR="00DC2C2E" w:rsidRDefault="00000000">
            <w:r>
              <w:rPr>
                <w:color w:val="222222"/>
                <w:sz w:val="16"/>
              </w:rPr>
              <w:t>蒸发温度、蒸发压力/真空度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1D159" w14:textId="77777777" w:rsidR="00DC2C2E" w:rsidRDefault="00000000">
            <w:r>
              <w:rPr>
                <w:color w:val="222222"/>
                <w:sz w:val="16"/>
              </w:rPr>
              <w:t>控制沸点和蒸发条件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93D9D" w14:textId="77777777" w:rsidR="00DC2C2E" w:rsidRDefault="00000000">
            <w:r>
              <w:rPr>
                <w:color w:val="222222"/>
                <w:sz w:val="16"/>
              </w:rPr>
              <w:t>压力异常可能导致蒸发效率下降</w:t>
            </w:r>
          </w:p>
        </w:tc>
      </w:tr>
      <w:tr w:rsidR="00DC2C2E" w14:paraId="428FA46C" w14:textId="77777777">
        <w:trPr>
          <w:cantSplit/>
          <w:jc w:val="center"/>
        </w:trPr>
        <w:tc>
          <w:tcPr>
            <w:tcW w:w="1247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30B14" w14:textId="77777777" w:rsidR="00DC2C2E" w:rsidRDefault="00000000">
            <w:r>
              <w:rPr>
                <w:color w:val="222222"/>
                <w:sz w:val="16"/>
              </w:rPr>
              <w:t>换热器</w:t>
            </w:r>
          </w:p>
        </w:tc>
        <w:tc>
          <w:tcPr>
            <w:tcW w:w="2324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CD542" w14:textId="77777777" w:rsidR="00DC2C2E" w:rsidRDefault="00000000">
            <w:r>
              <w:rPr>
                <w:color w:val="222222"/>
                <w:sz w:val="16"/>
              </w:rPr>
              <w:t>前后温差、总传热系数 K、压差</w:t>
            </w:r>
          </w:p>
        </w:tc>
        <w:tc>
          <w:tcPr>
            <w:tcW w:w="317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E1A65" w14:textId="77777777" w:rsidR="00DC2C2E" w:rsidRDefault="00000000">
            <w:r>
              <w:rPr>
                <w:color w:val="222222"/>
                <w:sz w:val="16"/>
              </w:rPr>
              <w:t>反映传热效率和堵塞趋势</w:t>
            </w:r>
          </w:p>
        </w:tc>
        <w:tc>
          <w:tcPr>
            <w:tcW w:w="289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7713B" w14:textId="77777777" w:rsidR="00DC2C2E" w:rsidRDefault="00000000">
            <w:r>
              <w:rPr>
                <w:color w:val="222222"/>
                <w:sz w:val="16"/>
              </w:rPr>
              <w:t>温差/压差异常常指向结垢或糊化</w:t>
            </w:r>
          </w:p>
        </w:tc>
      </w:tr>
      <w:tr w:rsidR="00DC2C2E" w14:paraId="13F138F6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3A1B9" w14:textId="77777777" w:rsidR="00DC2C2E" w:rsidRDefault="00000000">
            <w:r>
              <w:rPr>
                <w:color w:val="222222"/>
                <w:sz w:val="16"/>
              </w:rPr>
              <w:t>压缩机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FEB8E" w14:textId="77777777" w:rsidR="00DC2C2E" w:rsidRDefault="00000000">
            <w:r>
              <w:rPr>
                <w:color w:val="222222"/>
                <w:sz w:val="16"/>
              </w:rPr>
              <w:t>压缩机功率、压缩比、二次蒸汽参数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C8D04" w14:textId="77777777" w:rsidR="00DC2C2E" w:rsidRDefault="00000000">
            <w:r>
              <w:rPr>
                <w:color w:val="222222"/>
                <w:sz w:val="16"/>
              </w:rPr>
              <w:t>MVR 主要耗能设备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A919E" w14:textId="77777777" w:rsidR="00DC2C2E" w:rsidRDefault="00000000">
            <w:r>
              <w:rPr>
                <w:color w:val="222222"/>
                <w:sz w:val="16"/>
              </w:rPr>
              <w:t>直接决定电耗和 kWh/t 水</w:t>
            </w:r>
          </w:p>
        </w:tc>
      </w:tr>
      <w:tr w:rsidR="00DC2C2E" w14:paraId="45A69495" w14:textId="77777777">
        <w:trPr>
          <w:cantSplit/>
          <w:jc w:val="center"/>
        </w:trPr>
        <w:tc>
          <w:tcPr>
            <w:tcW w:w="1247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2F1B0" w14:textId="77777777" w:rsidR="00DC2C2E" w:rsidRDefault="00000000">
            <w:r>
              <w:rPr>
                <w:color w:val="222222"/>
                <w:sz w:val="16"/>
              </w:rPr>
              <w:t>汽液分离</w:t>
            </w:r>
          </w:p>
        </w:tc>
        <w:tc>
          <w:tcPr>
            <w:tcW w:w="2324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EA8E1" w14:textId="77777777" w:rsidR="00DC2C2E" w:rsidRDefault="00000000">
            <w:r>
              <w:rPr>
                <w:color w:val="222222"/>
                <w:sz w:val="16"/>
              </w:rPr>
              <w:t>液位、泡沫高度、除沫器状态</w:t>
            </w:r>
          </w:p>
        </w:tc>
        <w:tc>
          <w:tcPr>
            <w:tcW w:w="3175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1A590" w14:textId="77777777" w:rsidR="00DC2C2E" w:rsidRDefault="00000000">
            <w:r>
              <w:rPr>
                <w:color w:val="222222"/>
                <w:sz w:val="16"/>
              </w:rPr>
              <w:t>防止蒸汽夹带</w:t>
            </w:r>
          </w:p>
        </w:tc>
        <w:tc>
          <w:tcPr>
            <w:tcW w:w="289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97FBE" w14:textId="77777777" w:rsidR="00DC2C2E" w:rsidRDefault="00000000">
            <w:r>
              <w:rPr>
                <w:color w:val="222222"/>
                <w:sz w:val="16"/>
              </w:rPr>
              <w:t>起泡会污染冷凝水并扰动压缩机运行</w:t>
            </w:r>
          </w:p>
        </w:tc>
      </w:tr>
      <w:tr w:rsidR="00DC2C2E" w14:paraId="4AA35D9D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EFC03" w14:textId="77777777" w:rsidR="00DC2C2E" w:rsidRDefault="00000000">
            <w:r>
              <w:rPr>
                <w:color w:val="222222"/>
                <w:sz w:val="16"/>
              </w:rPr>
              <w:t>出水/浓缩液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6B770" w14:textId="77777777" w:rsidR="00DC2C2E" w:rsidRDefault="00000000">
            <w:r>
              <w:rPr>
                <w:color w:val="222222"/>
                <w:sz w:val="16"/>
              </w:rPr>
              <w:t>冷凝水电导率、浓缩液密度、浓缩倍率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80DF0" w14:textId="77777777" w:rsidR="00DC2C2E" w:rsidRDefault="00000000">
            <w:r>
              <w:rPr>
                <w:color w:val="222222"/>
                <w:sz w:val="16"/>
              </w:rPr>
              <w:t>判断分离质量和浓缩终点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BB09D" w14:textId="77777777" w:rsidR="00DC2C2E" w:rsidRDefault="00000000">
            <w:r>
              <w:rPr>
                <w:color w:val="222222"/>
                <w:sz w:val="16"/>
              </w:rPr>
              <w:t>异常说明夹带、结晶或浓缩过度</w:t>
            </w:r>
          </w:p>
        </w:tc>
      </w:tr>
    </w:tbl>
    <w:p w14:paraId="784B1D22" w14:textId="77777777" w:rsidR="00DC2C2E" w:rsidRDefault="00DC2C2E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0252"/>
      </w:tblGrid>
      <w:tr w:rsidR="00DC2C2E" w14:paraId="1E50352E" w14:textId="77777777">
        <w:trPr>
          <w:jc w:val="center"/>
        </w:trPr>
        <w:tc>
          <w:tcPr>
            <w:tcW w:w="10262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A99E08" w14:textId="77777777" w:rsidR="00DC2C2E" w:rsidRDefault="00000000">
            <w:r>
              <w:rPr>
                <w:b/>
                <w:color w:val="1F4E79"/>
                <w:sz w:val="21"/>
              </w:rPr>
              <w:t>MVR 环节优先监测三类指标</w:t>
            </w:r>
          </w:p>
          <w:p w14:paraId="2A207C56" w14:textId="77777777" w:rsidR="00DC2C2E" w:rsidRDefault="00000000">
            <w:pPr>
              <w:spacing w:after="40"/>
            </w:pPr>
            <w:r>
              <w:rPr>
                <w:color w:val="333333"/>
                <w:sz w:val="18"/>
              </w:rPr>
              <w:t>• 传热效率类：换热器前后温差、总传热系数 K、蒸发温度、压力、压差。</w:t>
            </w:r>
          </w:p>
          <w:p w14:paraId="3B4ECA95" w14:textId="77777777" w:rsidR="00DC2C2E" w:rsidRDefault="00000000">
            <w:pPr>
              <w:spacing w:after="40"/>
            </w:pPr>
            <w:r>
              <w:rPr>
                <w:color w:val="333333"/>
                <w:sz w:val="18"/>
              </w:rPr>
              <w:t>• 能耗类：压缩机功率、循环泵功率、真空泵功率、单位蒸发电耗。</w:t>
            </w:r>
          </w:p>
          <w:p w14:paraId="58BE79B7" w14:textId="77777777" w:rsidR="00DC2C2E" w:rsidRDefault="00000000">
            <w:pPr>
              <w:spacing w:after="40"/>
            </w:pPr>
            <w:r>
              <w:rPr>
                <w:color w:val="333333"/>
                <w:sz w:val="18"/>
              </w:rPr>
              <w:t>• 水质风险类：进水黏度、有机质含量、Ca²⁺/Mg²⁺、COD、PVP、冷凝水电导率。</w:t>
            </w:r>
          </w:p>
        </w:tc>
      </w:tr>
    </w:tbl>
    <w:p w14:paraId="0614D512" w14:textId="77777777" w:rsidR="00DC2C2E" w:rsidRDefault="00DC2C2E"/>
    <w:p w14:paraId="683EBF38" w14:textId="77777777" w:rsidR="00DC2C2E" w:rsidRDefault="00000000">
      <w:pPr>
        <w:pStyle w:val="1"/>
        <w:spacing w:before="200" w:after="120"/>
      </w:pPr>
      <w:r>
        <w:rPr>
          <w:rFonts w:ascii="Noto Sans CJK SC" w:eastAsia="Noto Sans CJK SC" w:hAnsi="Noto Sans CJK SC"/>
          <w:color w:val="1F4E79"/>
          <w:sz w:val="31"/>
        </w:rPr>
        <w:t>四、垂类模型建设的关键变量</w:t>
      </w:r>
    </w:p>
    <w:p w14:paraId="4A3AC393" w14:textId="77777777" w:rsidR="00DC2C2E" w:rsidRDefault="00000000">
      <w:pPr>
        <w:pStyle w:val="21"/>
        <w:spacing w:before="120" w:after="80"/>
      </w:pPr>
      <w:r>
        <w:rPr>
          <w:rFonts w:ascii="Noto Sans CJK SC" w:eastAsia="Noto Sans CJK SC" w:hAnsi="Noto Sans CJK SC"/>
          <w:color w:val="2E4053"/>
          <w:sz w:val="25"/>
        </w:rPr>
        <w:t>4.1 模型输入变量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953"/>
        <w:gridCol w:w="1984"/>
      </w:tblGrid>
      <w:tr w:rsidR="00DC2C2E" w14:paraId="58CDF570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DBE63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变量组</w:t>
            </w:r>
          </w:p>
        </w:tc>
        <w:tc>
          <w:tcPr>
            <w:tcW w:w="595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DA997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字段示例</w:t>
            </w:r>
          </w:p>
        </w:tc>
        <w:tc>
          <w:tcPr>
            <w:tcW w:w="198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FE697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DC2C2E" w14:paraId="7DD0D04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DA792" w14:textId="77777777" w:rsidR="00DC2C2E" w:rsidRDefault="00000000">
            <w:r>
              <w:rPr>
                <w:color w:val="222222"/>
                <w:sz w:val="16"/>
              </w:rPr>
              <w:t>生产端输入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27CBB" w14:textId="77777777" w:rsidR="00DC2C2E" w:rsidRDefault="00000000">
            <w:r>
              <w:rPr>
                <w:color w:val="222222"/>
                <w:sz w:val="16"/>
              </w:rPr>
              <w:t>生产工段、批次编号、排水时间、排水量、废水类型、酸/碱属性、是否高盐、是否高 COD、是否含重金属、是否含 PVP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F2F7" w14:textId="77777777" w:rsidR="00DC2C2E" w:rsidRDefault="00000000">
            <w:r>
              <w:rPr>
                <w:color w:val="222222"/>
                <w:sz w:val="16"/>
              </w:rPr>
              <w:t>解释水质波动来源，形成上游标签</w:t>
            </w:r>
          </w:p>
        </w:tc>
      </w:tr>
      <w:tr w:rsidR="00DC2C2E" w14:paraId="443491B2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26EB5" w14:textId="77777777" w:rsidR="00DC2C2E" w:rsidRDefault="00000000">
            <w:r>
              <w:rPr>
                <w:color w:val="222222"/>
                <w:sz w:val="16"/>
              </w:rPr>
              <w:t>预处理水质输入</w:t>
            </w:r>
          </w:p>
        </w:tc>
        <w:tc>
          <w:tcPr>
            <w:tcW w:w="5953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E03D2" w14:textId="77777777" w:rsidR="00DC2C2E" w:rsidRDefault="00000000">
            <w:r>
              <w:rPr>
                <w:color w:val="222222"/>
                <w:sz w:val="16"/>
              </w:rPr>
              <w:t>调节池进/出水 pH、电导率、TDS、COD、Ca²⁺、Mg²⁺、Ni²⁺、Cu²⁺、K⁺、SS、浊度、水温</w:t>
            </w:r>
          </w:p>
        </w:tc>
        <w:tc>
          <w:tcPr>
            <w:tcW w:w="1984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588F9" w14:textId="77777777" w:rsidR="00DC2C2E" w:rsidRDefault="00000000">
            <w:r>
              <w:rPr>
                <w:color w:val="222222"/>
                <w:sz w:val="16"/>
              </w:rPr>
              <w:t>预测预处理负荷、出水稳定性和 MVR 进水风险</w:t>
            </w:r>
          </w:p>
        </w:tc>
      </w:tr>
      <w:tr w:rsidR="00DC2C2E" w14:paraId="509597C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64051" w14:textId="77777777" w:rsidR="00DC2C2E" w:rsidRDefault="00000000">
            <w:r>
              <w:rPr>
                <w:color w:val="222222"/>
                <w:sz w:val="16"/>
              </w:rPr>
              <w:t>预处理运行输入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E376B" w14:textId="77777777" w:rsidR="00DC2C2E" w:rsidRDefault="00000000">
            <w:r>
              <w:rPr>
                <w:color w:val="222222"/>
                <w:sz w:val="16"/>
              </w:rPr>
              <w:t>酸/碱投加量、混凝剂、絮凝剂、除硬药剂、阻垢剂、消泡剂、加药泵频率、搅拌功率、停留时间、排泥周期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0F576" w14:textId="77777777" w:rsidR="00DC2C2E" w:rsidRDefault="00000000">
            <w:r>
              <w:rPr>
                <w:color w:val="222222"/>
                <w:sz w:val="16"/>
              </w:rPr>
              <w:t>识别药耗、控制效果和异常原因</w:t>
            </w:r>
          </w:p>
        </w:tc>
      </w:tr>
      <w:tr w:rsidR="00DC2C2E" w14:paraId="7C0FB7D6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D1E1E" w14:textId="77777777" w:rsidR="00DC2C2E" w:rsidRDefault="00000000">
            <w:r>
              <w:rPr>
                <w:color w:val="222222"/>
                <w:sz w:val="16"/>
              </w:rPr>
              <w:t>MVR 运行输入</w:t>
            </w:r>
          </w:p>
        </w:tc>
        <w:tc>
          <w:tcPr>
            <w:tcW w:w="5953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9106F" w14:textId="77777777" w:rsidR="00DC2C2E" w:rsidRDefault="00000000">
            <w:r>
              <w:rPr>
                <w:color w:val="222222"/>
                <w:sz w:val="16"/>
              </w:rPr>
              <w:t>MVR 进水流量、温度、pH、TDS、COD、Ca²⁺/Mg²⁺、黏度、蒸发温度、蒸发压力、换热器温差、压缩机功率、循环泵功率、浓缩倍率</w:t>
            </w:r>
          </w:p>
        </w:tc>
        <w:tc>
          <w:tcPr>
            <w:tcW w:w="1984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83A42" w14:textId="77777777" w:rsidR="00DC2C2E" w:rsidRDefault="00000000">
            <w:r>
              <w:rPr>
                <w:color w:val="222222"/>
                <w:sz w:val="16"/>
              </w:rPr>
              <w:t>建立能耗预测、结垢预测和运行健康诊断</w:t>
            </w:r>
          </w:p>
        </w:tc>
      </w:tr>
      <w:tr w:rsidR="00DC2C2E" w14:paraId="776CF03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C7FFC" w14:textId="77777777" w:rsidR="00DC2C2E" w:rsidRDefault="00000000">
            <w:r>
              <w:rPr>
                <w:color w:val="222222"/>
                <w:sz w:val="16"/>
              </w:rPr>
              <w:t>数据可信度输入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6A7F6" w14:textId="77777777" w:rsidR="00DC2C2E" w:rsidRDefault="00000000">
            <w:r>
              <w:rPr>
                <w:color w:val="222222"/>
                <w:sz w:val="16"/>
              </w:rPr>
              <w:t>传感器编号、在线/离线状态、最近校准时间、漂移检测、人工化验对比值、异常值标签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651CD" w14:textId="77777777" w:rsidR="00DC2C2E" w:rsidRDefault="00000000">
            <w:r>
              <w:rPr>
                <w:color w:val="222222"/>
                <w:sz w:val="16"/>
              </w:rPr>
              <w:t>防止模型被失真数据误导</w:t>
            </w:r>
          </w:p>
        </w:tc>
      </w:tr>
    </w:tbl>
    <w:p w14:paraId="2949ABBB" w14:textId="77777777" w:rsidR="00DC2C2E" w:rsidRDefault="00DC2C2E"/>
    <w:p w14:paraId="0A4DEEBE" w14:textId="77777777" w:rsidR="00DC2C2E" w:rsidRDefault="00000000">
      <w:pPr>
        <w:pStyle w:val="21"/>
        <w:spacing w:before="120" w:after="80"/>
      </w:pPr>
      <w:r>
        <w:rPr>
          <w:rFonts w:ascii="Noto Sans CJK SC" w:eastAsia="Noto Sans CJK SC" w:hAnsi="Noto Sans CJK SC"/>
          <w:color w:val="2E4053"/>
          <w:sz w:val="25"/>
        </w:rPr>
        <w:t>4.2 模型输出变量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19"/>
        <w:gridCol w:w="3118"/>
      </w:tblGrid>
      <w:tr w:rsidR="00DC2C2E" w14:paraId="2CD1CF41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C9F46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输出类型</w:t>
            </w:r>
          </w:p>
        </w:tc>
        <w:tc>
          <w:tcPr>
            <w:tcW w:w="481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73FBC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输出字段</w:t>
            </w:r>
          </w:p>
        </w:tc>
        <w:tc>
          <w:tcPr>
            <w:tcW w:w="311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4DA26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业务含义</w:t>
            </w:r>
          </w:p>
        </w:tc>
      </w:tr>
      <w:tr w:rsidR="00DC2C2E" w14:paraId="2FA3391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8B63A" w14:textId="77777777" w:rsidR="00DC2C2E" w:rsidRDefault="00000000">
            <w:r>
              <w:rPr>
                <w:color w:val="222222"/>
                <w:sz w:val="16"/>
              </w:rPr>
              <w:t>能耗与成本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378BB" w14:textId="77777777" w:rsidR="00DC2C2E" w:rsidRDefault="00000000">
            <w:r>
              <w:rPr>
                <w:color w:val="222222"/>
                <w:sz w:val="16"/>
              </w:rPr>
              <w:t>单位蒸发电耗 kWh/t 水、吨水处理能耗、吨水药耗、吨水综合成本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B777A" w14:textId="77777777" w:rsidR="00DC2C2E" w:rsidRDefault="00000000">
            <w:r>
              <w:rPr>
                <w:color w:val="222222"/>
                <w:sz w:val="16"/>
              </w:rPr>
              <w:t>衡量节能降耗效果</w:t>
            </w:r>
          </w:p>
        </w:tc>
      </w:tr>
      <w:tr w:rsidR="00DC2C2E" w14:paraId="5C9A33C2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31DC6" w14:textId="77777777" w:rsidR="00DC2C2E" w:rsidRDefault="00000000">
            <w:r>
              <w:rPr>
                <w:color w:val="222222"/>
                <w:sz w:val="16"/>
              </w:rPr>
              <w:t>风险评分</w:t>
            </w:r>
          </w:p>
        </w:tc>
        <w:tc>
          <w:tcPr>
            <w:tcW w:w="4819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A01A7" w14:textId="77777777" w:rsidR="00DC2C2E" w:rsidRDefault="00000000">
            <w:r>
              <w:rPr>
                <w:color w:val="222222"/>
                <w:sz w:val="16"/>
              </w:rPr>
              <w:t>结垢风险、起泡风险、腐蚀风险、糊化风险、传感器可信度评分</w:t>
            </w:r>
          </w:p>
        </w:tc>
        <w:tc>
          <w:tcPr>
            <w:tcW w:w="311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E63DE" w14:textId="77777777" w:rsidR="00DC2C2E" w:rsidRDefault="00000000">
            <w:r>
              <w:rPr>
                <w:color w:val="222222"/>
                <w:sz w:val="16"/>
              </w:rPr>
              <w:t>提前识别高风险进水和设备状态</w:t>
            </w:r>
          </w:p>
        </w:tc>
      </w:tr>
      <w:tr w:rsidR="00DC2C2E" w14:paraId="54B905D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079D6" w14:textId="77777777" w:rsidR="00DC2C2E" w:rsidRDefault="00000000">
            <w:r>
              <w:rPr>
                <w:color w:val="222222"/>
                <w:sz w:val="16"/>
              </w:rPr>
              <w:t>运行健康度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ED0D9" w14:textId="77777777" w:rsidR="00DC2C2E" w:rsidRDefault="00000000">
            <w:r>
              <w:rPr>
                <w:color w:val="222222"/>
                <w:sz w:val="16"/>
              </w:rPr>
              <w:t>MVR 运行健康度、换热器健康度、压缩机负荷异常、冷凝水质量异常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EE0F5" w14:textId="77777777" w:rsidR="00DC2C2E" w:rsidRDefault="00000000">
            <w:r>
              <w:rPr>
                <w:color w:val="222222"/>
                <w:sz w:val="16"/>
              </w:rPr>
              <w:t>支撑设备运维和异常诊断</w:t>
            </w:r>
          </w:p>
        </w:tc>
      </w:tr>
      <w:tr w:rsidR="00DC2C2E" w14:paraId="3B23665C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13BEE" w14:textId="77777777" w:rsidR="00DC2C2E" w:rsidRDefault="00000000">
            <w:r>
              <w:rPr>
                <w:color w:val="222222"/>
                <w:sz w:val="16"/>
              </w:rPr>
              <w:t>控制建议</w:t>
            </w:r>
          </w:p>
        </w:tc>
        <w:tc>
          <w:tcPr>
            <w:tcW w:w="4819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4EFDA" w14:textId="77777777" w:rsidR="00DC2C2E" w:rsidRDefault="00000000">
            <w:r>
              <w:rPr>
                <w:color w:val="222222"/>
                <w:sz w:val="16"/>
              </w:rPr>
              <w:t>建议 pH 区间、建议加药量、建议进水负荷、建议阻垢/消泡策略、建议清洗周期</w:t>
            </w:r>
          </w:p>
        </w:tc>
        <w:tc>
          <w:tcPr>
            <w:tcW w:w="311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26898" w14:textId="77777777" w:rsidR="00DC2C2E" w:rsidRDefault="00000000">
            <w:r>
              <w:rPr>
                <w:color w:val="222222"/>
                <w:sz w:val="16"/>
              </w:rPr>
              <w:t>从预测走向调控</w:t>
            </w:r>
          </w:p>
        </w:tc>
      </w:tr>
      <w:tr w:rsidR="00DC2C2E" w14:paraId="4A43D3A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ABAC7" w14:textId="77777777" w:rsidR="00DC2C2E" w:rsidRDefault="00000000">
            <w:r>
              <w:rPr>
                <w:color w:val="222222"/>
                <w:sz w:val="16"/>
              </w:rPr>
              <w:t>异常解释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C3897" w14:textId="77777777" w:rsidR="00DC2C2E" w:rsidRDefault="00000000">
            <w:r>
              <w:rPr>
                <w:color w:val="222222"/>
                <w:sz w:val="16"/>
              </w:rPr>
              <w:t>能耗异常原因、预处理失效环节、传感器失真提示、上游批次关联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3B997" w14:textId="77777777" w:rsidR="00DC2C2E" w:rsidRDefault="00000000">
            <w:r>
              <w:rPr>
                <w:color w:val="222222"/>
                <w:sz w:val="16"/>
              </w:rPr>
              <w:t>提高模型可解释性和现场可用性</w:t>
            </w:r>
          </w:p>
        </w:tc>
      </w:tr>
    </w:tbl>
    <w:p w14:paraId="271BD356" w14:textId="77777777" w:rsidR="00DC2C2E" w:rsidRDefault="00DC2C2E"/>
    <w:p w14:paraId="71875505" w14:textId="77777777" w:rsidR="00DC2C2E" w:rsidRDefault="00000000">
      <w:pPr>
        <w:pStyle w:val="1"/>
        <w:spacing w:before="200" w:after="120"/>
      </w:pPr>
      <w:r>
        <w:rPr>
          <w:rFonts w:ascii="Noto Sans CJK SC" w:eastAsia="Noto Sans CJK SC" w:hAnsi="Noto Sans CJK SC"/>
          <w:color w:val="1F4E79"/>
          <w:sz w:val="31"/>
        </w:rPr>
        <w:t>五、关键控制逻辑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386"/>
        <w:gridCol w:w="2551"/>
      </w:tblGrid>
      <w:tr w:rsidR="00DC2C2E" w14:paraId="0841A784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5854B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控制逻辑</w:t>
            </w:r>
          </w:p>
        </w:tc>
        <w:tc>
          <w:tcPr>
            <w:tcW w:w="538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77E69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因果链</w:t>
            </w:r>
          </w:p>
        </w:tc>
        <w:tc>
          <w:tcPr>
            <w:tcW w:w="255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97F33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模型应用</w:t>
            </w:r>
          </w:p>
        </w:tc>
      </w:tr>
      <w:tr w:rsidR="00DC2C2E" w14:paraId="101ADAB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41A37" w14:textId="77777777" w:rsidR="00DC2C2E" w:rsidRDefault="00000000">
            <w:r>
              <w:rPr>
                <w:color w:val="222222"/>
                <w:sz w:val="16"/>
              </w:rPr>
              <w:t>水质稳定性优先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E90B6" w14:textId="77777777" w:rsidR="00DC2C2E" w:rsidRDefault="00000000">
            <w:r>
              <w:rPr>
                <w:color w:val="222222"/>
                <w:sz w:val="16"/>
              </w:rPr>
              <w:t>生产废水波动大 → 调节池无法均质 → 预处理加药失准 → MVR 进水残留高 → 结垢/起泡/腐蚀 → 单位电耗上升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28310" w14:textId="77777777" w:rsidR="00DC2C2E" w:rsidRDefault="00000000">
            <w:r>
              <w:rPr>
                <w:color w:val="222222"/>
                <w:sz w:val="16"/>
              </w:rPr>
              <w:t>建立水质波动预测和 MVR 进水合格判定</w:t>
            </w:r>
          </w:p>
        </w:tc>
      </w:tr>
      <w:tr w:rsidR="00DC2C2E" w14:paraId="48EB0BE9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4CF5B" w14:textId="77777777" w:rsidR="00DC2C2E" w:rsidRDefault="00000000">
            <w:r>
              <w:rPr>
                <w:color w:val="222222"/>
                <w:sz w:val="16"/>
              </w:rPr>
              <w:t>钙镁离子结垢主线</w:t>
            </w:r>
          </w:p>
        </w:tc>
        <w:tc>
          <w:tcPr>
            <w:tcW w:w="5386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3B716" w14:textId="77777777" w:rsidR="00DC2C2E" w:rsidRDefault="00000000">
            <w:r>
              <w:rPr>
                <w:color w:val="222222"/>
                <w:sz w:val="16"/>
              </w:rPr>
              <w:t>Ca²⁺/Mg²⁺ 高 → 加热浓缩后沉积 → 换热器热阻增加 → 温差/压差异常 → 蒸发效率下降 → 电耗上升</w:t>
            </w:r>
          </w:p>
        </w:tc>
        <w:tc>
          <w:tcPr>
            <w:tcW w:w="255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3CFE4" w14:textId="77777777" w:rsidR="00DC2C2E" w:rsidRDefault="00000000">
            <w:r>
              <w:rPr>
                <w:color w:val="222222"/>
                <w:sz w:val="16"/>
              </w:rPr>
              <w:t>建立结垢风险评分和清洗周期预测</w:t>
            </w:r>
          </w:p>
        </w:tc>
      </w:tr>
      <w:tr w:rsidR="00DC2C2E" w14:paraId="7FBA1EA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4B851" w14:textId="77777777" w:rsidR="00DC2C2E" w:rsidRDefault="00000000">
            <w:r>
              <w:rPr>
                <w:color w:val="222222"/>
                <w:sz w:val="16"/>
              </w:rPr>
              <w:t>有机物糊化/起泡主线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FF0FE" w14:textId="77777777" w:rsidR="00DC2C2E" w:rsidRDefault="00000000">
            <w:r>
              <w:rPr>
                <w:color w:val="222222"/>
                <w:sz w:val="16"/>
              </w:rPr>
              <w:t>COD/PVP 高 → 浓缩后黏度上升或起泡 → 汽液分离恶化 → 冷凝水夹带污染 → 换热效率下降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CF399" w14:textId="77777777" w:rsidR="00DC2C2E" w:rsidRDefault="00000000">
            <w:r>
              <w:rPr>
                <w:color w:val="222222"/>
                <w:sz w:val="16"/>
              </w:rPr>
              <w:t>建立泡沫风险、黏度风险和消泡策略推荐</w:t>
            </w:r>
          </w:p>
        </w:tc>
      </w:tr>
      <w:tr w:rsidR="00DC2C2E" w14:paraId="732481D4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7DAD8" w14:textId="77777777" w:rsidR="00DC2C2E" w:rsidRDefault="00000000">
            <w:r>
              <w:rPr>
                <w:color w:val="222222"/>
                <w:sz w:val="16"/>
              </w:rPr>
              <w:t>传感器可靠性主线</w:t>
            </w:r>
          </w:p>
        </w:tc>
        <w:tc>
          <w:tcPr>
            <w:tcW w:w="5386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35E05" w14:textId="77777777" w:rsidR="00DC2C2E" w:rsidRDefault="00000000">
            <w:r>
              <w:rPr>
                <w:color w:val="222222"/>
                <w:sz w:val="16"/>
              </w:rPr>
              <w:t>探头漂移/损坏 → 数据不可信 → 模型训练偏差 → 控制建议错误 → 药耗或能耗不降反升</w:t>
            </w:r>
          </w:p>
        </w:tc>
        <w:tc>
          <w:tcPr>
            <w:tcW w:w="255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ABF94" w14:textId="77777777" w:rsidR="00DC2C2E" w:rsidRDefault="00000000">
            <w:r>
              <w:rPr>
                <w:color w:val="222222"/>
                <w:sz w:val="16"/>
              </w:rPr>
              <w:t>建立传感器健康度、异常值识别和人工化验校验机制</w:t>
            </w:r>
          </w:p>
        </w:tc>
      </w:tr>
    </w:tbl>
    <w:p w14:paraId="5A95A5F7" w14:textId="77777777" w:rsidR="00DC2C2E" w:rsidRDefault="00DC2C2E"/>
    <w:p w14:paraId="3A0CC9A0" w14:textId="77777777" w:rsidR="00DC2C2E" w:rsidRDefault="00000000">
      <w:pPr>
        <w:pStyle w:val="1"/>
        <w:spacing w:before="200" w:after="120"/>
      </w:pPr>
      <w:r>
        <w:rPr>
          <w:rFonts w:ascii="Noto Sans CJK SC" w:eastAsia="Noto Sans CJK SC" w:hAnsi="Noto Sans CJK SC"/>
          <w:color w:val="1F4E79"/>
          <w:sz w:val="31"/>
        </w:rPr>
        <w:t>六、建议优先采集的数据表</w:t>
      </w:r>
    </w:p>
    <w:p w14:paraId="179FD140" w14:textId="77777777" w:rsidR="00DC2C2E" w:rsidRDefault="00000000">
      <w:r>
        <w:rPr>
          <w:color w:val="222222"/>
          <w:sz w:val="19"/>
        </w:rPr>
        <w:t>为了训练和验证垂类模型，建议至少建立四张基础数据表。字段可根据现场仪表和化验能力逐步补齐。</w:t>
      </w:r>
    </w:p>
    <w:p w14:paraId="692B3AB8" w14:textId="77777777" w:rsidR="00DC2C2E" w:rsidRDefault="00000000">
      <w:pPr>
        <w:pStyle w:val="21"/>
        <w:spacing w:before="120" w:after="80"/>
      </w:pPr>
      <w:r>
        <w:rPr>
          <w:rFonts w:ascii="Noto Sans CJK SC" w:eastAsia="Noto Sans CJK SC" w:hAnsi="Noto Sans CJK SC"/>
          <w:color w:val="2E4053"/>
          <w:sz w:val="25"/>
        </w:rPr>
        <w:t>6.1 生产排水数据表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DC2C2E" w14:paraId="51C92A58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8A712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字段类别</w:t>
            </w:r>
          </w:p>
        </w:tc>
        <w:tc>
          <w:tcPr>
            <w:tcW w:w="737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E2B8A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建议字段</w:t>
            </w:r>
          </w:p>
        </w:tc>
      </w:tr>
      <w:tr w:rsidR="00DC2C2E" w14:paraId="75329F96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A4A50" w14:textId="77777777" w:rsidR="00DC2C2E" w:rsidRDefault="00000000">
            <w:r>
              <w:rPr>
                <w:color w:val="222222"/>
                <w:sz w:val="17"/>
              </w:rPr>
              <w:t>时间与来源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19875" w14:textId="77777777" w:rsidR="00DC2C2E" w:rsidRDefault="00000000">
            <w:r>
              <w:rPr>
                <w:color w:val="222222"/>
                <w:sz w:val="17"/>
              </w:rPr>
              <w:t>时间、生产工段、批次号、废水类型、排水持续时间、排水量</w:t>
            </w:r>
          </w:p>
        </w:tc>
      </w:tr>
      <w:tr w:rsidR="00DC2C2E" w14:paraId="6624ED83" w14:textId="77777777">
        <w:trPr>
          <w:cantSplit/>
          <w:jc w:val="center"/>
        </w:trPr>
        <w:tc>
          <w:tcPr>
            <w:tcW w:w="226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12A97" w14:textId="77777777" w:rsidR="00DC2C2E" w:rsidRDefault="00000000">
            <w:r>
              <w:rPr>
                <w:color w:val="222222"/>
                <w:sz w:val="17"/>
              </w:rPr>
              <w:t>源头水质</w:t>
            </w:r>
          </w:p>
        </w:tc>
        <w:tc>
          <w:tcPr>
            <w:tcW w:w="7370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BA851" w14:textId="77777777" w:rsidR="00DC2C2E" w:rsidRDefault="00000000">
            <w:r>
              <w:rPr>
                <w:color w:val="222222"/>
                <w:sz w:val="17"/>
              </w:rPr>
              <w:t>pH、电导率、TDS、COD、主要金属离子、Ca²⁺、Mg²⁺、是否含 PVP/发泡物</w:t>
            </w:r>
          </w:p>
        </w:tc>
      </w:tr>
      <w:tr w:rsidR="00DC2C2E" w14:paraId="329025A7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89C5F" w14:textId="77777777" w:rsidR="00DC2C2E" w:rsidRDefault="00000000">
            <w:r>
              <w:rPr>
                <w:color w:val="222222"/>
                <w:sz w:val="17"/>
              </w:rPr>
              <w:t>事件标签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3C3ED" w14:textId="77777777" w:rsidR="00DC2C2E" w:rsidRDefault="00000000">
            <w:r>
              <w:rPr>
                <w:color w:val="222222"/>
                <w:sz w:val="17"/>
              </w:rPr>
              <w:t>异常排水、强酸/强碱、高盐、高 COD、设备清洗、工艺切换、备注</w:t>
            </w:r>
          </w:p>
        </w:tc>
      </w:tr>
    </w:tbl>
    <w:p w14:paraId="5F01473E" w14:textId="77777777" w:rsidR="00DC2C2E" w:rsidRDefault="00DC2C2E"/>
    <w:p w14:paraId="4F16EB9E" w14:textId="77777777" w:rsidR="00DC2C2E" w:rsidRDefault="00000000">
      <w:pPr>
        <w:pStyle w:val="21"/>
        <w:spacing w:before="120" w:after="80"/>
      </w:pPr>
      <w:r>
        <w:rPr>
          <w:rFonts w:ascii="Noto Sans CJK SC" w:eastAsia="Noto Sans CJK SC" w:hAnsi="Noto Sans CJK SC"/>
          <w:color w:val="2E4053"/>
          <w:sz w:val="25"/>
        </w:rPr>
        <w:t>6.2 预处理运行数据表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DC2C2E" w14:paraId="4D5FE647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9DAEC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字段类别</w:t>
            </w:r>
          </w:p>
        </w:tc>
        <w:tc>
          <w:tcPr>
            <w:tcW w:w="737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0775C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建议字段</w:t>
            </w:r>
          </w:p>
        </w:tc>
      </w:tr>
      <w:tr w:rsidR="00DC2C2E" w14:paraId="74CF709A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2142C" w14:textId="77777777" w:rsidR="00DC2C2E" w:rsidRDefault="00000000">
            <w:r>
              <w:rPr>
                <w:color w:val="222222"/>
                <w:sz w:val="17"/>
              </w:rPr>
              <w:t>水量与液位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CC8C8" w14:textId="77777777" w:rsidR="00DC2C2E" w:rsidRDefault="00000000">
            <w:r>
              <w:rPr>
                <w:color w:val="222222"/>
                <w:sz w:val="17"/>
              </w:rPr>
              <w:t>调节池液位、进水流量、出水流量、停留时间、回流量</w:t>
            </w:r>
          </w:p>
        </w:tc>
      </w:tr>
      <w:tr w:rsidR="00DC2C2E" w14:paraId="6D417D50" w14:textId="77777777">
        <w:trPr>
          <w:cantSplit/>
          <w:jc w:val="center"/>
        </w:trPr>
        <w:tc>
          <w:tcPr>
            <w:tcW w:w="226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FBCE1" w14:textId="77777777" w:rsidR="00DC2C2E" w:rsidRDefault="00000000">
            <w:r>
              <w:rPr>
                <w:color w:val="222222"/>
                <w:sz w:val="17"/>
              </w:rPr>
              <w:lastRenderedPageBreak/>
              <w:t>加药与反应</w:t>
            </w:r>
          </w:p>
        </w:tc>
        <w:tc>
          <w:tcPr>
            <w:tcW w:w="7370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DE406" w14:textId="77777777" w:rsidR="00DC2C2E" w:rsidRDefault="00000000">
            <w:r>
              <w:rPr>
                <w:color w:val="222222"/>
                <w:sz w:val="17"/>
              </w:rPr>
              <w:t>酸投加量、碱投加量、混凝剂投加量、絮凝剂投加量、除硬药剂投加量、阻垢剂、消泡剂、搅拌功率</w:t>
            </w:r>
          </w:p>
        </w:tc>
      </w:tr>
      <w:tr w:rsidR="00DC2C2E" w14:paraId="08E7FA2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15CAE" w14:textId="77777777" w:rsidR="00DC2C2E" w:rsidRDefault="00000000">
            <w:r>
              <w:rPr>
                <w:color w:val="222222"/>
                <w:sz w:val="17"/>
              </w:rPr>
              <w:t>出水水质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D2102" w14:textId="77777777" w:rsidR="00DC2C2E" w:rsidRDefault="00000000">
            <w:r>
              <w:rPr>
                <w:color w:val="222222"/>
                <w:sz w:val="17"/>
              </w:rPr>
              <w:t>pH、TDS、电导率、COD、Ca²⁺、Mg²⁺、Ni²⁺、Cu²⁺、SS、浊度</w:t>
            </w:r>
          </w:p>
        </w:tc>
      </w:tr>
      <w:tr w:rsidR="00DC2C2E" w14:paraId="5B28F54D" w14:textId="77777777">
        <w:trPr>
          <w:cantSplit/>
          <w:jc w:val="center"/>
        </w:trPr>
        <w:tc>
          <w:tcPr>
            <w:tcW w:w="226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3AADD" w14:textId="77777777" w:rsidR="00DC2C2E" w:rsidRDefault="00000000">
            <w:r>
              <w:rPr>
                <w:color w:val="222222"/>
                <w:sz w:val="17"/>
              </w:rPr>
              <w:t>污泥与过滤</w:t>
            </w:r>
          </w:p>
        </w:tc>
        <w:tc>
          <w:tcPr>
            <w:tcW w:w="7370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EC92F" w14:textId="77777777" w:rsidR="00DC2C2E" w:rsidRDefault="00000000">
            <w:r>
              <w:rPr>
                <w:color w:val="222222"/>
                <w:sz w:val="17"/>
              </w:rPr>
              <w:t>污泥界面、排泥周期、污泥量、含水率、过滤压差、反洗周期</w:t>
            </w:r>
          </w:p>
        </w:tc>
      </w:tr>
    </w:tbl>
    <w:p w14:paraId="4D577406" w14:textId="77777777" w:rsidR="00DC2C2E" w:rsidRDefault="00DC2C2E"/>
    <w:p w14:paraId="2F0AD6FC" w14:textId="77777777" w:rsidR="00DC2C2E" w:rsidRDefault="00000000">
      <w:pPr>
        <w:pStyle w:val="21"/>
        <w:spacing w:before="120" w:after="80"/>
      </w:pPr>
      <w:r>
        <w:rPr>
          <w:rFonts w:ascii="Noto Sans CJK SC" w:eastAsia="Noto Sans CJK SC" w:hAnsi="Noto Sans CJK SC"/>
          <w:color w:val="2E4053"/>
          <w:sz w:val="25"/>
        </w:rPr>
        <w:t>6.3 MVR 运行数据表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DC2C2E" w14:paraId="31C8146B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63BFE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字段类别</w:t>
            </w:r>
          </w:p>
        </w:tc>
        <w:tc>
          <w:tcPr>
            <w:tcW w:w="737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84CD4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建议字段</w:t>
            </w:r>
          </w:p>
        </w:tc>
      </w:tr>
      <w:tr w:rsidR="00DC2C2E" w14:paraId="67A5C1D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41793" w14:textId="77777777" w:rsidR="00DC2C2E" w:rsidRDefault="00000000">
            <w:r>
              <w:rPr>
                <w:color w:val="222222"/>
                <w:sz w:val="17"/>
              </w:rPr>
              <w:t>进水数据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93FE9" w14:textId="77777777" w:rsidR="00DC2C2E" w:rsidRDefault="00000000">
            <w:r>
              <w:rPr>
                <w:color w:val="222222"/>
                <w:sz w:val="17"/>
              </w:rPr>
              <w:t>MVR 进水流量、进水温度、进水 pH、TDS、COD、Ca²⁺、Mg²⁺、黏度、发泡倾向</w:t>
            </w:r>
          </w:p>
        </w:tc>
      </w:tr>
      <w:tr w:rsidR="00DC2C2E" w14:paraId="19AB124A" w14:textId="77777777">
        <w:trPr>
          <w:cantSplit/>
          <w:jc w:val="center"/>
        </w:trPr>
        <w:tc>
          <w:tcPr>
            <w:tcW w:w="226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AE445" w14:textId="77777777" w:rsidR="00DC2C2E" w:rsidRDefault="00000000">
            <w:r>
              <w:rPr>
                <w:color w:val="222222"/>
                <w:sz w:val="17"/>
              </w:rPr>
              <w:t>蒸发运行</w:t>
            </w:r>
          </w:p>
        </w:tc>
        <w:tc>
          <w:tcPr>
            <w:tcW w:w="7370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4129F" w14:textId="77777777" w:rsidR="00DC2C2E" w:rsidRDefault="00000000">
            <w:r>
              <w:rPr>
                <w:color w:val="222222"/>
                <w:sz w:val="17"/>
              </w:rPr>
              <w:t>蒸发温度、蒸发压力、真空度、换热器进出口温差、压差、总传热系数 K、循环流量</w:t>
            </w:r>
          </w:p>
        </w:tc>
      </w:tr>
      <w:tr w:rsidR="00DC2C2E" w14:paraId="3B6F9CA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96105" w14:textId="77777777" w:rsidR="00DC2C2E" w:rsidRDefault="00000000">
            <w:r>
              <w:rPr>
                <w:color w:val="222222"/>
                <w:sz w:val="17"/>
              </w:rPr>
              <w:t>能耗数据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BE93C" w14:textId="77777777" w:rsidR="00DC2C2E" w:rsidRDefault="00000000">
            <w:r>
              <w:rPr>
                <w:color w:val="222222"/>
                <w:sz w:val="17"/>
              </w:rPr>
              <w:t>压缩机功率、循环泵功率、真空泵功率、蒸发量、单位蒸发电耗</w:t>
            </w:r>
          </w:p>
        </w:tc>
      </w:tr>
      <w:tr w:rsidR="00DC2C2E" w14:paraId="775CC95D" w14:textId="77777777">
        <w:trPr>
          <w:cantSplit/>
          <w:jc w:val="center"/>
        </w:trPr>
        <w:tc>
          <w:tcPr>
            <w:tcW w:w="226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8B3AA" w14:textId="77777777" w:rsidR="00DC2C2E" w:rsidRDefault="00000000">
            <w:r>
              <w:rPr>
                <w:color w:val="222222"/>
                <w:sz w:val="17"/>
              </w:rPr>
              <w:t>产物数据</w:t>
            </w:r>
          </w:p>
        </w:tc>
        <w:tc>
          <w:tcPr>
            <w:tcW w:w="7370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15F2A" w14:textId="77777777" w:rsidR="00DC2C2E" w:rsidRDefault="00000000">
            <w:r>
              <w:rPr>
                <w:color w:val="222222"/>
                <w:sz w:val="17"/>
              </w:rPr>
              <w:t>冷凝水量、冷凝水电导率、冷凝水 COD、浓缩液量、浓缩液密度、浓缩倍率</w:t>
            </w:r>
          </w:p>
        </w:tc>
      </w:tr>
    </w:tbl>
    <w:p w14:paraId="3DA5DF69" w14:textId="77777777" w:rsidR="00DC2C2E" w:rsidRDefault="00DC2C2E"/>
    <w:p w14:paraId="1F7884E8" w14:textId="77777777" w:rsidR="00DC2C2E" w:rsidRDefault="00000000">
      <w:pPr>
        <w:pStyle w:val="21"/>
        <w:spacing w:before="120" w:after="80"/>
      </w:pPr>
      <w:r>
        <w:rPr>
          <w:rFonts w:ascii="Noto Sans CJK SC" w:eastAsia="Noto Sans CJK SC" w:hAnsi="Noto Sans CJK SC"/>
          <w:color w:val="2E4053"/>
          <w:sz w:val="25"/>
        </w:rPr>
        <w:t>6.4 设备与传感器状态表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DC2C2E" w14:paraId="1EDD2242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F6FE0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字段类别</w:t>
            </w:r>
          </w:p>
        </w:tc>
        <w:tc>
          <w:tcPr>
            <w:tcW w:w="737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3DC09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建议字段</w:t>
            </w:r>
          </w:p>
        </w:tc>
      </w:tr>
      <w:tr w:rsidR="00DC2C2E" w14:paraId="2F65DFAA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8016A" w14:textId="77777777" w:rsidR="00DC2C2E" w:rsidRDefault="00000000">
            <w:r>
              <w:rPr>
                <w:color w:val="222222"/>
                <w:sz w:val="17"/>
              </w:rPr>
              <w:t>传感器状态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0545" w14:textId="77777777" w:rsidR="00DC2C2E" w:rsidRDefault="00000000">
            <w:r>
              <w:rPr>
                <w:color w:val="222222"/>
                <w:sz w:val="17"/>
              </w:rPr>
              <w:t>传感器编号、安装位置、测量指标、在线/离线状态、最近校准时间、漂移检测结果</w:t>
            </w:r>
          </w:p>
        </w:tc>
      </w:tr>
      <w:tr w:rsidR="00DC2C2E" w14:paraId="03A55879" w14:textId="77777777">
        <w:trPr>
          <w:cantSplit/>
          <w:jc w:val="center"/>
        </w:trPr>
        <w:tc>
          <w:tcPr>
            <w:tcW w:w="226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24E0D" w14:textId="77777777" w:rsidR="00DC2C2E" w:rsidRDefault="00000000">
            <w:r>
              <w:rPr>
                <w:color w:val="222222"/>
                <w:sz w:val="17"/>
              </w:rPr>
              <w:t>数据校验</w:t>
            </w:r>
          </w:p>
        </w:tc>
        <w:tc>
          <w:tcPr>
            <w:tcW w:w="7370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94BFE" w14:textId="77777777" w:rsidR="00DC2C2E" w:rsidRDefault="00000000">
            <w:r>
              <w:rPr>
                <w:color w:val="222222"/>
                <w:sz w:val="17"/>
              </w:rPr>
              <w:t>人工化验对比值、自动异常值标签、缺失值、数据延迟、清洗/标定记录</w:t>
            </w:r>
          </w:p>
        </w:tc>
      </w:tr>
      <w:tr w:rsidR="00DC2C2E" w14:paraId="42191B35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FBD8B" w14:textId="77777777" w:rsidR="00DC2C2E" w:rsidRDefault="00000000">
            <w:r>
              <w:rPr>
                <w:color w:val="222222"/>
                <w:sz w:val="17"/>
              </w:rPr>
              <w:t>设备运维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7886A" w14:textId="77777777" w:rsidR="00DC2C2E" w:rsidRDefault="00000000">
            <w:r>
              <w:rPr>
                <w:color w:val="222222"/>
                <w:sz w:val="17"/>
              </w:rPr>
              <w:t>设备运行状态、报警记录、清洗记录、维修记录、换热器清洗周期、压缩机维护记录</w:t>
            </w:r>
          </w:p>
        </w:tc>
      </w:tr>
    </w:tbl>
    <w:p w14:paraId="58358BC8" w14:textId="77777777" w:rsidR="00DC2C2E" w:rsidRDefault="00DC2C2E"/>
    <w:p w14:paraId="19405518" w14:textId="77777777" w:rsidR="00DC2C2E" w:rsidRDefault="00000000">
      <w:pPr>
        <w:pStyle w:val="1"/>
        <w:spacing w:before="200" w:after="120"/>
      </w:pPr>
      <w:r>
        <w:rPr>
          <w:rFonts w:ascii="Noto Sans CJK SC" w:eastAsia="Noto Sans CJK SC" w:hAnsi="Noto Sans CJK SC"/>
          <w:color w:val="1F4E79"/>
          <w:sz w:val="31"/>
        </w:rPr>
        <w:t>七、项目落地优先级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669"/>
        <w:gridCol w:w="2268"/>
      </w:tblGrid>
      <w:tr w:rsidR="00DC2C2E" w14:paraId="34295218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D409A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优先级</w:t>
            </w:r>
          </w:p>
        </w:tc>
        <w:tc>
          <w:tcPr>
            <w:tcW w:w="566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42758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工作内容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614D0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交付物</w:t>
            </w:r>
          </w:p>
        </w:tc>
      </w:tr>
      <w:tr w:rsidR="00DC2C2E" w14:paraId="5BD3439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F3717" w14:textId="77777777" w:rsidR="00DC2C2E" w:rsidRDefault="00000000">
            <w:r>
              <w:rPr>
                <w:color w:val="222222"/>
                <w:sz w:val="16"/>
              </w:rPr>
              <w:t>第一优先级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13511" w14:textId="77777777" w:rsidR="00DC2C2E" w:rsidRDefault="00000000">
            <w:r>
              <w:rPr>
                <w:color w:val="222222"/>
                <w:sz w:val="16"/>
              </w:rPr>
              <w:t>建立全流程水质数据采集，重点补齐 pH、Ca²⁺、Mg²⁺、COD、PVP、重金属、TDS 细分离子和传感器状态。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D7A21" w14:textId="77777777" w:rsidR="00DC2C2E" w:rsidRDefault="00000000">
            <w:r>
              <w:rPr>
                <w:color w:val="222222"/>
                <w:sz w:val="16"/>
              </w:rPr>
              <w:t>数据字典、采样计划、传感器校验方案</w:t>
            </w:r>
          </w:p>
        </w:tc>
      </w:tr>
      <w:tr w:rsidR="00DC2C2E" w14:paraId="1D2446F4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4DE95" w14:textId="77777777" w:rsidR="00DC2C2E" w:rsidRDefault="00000000">
            <w:r>
              <w:rPr>
                <w:color w:val="222222"/>
                <w:sz w:val="16"/>
              </w:rPr>
              <w:t>第二优先级</w:t>
            </w:r>
          </w:p>
        </w:tc>
        <w:tc>
          <w:tcPr>
            <w:tcW w:w="5669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BD517" w14:textId="77777777" w:rsidR="00DC2C2E" w:rsidRDefault="00000000">
            <w:r>
              <w:rPr>
                <w:color w:val="222222"/>
                <w:sz w:val="16"/>
              </w:rPr>
              <w:t>优化预处理，重点做 pH 调节、重金属沉淀、除硬、固液分离、有机物和发泡物控制。</w:t>
            </w:r>
          </w:p>
        </w:tc>
        <w:tc>
          <w:tcPr>
            <w:tcW w:w="226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AC0D4" w14:textId="77777777" w:rsidR="00DC2C2E" w:rsidRDefault="00000000">
            <w:r>
              <w:rPr>
                <w:color w:val="222222"/>
                <w:sz w:val="16"/>
              </w:rPr>
              <w:t>预处理参数基线、药耗基线、出水稳定性评价</w:t>
            </w:r>
          </w:p>
        </w:tc>
      </w:tr>
      <w:tr w:rsidR="00DC2C2E" w14:paraId="5A147A3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2D27E" w14:textId="77777777" w:rsidR="00DC2C2E" w:rsidRDefault="00000000">
            <w:r>
              <w:rPr>
                <w:color w:val="222222"/>
                <w:sz w:val="16"/>
              </w:rPr>
              <w:t>第三优先级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1D9B5" w14:textId="77777777" w:rsidR="00DC2C2E" w:rsidRDefault="00000000">
            <w:r>
              <w:rPr>
                <w:color w:val="222222"/>
                <w:sz w:val="16"/>
              </w:rPr>
              <w:t>建立 MVR 进水水质稳定性评价模型，识别哪些水质组合会导致结垢、起泡、腐蚀和高能耗。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9B57E" w14:textId="77777777" w:rsidR="00DC2C2E" w:rsidRDefault="00000000">
            <w:r>
              <w:rPr>
                <w:color w:val="222222"/>
                <w:sz w:val="16"/>
              </w:rPr>
              <w:t>MVR 进水合格判定规则、风险评分模型</w:t>
            </w:r>
          </w:p>
        </w:tc>
      </w:tr>
      <w:tr w:rsidR="00DC2C2E" w14:paraId="2F364A11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168D8" w14:textId="77777777" w:rsidR="00DC2C2E" w:rsidRDefault="00000000">
            <w:r>
              <w:rPr>
                <w:color w:val="222222"/>
                <w:sz w:val="16"/>
              </w:rPr>
              <w:t>第四优先级</w:t>
            </w:r>
          </w:p>
        </w:tc>
        <w:tc>
          <w:tcPr>
            <w:tcW w:w="5669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010A4" w14:textId="77777777" w:rsidR="00DC2C2E" w:rsidRDefault="00000000">
            <w:r>
              <w:rPr>
                <w:color w:val="222222"/>
                <w:sz w:val="16"/>
              </w:rPr>
              <w:t>建立 MVR 能耗模型，重点监测黏度、有机质、换热器温差、温度压力、压缩机功率和单位蒸发电耗。</w:t>
            </w:r>
          </w:p>
        </w:tc>
        <w:tc>
          <w:tcPr>
            <w:tcW w:w="2268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B4C2E" w14:textId="77777777" w:rsidR="00DC2C2E" w:rsidRDefault="00000000">
            <w:r>
              <w:rPr>
                <w:color w:val="222222"/>
                <w:sz w:val="16"/>
              </w:rPr>
              <w:t>能耗预测模型、异常诊断模型、清洗周期建议</w:t>
            </w:r>
          </w:p>
        </w:tc>
      </w:tr>
      <w:tr w:rsidR="00DC2C2E" w14:paraId="2809E1A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44158" w14:textId="77777777" w:rsidR="00DC2C2E" w:rsidRDefault="00000000">
            <w:r>
              <w:rPr>
                <w:color w:val="222222"/>
                <w:sz w:val="16"/>
              </w:rPr>
              <w:t>第五优先级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BBEA3" w14:textId="77777777" w:rsidR="00DC2C2E" w:rsidRDefault="00000000">
            <w:r>
              <w:rPr>
                <w:color w:val="222222"/>
                <w:sz w:val="16"/>
              </w:rPr>
              <w:t>把预处理参数和 MVR 能耗打通，形成“前端水质—预处理调控—MVR 能耗”的闭环优化。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D3BBF" w14:textId="77777777" w:rsidR="00DC2C2E" w:rsidRDefault="00000000">
            <w:r>
              <w:rPr>
                <w:color w:val="222222"/>
                <w:sz w:val="16"/>
              </w:rPr>
              <w:t>控制策略推荐、节能降耗看板、模型迭代机制</w:t>
            </w:r>
          </w:p>
        </w:tc>
      </w:tr>
    </w:tbl>
    <w:p w14:paraId="1E21D620" w14:textId="77777777" w:rsidR="00DC2C2E" w:rsidRDefault="00DC2C2E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0252"/>
      </w:tblGrid>
      <w:tr w:rsidR="00DC2C2E" w14:paraId="3079C852" w14:textId="77777777">
        <w:trPr>
          <w:jc w:val="center"/>
        </w:trPr>
        <w:tc>
          <w:tcPr>
            <w:tcW w:w="10262" w:type="dxa"/>
            <w:shd w:val="clear" w:color="auto" w:fill="E9F7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204E0A" w14:textId="77777777" w:rsidR="00DC2C2E" w:rsidRDefault="00000000">
            <w:r>
              <w:rPr>
                <w:b/>
                <w:color w:val="1F4E79"/>
                <w:sz w:val="21"/>
              </w:rPr>
              <w:t>推荐的模型问题定义</w:t>
            </w:r>
          </w:p>
          <w:p w14:paraId="595E82E3" w14:textId="77777777" w:rsidR="00DC2C2E" w:rsidRDefault="00000000">
            <w:pPr>
              <w:spacing w:after="40"/>
            </w:pPr>
            <w:r>
              <w:rPr>
                <w:color w:val="333333"/>
                <w:sz w:val="18"/>
              </w:rPr>
              <w:lastRenderedPageBreak/>
              <w:t>• 在保证出水和回收要求的前提下，识别生产端水质波动。</w:t>
            </w:r>
          </w:p>
          <w:p w14:paraId="19D03395" w14:textId="77777777" w:rsidR="00DC2C2E" w:rsidRDefault="00000000">
            <w:pPr>
              <w:spacing w:after="40"/>
            </w:pPr>
            <w:r>
              <w:rPr>
                <w:color w:val="333333"/>
                <w:sz w:val="18"/>
              </w:rPr>
              <w:t>• 优化预处理加药和水质稳定性，降低进入 MVR 的结垢、起泡、腐蚀和高黏度风险。</w:t>
            </w:r>
          </w:p>
          <w:p w14:paraId="63578AEE" w14:textId="77777777" w:rsidR="00DC2C2E" w:rsidRDefault="00000000">
            <w:pPr>
              <w:spacing w:after="40"/>
            </w:pPr>
            <w:r>
              <w:rPr>
                <w:color w:val="333333"/>
                <w:sz w:val="18"/>
              </w:rPr>
              <w:t>• 最终降低 MVR 单位蒸发能耗和系统总运行成本。</w:t>
            </w:r>
          </w:p>
        </w:tc>
      </w:tr>
    </w:tbl>
    <w:p w14:paraId="4B06AEEE" w14:textId="77777777" w:rsidR="00DC2C2E" w:rsidRDefault="00DC2C2E"/>
    <w:p w14:paraId="5A71C2B1" w14:textId="77777777" w:rsidR="00DC2C2E" w:rsidRDefault="00000000">
      <w:pPr>
        <w:pStyle w:val="1"/>
        <w:spacing w:before="200" w:after="120"/>
      </w:pPr>
      <w:r>
        <w:rPr>
          <w:rFonts w:ascii="Noto Sans CJK SC" w:eastAsia="Noto Sans CJK SC" w:hAnsi="Noto Sans CJK SC"/>
          <w:color w:val="1F4E79"/>
          <w:sz w:val="31"/>
        </w:rPr>
        <w:t>附：现场调研需要重点核实的问题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DC2C2E" w14:paraId="0ECC1DD1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6DF29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方向</w:t>
            </w:r>
          </w:p>
        </w:tc>
        <w:tc>
          <w:tcPr>
            <w:tcW w:w="793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C0017" w14:textId="77777777" w:rsidR="00DC2C2E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问题清单</w:t>
            </w:r>
          </w:p>
        </w:tc>
      </w:tr>
      <w:tr w:rsidR="00DC2C2E" w14:paraId="6761DB1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09BE3" w14:textId="77777777" w:rsidR="00DC2C2E" w:rsidRDefault="00000000">
            <w:r>
              <w:rPr>
                <w:color w:val="222222"/>
                <w:sz w:val="16"/>
              </w:rPr>
              <w:t>生产排水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93FCF" w14:textId="77777777" w:rsidR="00DC2C2E" w:rsidRDefault="00000000">
            <w:r>
              <w:rPr>
                <w:color w:val="222222"/>
                <w:sz w:val="16"/>
              </w:rPr>
              <w:t>是否已分质收集？哪些工段贡献高盐、高 COD、强酸/强碱或重金属？是否有批次排水记录？</w:t>
            </w:r>
          </w:p>
        </w:tc>
      </w:tr>
      <w:tr w:rsidR="00DC2C2E" w14:paraId="5CC2E369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DE030" w14:textId="77777777" w:rsidR="00DC2C2E" w:rsidRDefault="00000000">
            <w:r>
              <w:rPr>
                <w:color w:val="222222"/>
                <w:sz w:val="16"/>
              </w:rPr>
              <w:t>预处理工艺</w:t>
            </w:r>
          </w:p>
        </w:tc>
        <w:tc>
          <w:tcPr>
            <w:tcW w:w="7937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E5015" w14:textId="77777777" w:rsidR="00DC2C2E" w:rsidRDefault="00000000">
            <w:r>
              <w:rPr>
                <w:color w:val="222222"/>
                <w:sz w:val="16"/>
              </w:rPr>
              <w:t>调节池容积和停留时间是否足够？pH 控制是否闭环？重金属沉淀、除硬、絮凝沉淀和过滤是否稳定？</w:t>
            </w:r>
          </w:p>
        </w:tc>
      </w:tr>
      <w:tr w:rsidR="00DC2C2E" w14:paraId="56B211B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B0C4F" w14:textId="77777777" w:rsidR="00DC2C2E" w:rsidRDefault="00000000">
            <w:r>
              <w:rPr>
                <w:color w:val="222222"/>
                <w:sz w:val="16"/>
              </w:rPr>
              <w:t>传感器与数据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41262" w14:textId="77777777" w:rsidR="00DC2C2E" w:rsidRDefault="00000000">
            <w:r>
              <w:rPr>
                <w:color w:val="222222"/>
                <w:sz w:val="16"/>
              </w:rPr>
              <w:t>pH、电导率、COD、离子、液位、流量、温度、压力和功率数据是否连续？探头是否易损坏？是否有人工化验对照？</w:t>
            </w:r>
          </w:p>
        </w:tc>
      </w:tr>
      <w:tr w:rsidR="00DC2C2E" w14:paraId="2D1FB025" w14:textId="77777777">
        <w:trPr>
          <w:cantSplit/>
          <w:jc w:val="center"/>
        </w:trPr>
        <w:tc>
          <w:tcPr>
            <w:tcW w:w="1701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E8AB3" w14:textId="77777777" w:rsidR="00DC2C2E" w:rsidRDefault="00000000">
            <w:r>
              <w:rPr>
                <w:color w:val="222222"/>
                <w:sz w:val="16"/>
              </w:rPr>
              <w:t>MVR 运行现象</w:t>
            </w:r>
          </w:p>
        </w:tc>
        <w:tc>
          <w:tcPr>
            <w:tcW w:w="7937" w:type="dxa"/>
            <w:shd w:val="clear" w:color="auto" w:fill="F7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BBA1D" w14:textId="77777777" w:rsidR="00DC2C2E" w:rsidRDefault="00000000">
            <w:r>
              <w:rPr>
                <w:color w:val="222222"/>
                <w:sz w:val="16"/>
              </w:rPr>
              <w:t>是否起泡？是否结垢？换热器前后温差是否异常？压缩机功率是否波动？清洗周期多长？冷凝水电导率是否异常？</w:t>
            </w:r>
          </w:p>
        </w:tc>
      </w:tr>
      <w:tr w:rsidR="00DC2C2E" w14:paraId="69DA7AB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54B77" w14:textId="77777777" w:rsidR="00DC2C2E" w:rsidRDefault="00000000">
            <w:r>
              <w:rPr>
                <w:color w:val="222222"/>
                <w:sz w:val="16"/>
              </w:rPr>
              <w:t>模型边界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CEDC5" w14:textId="77777777" w:rsidR="00DC2C2E" w:rsidRDefault="00000000">
            <w:r>
              <w:rPr>
                <w:color w:val="222222"/>
                <w:sz w:val="16"/>
              </w:rPr>
              <w:t>当前项目优先做能耗预测、风险预警、加药推荐、清洗周期预测，还是闭环控制？现场是否允许自动调参？</w:t>
            </w:r>
          </w:p>
        </w:tc>
      </w:tr>
    </w:tbl>
    <w:p w14:paraId="7DA31B71" w14:textId="77777777" w:rsidR="00DC2C2E" w:rsidRDefault="00DC2C2E"/>
    <w:p w14:paraId="7560B123" w14:textId="77777777" w:rsidR="00DC2C2E" w:rsidRDefault="00000000">
      <w:pPr>
        <w:spacing w:before="240"/>
        <w:jc w:val="center"/>
      </w:pPr>
      <w:r>
        <w:rPr>
          <w:b/>
          <w:color w:val="666666"/>
        </w:rPr>
        <w:t>— 完 —</w:t>
      </w:r>
    </w:p>
    <w:sectPr w:rsidR="00DC2C2E">
      <w:headerReference w:type="default" r:id="rId9"/>
      <w:footerReference w:type="default" r:id="rId10"/>
      <w:pgSz w:w="11906" w:h="16838"/>
      <w:pgMar w:top="879" w:right="822" w:bottom="822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FFD9DE" w14:textId="77777777" w:rsidR="005B1DE4" w:rsidRDefault="005B1DE4">
      <w:pPr>
        <w:spacing w:line="240" w:lineRule="auto"/>
      </w:pPr>
      <w:r>
        <w:separator/>
      </w:r>
    </w:p>
  </w:endnote>
  <w:endnote w:type="continuationSeparator" w:id="0">
    <w:p w14:paraId="5D0301B7" w14:textId="77777777" w:rsidR="005B1DE4" w:rsidRDefault="005B1D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E82824" w14:textId="77777777" w:rsidR="00DC2C2E" w:rsidRDefault="00000000">
    <w:pPr>
      <w:pStyle w:val="ab"/>
      <w:jc w:val="center"/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 w:rsidR="00CC330B">
      <w:rPr>
        <w:color w:val="666666"/>
        <w:sz w:val="18"/>
      </w:rPr>
      <w:fldChar w:fldCharType="separate"/>
    </w:r>
    <w:r w:rsidR="00CC330B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84DC95" w14:textId="77777777" w:rsidR="005B1DE4" w:rsidRDefault="005B1DE4">
      <w:pPr>
        <w:spacing w:after="0"/>
      </w:pPr>
      <w:r>
        <w:separator/>
      </w:r>
    </w:p>
  </w:footnote>
  <w:footnote w:type="continuationSeparator" w:id="0">
    <w:p w14:paraId="46BCAA3A" w14:textId="77777777" w:rsidR="005B1DE4" w:rsidRDefault="005B1DE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242653" w14:textId="77777777" w:rsidR="00DC2C2E" w:rsidRDefault="00000000">
    <w:pPr>
      <w:pStyle w:val="ad"/>
      <w:jc w:val="right"/>
    </w:pPr>
    <w:r>
      <w:rPr>
        <w:color w:val="666666"/>
        <w:sz w:val="17"/>
      </w:rPr>
      <w:t>废水处理能源消耗管控垂类模型｜结构化流程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01335234">
    <w:abstractNumId w:val="1"/>
  </w:num>
  <w:num w:numId="2" w16cid:durableId="1712994802">
    <w:abstractNumId w:val="4"/>
  </w:num>
  <w:num w:numId="3" w16cid:durableId="917597506">
    <w:abstractNumId w:val="5"/>
  </w:num>
  <w:num w:numId="4" w16cid:durableId="719669906">
    <w:abstractNumId w:val="2"/>
  </w:num>
  <w:num w:numId="5" w16cid:durableId="202406199">
    <w:abstractNumId w:val="0"/>
  </w:num>
  <w:num w:numId="6" w16cid:durableId="694817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bordersDoNotSurroundHeader/>
  <w:bordersDoNotSurroundFooter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420F"/>
    <w:rsid w:val="0029639D"/>
    <w:rsid w:val="00326F90"/>
    <w:rsid w:val="005B1DE4"/>
    <w:rsid w:val="00AA1D8D"/>
    <w:rsid w:val="00B47730"/>
    <w:rsid w:val="00CB0664"/>
    <w:rsid w:val="00CC330B"/>
    <w:rsid w:val="00DC2C2E"/>
    <w:rsid w:val="00FC693F"/>
    <w:rsid w:val="7FCFB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BC6868"/>
  <w14:defaultImageDpi w14:val="300"/>
  <w15:docId w15:val="{412B5893-01E3-9341-AE7D-308B62978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80" w:line="276" w:lineRule="auto"/>
    </w:pPr>
    <w:rPr>
      <w:rFonts w:ascii="Noto Sans CJK SC" w:eastAsia="Noto Sans CJK SC" w:hAnsi="Noto Sans CJK SC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1135</Words>
  <Characters>6474</Characters>
  <Application>Microsoft Office Word</Application>
  <DocSecurity>0</DocSecurity>
  <Lines>53</Lines>
  <Paragraphs>15</Paragraphs>
  <ScaleCrop>false</ScaleCrop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奕慷 李</cp:lastModifiedBy>
  <cp:revision>2</cp:revision>
  <dcterms:created xsi:type="dcterms:W3CDTF">2026-07-02T08:11:00Z</dcterms:created>
  <dcterms:modified xsi:type="dcterms:W3CDTF">2026-07-02T08:11:00Z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88432103779FE9F5C41C466A8956DAA0_42</vt:lpwstr>
  </property>
</Properties>
</file>