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等线" w:hAnsi="等线" w:eastAsia="等线" w:cs="Times New Roman"/>
          <w:sz w:val="24"/>
          <w:szCs w:val="22"/>
        </w:rPr>
      </w:pPr>
    </w:p>
    <w:p>
      <w:pPr>
        <w:spacing w:line="360" w:lineRule="auto"/>
        <w:jc w:val="center"/>
        <w:rPr>
          <w:rFonts w:ascii="等线" w:hAnsi="等线" w:eastAsia="等线" w:cs="Times New Roman"/>
          <w:sz w:val="24"/>
          <w:szCs w:val="22"/>
        </w:rPr>
      </w:pPr>
      <w:r>
        <w:rPr>
          <w:rFonts w:hint="eastAsia" w:ascii="等线" w:hAnsi="等线" w:eastAsia="等线" w:cs="Times New Roman"/>
          <w:sz w:val="24"/>
          <w:szCs w:val="22"/>
        </w:rPr>
        <w:drawing>
          <wp:inline distT="0" distB="0" distL="0" distR="0">
            <wp:extent cx="3416300" cy="919480"/>
            <wp:effectExtent l="0" t="0" r="1270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4047" cy="92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等线" w:hAnsi="等线" w:eastAsia="等线" w:cs="Times New Roman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ascii="等线" w:hAnsi="等线" w:eastAsia="等线" w:cs="Times New Roman"/>
          <w:b/>
          <w:bCs/>
          <w:sz w:val="32"/>
          <w:szCs w:val="32"/>
        </w:rPr>
      </w:pPr>
      <w:r>
        <w:rPr>
          <w:rFonts w:ascii="等线" w:hAnsi="等线" w:eastAsia="等线" w:cs="Times New Roman"/>
          <w:b/>
          <w:bCs/>
          <w:sz w:val="32"/>
          <w:szCs w:val="32"/>
        </w:rPr>
        <w:drawing>
          <wp:inline distT="0" distB="0" distL="0" distR="0">
            <wp:extent cx="2182495" cy="2176145"/>
            <wp:effectExtent l="0" t="0" r="1206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217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等线" w:hAnsi="等线" w:eastAsia="等线" w:cs="Times New Roman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eastAsia" w:ascii="等线" w:hAnsi="等线" w:eastAsia="等线" w:cs="Times New Roman"/>
          <w:b/>
          <w:bCs/>
          <w:sz w:val="44"/>
          <w:szCs w:val="44"/>
          <w:lang w:val="en-US" w:eastAsia="zh-CN"/>
        </w:rPr>
      </w:pPr>
      <w:r>
        <w:rPr>
          <w:rFonts w:hint="eastAsia" w:ascii="等线" w:hAnsi="等线" w:eastAsia="等线" w:cs="Times New Roman"/>
          <w:b/>
          <w:bCs/>
          <w:sz w:val="44"/>
          <w:szCs w:val="44"/>
          <w:lang w:val="en-US" w:eastAsia="zh-CN"/>
        </w:rPr>
        <w:t>生产实习进展报告</w:t>
      </w:r>
    </w:p>
    <w:p>
      <w:pPr>
        <w:spacing w:line="360" w:lineRule="auto"/>
        <w:jc w:val="center"/>
        <w:rPr>
          <w:rFonts w:hint="eastAsia" w:ascii="等线" w:hAnsi="等线" w:eastAsia="等线" w:cs="Times New Roman"/>
          <w:b/>
          <w:bCs/>
          <w:sz w:val="44"/>
          <w:szCs w:val="44"/>
          <w:lang w:val="en-US" w:eastAsia="zh-CN"/>
        </w:rPr>
      </w:pPr>
    </w:p>
    <w:p>
      <w:pPr>
        <w:spacing w:line="360" w:lineRule="auto"/>
        <w:jc w:val="center"/>
        <w:rPr>
          <w:rFonts w:hint="eastAsia" w:ascii="等线" w:hAnsi="等线" w:eastAsia="等线" w:cs="Times New Roman"/>
          <w:b/>
          <w:bCs/>
          <w:sz w:val="44"/>
          <w:szCs w:val="44"/>
          <w:lang w:val="en-US" w:eastAsia="zh-CN"/>
        </w:rPr>
      </w:pPr>
    </w:p>
    <w:p>
      <w:pPr>
        <w:spacing w:line="360" w:lineRule="auto"/>
        <w:jc w:val="center"/>
        <w:rPr>
          <w:rFonts w:hint="default" w:ascii="等线" w:hAnsi="等线" w:eastAsia="等线" w:cs="Times New Roman"/>
          <w:b/>
          <w:bCs/>
          <w:sz w:val="44"/>
          <w:szCs w:val="44"/>
          <w:lang w:val="en-US" w:eastAsia="zh-CN"/>
        </w:rPr>
      </w:pPr>
    </w:p>
    <w:p>
      <w:pPr>
        <w:spacing w:line="360" w:lineRule="auto"/>
        <w:ind w:left="420" w:firstLine="420"/>
        <w:jc w:val="left"/>
        <w:rPr>
          <w:rFonts w:ascii="等线" w:hAnsi="等线" w:eastAsia="等线" w:cs="Times New Roman"/>
          <w:sz w:val="32"/>
          <w:szCs w:val="32"/>
          <w:u w:val="single"/>
        </w:rPr>
      </w:pPr>
      <w:r>
        <w:rPr>
          <w:rFonts w:hint="eastAsia" w:ascii="等线" w:hAnsi="等线" w:eastAsia="等线" w:cs="Times New Roman"/>
          <w:sz w:val="32"/>
          <w:szCs w:val="32"/>
        </w:rPr>
        <w:t>设计题目：</w:t>
      </w:r>
      <w:r>
        <w:rPr>
          <w:rFonts w:hint="eastAsia" w:ascii="等线" w:hAnsi="等线" w:eastAsia="等线" w:cs="Times New Roman"/>
          <w:sz w:val="32"/>
          <w:szCs w:val="32"/>
          <w:u w:val="single"/>
        </w:rPr>
        <w:t xml:space="preserve"> </w:t>
      </w:r>
      <w:r>
        <w:rPr>
          <w:rFonts w:ascii="等线" w:hAnsi="等线" w:eastAsia="等线" w:cs="Times New Roman"/>
          <w:sz w:val="32"/>
          <w:szCs w:val="32"/>
          <w:u w:val="single"/>
        </w:rPr>
        <w:t xml:space="preserve"> </w:t>
      </w:r>
      <w:r>
        <w:rPr>
          <w:rFonts w:hint="eastAsia" w:ascii="等线" w:hAnsi="等线" w:eastAsia="等线" w:cs="Times New Roman"/>
          <w:sz w:val="32"/>
          <w:szCs w:val="32"/>
          <w:u w:val="single"/>
        </w:rPr>
        <w:t>协作式六自由度机械臂控制软件设计</w:t>
      </w:r>
      <w:r>
        <w:rPr>
          <w:rFonts w:ascii="等线" w:hAnsi="等线" w:eastAsia="等线" w:cs="Times New Roman"/>
          <w:sz w:val="32"/>
          <w:szCs w:val="32"/>
          <w:u w:val="single"/>
        </w:rPr>
        <w:t xml:space="preserve">          </w:t>
      </w:r>
    </w:p>
    <w:p>
      <w:pPr>
        <w:spacing w:line="360" w:lineRule="auto"/>
        <w:ind w:left="420" w:firstLine="420"/>
        <w:jc w:val="left"/>
        <w:rPr>
          <w:rFonts w:ascii="等线" w:hAnsi="等线" w:eastAsia="等线" w:cs="Times New Roman"/>
          <w:sz w:val="32"/>
          <w:szCs w:val="32"/>
          <w:u w:val="single"/>
        </w:rPr>
      </w:pPr>
      <w:r>
        <w:rPr>
          <w:rFonts w:hint="eastAsia" w:ascii="等线" w:hAnsi="等线" w:eastAsia="等线" w:cs="Times New Roman"/>
          <w:sz w:val="32"/>
          <w:szCs w:val="32"/>
        </w:rPr>
        <w:t xml:space="preserve">班 </w:t>
      </w:r>
      <w:r>
        <w:rPr>
          <w:rFonts w:ascii="等线" w:hAnsi="等线" w:eastAsia="等线" w:cs="Times New Roman"/>
          <w:sz w:val="32"/>
          <w:szCs w:val="32"/>
        </w:rPr>
        <w:t xml:space="preserve">   </w:t>
      </w:r>
      <w:r>
        <w:rPr>
          <w:rFonts w:hint="eastAsia" w:ascii="等线" w:hAnsi="等线" w:eastAsia="等线" w:cs="Times New Roman"/>
          <w:sz w:val="32"/>
          <w:szCs w:val="32"/>
        </w:rPr>
        <w:t>级：</w:t>
      </w:r>
      <w:r>
        <w:rPr>
          <w:rFonts w:hint="eastAsia" w:ascii="等线" w:hAnsi="等线" w:eastAsia="等线" w:cs="Times New Roman"/>
          <w:sz w:val="32"/>
          <w:szCs w:val="32"/>
          <w:u w:val="single"/>
        </w:rPr>
        <w:t xml:space="preserve"> </w:t>
      </w:r>
      <w:r>
        <w:rPr>
          <w:rFonts w:ascii="等线" w:hAnsi="等线" w:eastAsia="等线" w:cs="Times New Roman"/>
          <w:sz w:val="32"/>
          <w:szCs w:val="32"/>
          <w:u w:val="single"/>
        </w:rPr>
        <w:t xml:space="preserve"> </w:t>
      </w:r>
      <w:r>
        <w:rPr>
          <w:rFonts w:hint="eastAsia" w:ascii="等线" w:hAnsi="等线" w:eastAsia="等线" w:cs="Times New Roman"/>
          <w:sz w:val="32"/>
          <w:szCs w:val="32"/>
          <w:u w:val="single"/>
          <w:lang w:val="en-US" w:eastAsia="zh-CN"/>
        </w:rPr>
        <w:t>机械1905</w:t>
      </w:r>
      <w:r>
        <w:rPr>
          <w:rFonts w:ascii="等线" w:hAnsi="等线" w:eastAsia="等线" w:cs="Times New Roman"/>
          <w:sz w:val="32"/>
          <w:szCs w:val="32"/>
          <w:u w:val="single"/>
        </w:rPr>
        <w:t xml:space="preserve">  </w:t>
      </w:r>
      <w:r>
        <w:rPr>
          <w:rFonts w:ascii="等线" w:hAnsi="等线" w:eastAsia="等线" w:cs="Times New Roman"/>
          <w:sz w:val="32"/>
          <w:szCs w:val="32"/>
        </w:rPr>
        <w:t xml:space="preserve"> </w:t>
      </w:r>
      <w:r>
        <w:rPr>
          <w:rFonts w:hint="eastAsia" w:ascii="等线" w:hAnsi="等线" w:eastAsia="等线" w:cs="Times New Roman"/>
          <w:sz w:val="32"/>
          <w:szCs w:val="32"/>
        </w:rPr>
        <w:t>学号：</w:t>
      </w:r>
      <w:r>
        <w:rPr>
          <w:rFonts w:ascii="等线" w:hAnsi="等线" w:eastAsia="等线" w:cs="Times New Roman"/>
          <w:sz w:val="32"/>
          <w:szCs w:val="32"/>
          <w:u w:val="single"/>
        </w:rPr>
        <w:t xml:space="preserve"> </w:t>
      </w:r>
      <w:r>
        <w:rPr>
          <w:rFonts w:hint="eastAsia" w:ascii="等线" w:hAnsi="等线" w:eastAsia="等线" w:cs="Times New Roman"/>
          <w:sz w:val="32"/>
          <w:szCs w:val="32"/>
          <w:u w:val="single"/>
        </w:rPr>
        <w:t>31</w:t>
      </w:r>
      <w:r>
        <w:rPr>
          <w:rFonts w:hint="eastAsia" w:ascii="等线" w:hAnsi="等线" w:eastAsia="等线" w:cs="Times New Roman"/>
          <w:sz w:val="32"/>
          <w:szCs w:val="32"/>
          <w:u w:val="single"/>
          <w:lang w:val="en-US" w:eastAsia="zh-CN"/>
        </w:rPr>
        <w:t>90103775</w:t>
      </w:r>
      <w:r>
        <w:rPr>
          <w:rFonts w:ascii="等线" w:hAnsi="等线" w:eastAsia="等线" w:cs="Times New Roman"/>
          <w:sz w:val="32"/>
          <w:szCs w:val="32"/>
          <w:u w:val="single"/>
        </w:rPr>
        <w:t xml:space="preserve"> </w:t>
      </w:r>
    </w:p>
    <w:p>
      <w:pPr>
        <w:spacing w:line="360" w:lineRule="auto"/>
        <w:ind w:left="420" w:firstLine="420"/>
        <w:jc w:val="left"/>
        <w:rPr>
          <w:rFonts w:ascii="等线" w:hAnsi="等线" w:eastAsia="等线" w:cs="Times New Roman"/>
          <w:sz w:val="32"/>
          <w:szCs w:val="32"/>
          <w:u w:val="single"/>
        </w:rPr>
      </w:pPr>
      <w:r>
        <w:rPr>
          <w:rFonts w:hint="eastAsia" w:ascii="等线" w:hAnsi="等线" w:eastAsia="等线" w:cs="Times New Roman"/>
          <w:sz w:val="32"/>
          <w:szCs w:val="32"/>
          <w:lang w:val="en-US" w:eastAsia="zh-CN"/>
        </w:rPr>
        <w:t>同组队员</w:t>
      </w:r>
      <w:r>
        <w:rPr>
          <w:rFonts w:hint="eastAsia" w:ascii="等线" w:hAnsi="等线" w:eastAsia="等线" w:cs="Times New Roman"/>
          <w:sz w:val="32"/>
          <w:szCs w:val="32"/>
        </w:rPr>
        <w:t>：</w:t>
      </w:r>
      <w:r>
        <w:rPr>
          <w:rFonts w:hint="eastAsia" w:ascii="等线" w:hAnsi="等线" w:eastAsia="等线" w:cs="Times New Roman"/>
          <w:sz w:val="32"/>
          <w:szCs w:val="32"/>
          <w:u w:val="single"/>
        </w:rPr>
        <w:t xml:space="preserve"> </w:t>
      </w:r>
      <w:r>
        <w:rPr>
          <w:rFonts w:ascii="等线" w:hAnsi="等线" w:eastAsia="等线" w:cs="Times New Roman"/>
          <w:sz w:val="32"/>
          <w:szCs w:val="32"/>
          <w:u w:val="single"/>
        </w:rPr>
        <w:t xml:space="preserve">        </w:t>
      </w:r>
      <w:r>
        <w:rPr>
          <w:rFonts w:hint="eastAsia" w:ascii="等线" w:hAnsi="等线" w:eastAsia="等线" w:cs="Times New Roman"/>
          <w:sz w:val="32"/>
          <w:szCs w:val="32"/>
          <w:u w:val="single"/>
          <w:lang w:val="en-US" w:eastAsia="zh-CN"/>
        </w:rPr>
        <w:t>陈思睿</w:t>
      </w:r>
      <w:r>
        <w:rPr>
          <w:rFonts w:hint="eastAsia" w:ascii="等线" w:hAnsi="等线" w:eastAsia="等线" w:cs="Times New Roman"/>
          <w:sz w:val="32"/>
          <w:szCs w:val="32"/>
          <w:u w:val="single"/>
        </w:rPr>
        <w:t xml:space="preserve"> </w:t>
      </w:r>
      <w:r>
        <w:rPr>
          <w:rFonts w:ascii="等线" w:hAnsi="等线" w:eastAsia="等线" w:cs="Times New Roman"/>
          <w:sz w:val="32"/>
          <w:szCs w:val="32"/>
          <w:u w:val="single"/>
        </w:rPr>
        <w:t xml:space="preserve">  </w:t>
      </w:r>
      <w:r>
        <w:rPr>
          <w:rFonts w:hint="eastAsia" w:ascii="等线" w:hAnsi="等线" w:eastAsia="等线" w:cs="Times New Roman"/>
          <w:sz w:val="32"/>
          <w:szCs w:val="32"/>
          <w:u w:val="single"/>
          <w:lang w:val="en-US" w:eastAsia="zh-CN"/>
        </w:rPr>
        <w:t>郦宇豪</w:t>
      </w:r>
      <w:r>
        <w:rPr>
          <w:rFonts w:ascii="等线" w:hAnsi="等线" w:eastAsia="等线" w:cs="Times New Roman"/>
          <w:sz w:val="32"/>
          <w:szCs w:val="32"/>
          <w:u w:val="single"/>
        </w:rPr>
        <w:t xml:space="preserve">         </w:t>
      </w:r>
    </w:p>
    <w:p>
      <w:pPr>
        <w:spacing w:line="360" w:lineRule="auto"/>
        <w:ind w:left="420" w:firstLine="420"/>
        <w:jc w:val="left"/>
        <w:rPr>
          <w:rFonts w:ascii="等线" w:hAnsi="等线" w:eastAsia="等线" w:cs="Times New Roman"/>
          <w:sz w:val="32"/>
          <w:szCs w:val="32"/>
          <w:u w:val="single"/>
        </w:rPr>
      </w:pPr>
      <w:r>
        <w:rPr>
          <w:rFonts w:hint="eastAsia" w:ascii="等线" w:hAnsi="等线" w:eastAsia="等线" w:cs="Times New Roman"/>
          <w:sz w:val="32"/>
          <w:szCs w:val="32"/>
        </w:rPr>
        <w:t xml:space="preserve">日 </w:t>
      </w:r>
      <w:r>
        <w:rPr>
          <w:rFonts w:ascii="等线" w:hAnsi="等线" w:eastAsia="等线" w:cs="Times New Roman"/>
          <w:sz w:val="32"/>
          <w:szCs w:val="32"/>
        </w:rPr>
        <w:t xml:space="preserve">   </w:t>
      </w:r>
      <w:r>
        <w:rPr>
          <w:rFonts w:hint="eastAsia" w:ascii="等线" w:hAnsi="等线" w:eastAsia="等线" w:cs="Times New Roman"/>
          <w:sz w:val="32"/>
          <w:szCs w:val="32"/>
        </w:rPr>
        <w:t>期：</w:t>
      </w:r>
      <w:r>
        <w:rPr>
          <w:rFonts w:hint="eastAsia" w:ascii="等线" w:hAnsi="等线" w:eastAsia="等线" w:cs="Times New Roman"/>
          <w:sz w:val="32"/>
          <w:szCs w:val="32"/>
          <w:u w:val="single"/>
        </w:rPr>
        <w:t xml:space="preserve"> </w:t>
      </w:r>
      <w:r>
        <w:rPr>
          <w:rFonts w:ascii="等线" w:hAnsi="等线" w:eastAsia="等线" w:cs="Times New Roman"/>
          <w:sz w:val="32"/>
          <w:szCs w:val="32"/>
          <w:u w:val="single"/>
        </w:rPr>
        <w:t xml:space="preserve">           </w:t>
      </w:r>
      <w:r>
        <w:rPr>
          <w:rFonts w:hint="eastAsia" w:ascii="等线" w:hAnsi="等线" w:eastAsia="等线" w:cs="Times New Roman"/>
          <w:sz w:val="32"/>
          <w:szCs w:val="32"/>
          <w:u w:val="single"/>
        </w:rPr>
        <w:t>20</w:t>
      </w:r>
      <w:r>
        <w:rPr>
          <w:rFonts w:ascii="等线" w:hAnsi="等线" w:eastAsia="等线" w:cs="Times New Roman"/>
          <w:sz w:val="32"/>
          <w:szCs w:val="32"/>
          <w:u w:val="single"/>
        </w:rPr>
        <w:t>2</w:t>
      </w:r>
      <w:r>
        <w:rPr>
          <w:rFonts w:hint="eastAsia" w:ascii="等线" w:hAnsi="等线" w:eastAsia="等线" w:cs="Times New Roman"/>
          <w:sz w:val="32"/>
          <w:szCs w:val="32"/>
          <w:u w:val="single"/>
          <w:lang w:val="en-US" w:eastAsia="zh-CN"/>
        </w:rPr>
        <w:t>2.3.11</w:t>
      </w:r>
      <w:r>
        <w:rPr>
          <w:rFonts w:hint="eastAsia" w:ascii="等线" w:hAnsi="等线" w:eastAsia="等线" w:cs="Times New Roman"/>
          <w:sz w:val="32"/>
          <w:szCs w:val="32"/>
          <w:u w:val="single"/>
        </w:rPr>
        <w:t xml:space="preserve"> </w:t>
      </w:r>
      <w:r>
        <w:rPr>
          <w:rFonts w:ascii="等线" w:hAnsi="等线" w:eastAsia="等线" w:cs="Times New Roman"/>
          <w:sz w:val="32"/>
          <w:szCs w:val="32"/>
          <w:u w:val="single"/>
        </w:rPr>
        <w:t xml:space="preserve">           </w:t>
      </w:r>
    </w:p>
    <w:p>
      <w:pPr>
        <w:spacing w:line="360" w:lineRule="auto"/>
        <w:ind w:left="420" w:firstLine="420"/>
        <w:jc w:val="left"/>
        <w:rPr>
          <w:rFonts w:ascii="等线" w:hAnsi="等线" w:eastAsia="等线" w:cs="Times New Roman"/>
          <w:sz w:val="32"/>
          <w:szCs w:val="32"/>
          <w:u w:val="single"/>
        </w:rPr>
      </w:pPr>
      <w:r>
        <w:rPr>
          <w:rFonts w:hint="eastAsia" w:ascii="等线" w:hAnsi="等线" w:eastAsia="等线" w:cs="Times New Roman"/>
          <w:sz w:val="32"/>
          <w:szCs w:val="32"/>
        </w:rPr>
        <w:t xml:space="preserve">学 </w:t>
      </w:r>
      <w:r>
        <w:rPr>
          <w:rFonts w:ascii="等线" w:hAnsi="等线" w:eastAsia="等线" w:cs="Times New Roman"/>
          <w:sz w:val="32"/>
          <w:szCs w:val="32"/>
        </w:rPr>
        <w:t xml:space="preserve">   </w:t>
      </w:r>
      <w:r>
        <w:rPr>
          <w:rFonts w:hint="eastAsia" w:ascii="等线" w:hAnsi="等线" w:eastAsia="等线" w:cs="Times New Roman"/>
          <w:sz w:val="32"/>
          <w:szCs w:val="32"/>
        </w:rPr>
        <w:t>院：</w:t>
      </w:r>
      <w:r>
        <w:rPr>
          <w:rFonts w:ascii="等线" w:hAnsi="等线" w:eastAsia="等线" w:cs="Times New Roman"/>
          <w:sz w:val="32"/>
          <w:szCs w:val="32"/>
          <w:u w:val="single"/>
        </w:rPr>
        <w:t xml:space="preserve">          </w:t>
      </w:r>
      <w:r>
        <w:rPr>
          <w:rFonts w:hint="eastAsia" w:ascii="等线" w:hAnsi="等线" w:eastAsia="等线" w:cs="Times New Roman"/>
          <w:sz w:val="32"/>
          <w:szCs w:val="32"/>
          <w:u w:val="single"/>
        </w:rPr>
        <w:t>机械工程学院</w:t>
      </w:r>
      <w:r>
        <w:rPr>
          <w:rFonts w:ascii="等线" w:hAnsi="等线" w:eastAsia="等线" w:cs="Times New Roman"/>
          <w:sz w:val="32"/>
          <w:szCs w:val="32"/>
          <w:u w:val="single"/>
        </w:rPr>
        <w:t xml:space="preserve">          </w:t>
      </w:r>
    </w:p>
    <w:p>
      <w:pPr>
        <w:widowControl/>
        <w:jc w:val="left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相关资料查阅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①什么是协作式六自由度机械臂，常见的有哪些？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“协作式”机械臂就是人机协同工作，能够协同完成一件工作，不会伤害到人，与传统机械臂相比，体积小、灵活度高、易于安装，不需要加装防护栏，但是精度一般在0.1mm左右、负载10Kg内、速度大约1m/s，均要弱于传统机器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常见的协作机械臂，下附产品网址：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1、Rethink Robotics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"https://link.zhihu.com/?target=https://www.rethinkrobotics.com/" \t "https://zhuanlan.zhihu.com/p/_blank"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rethinkrobotics.com/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71980" cy="2015490"/>
            <wp:effectExtent l="0" t="0" r="25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2、Universal Robots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丹麦UR机器人公司</w:t>
      </w:r>
      <w:r>
        <w:rPr>
          <w:rFonts w:hint="eastAsia"/>
          <w:lang w:val="en-US" w:eastAsia="zh-CN"/>
        </w:rPr>
        <w:t>，旗下UR系列有UR3、UR5、UR10三种不同负载协作臂，分别为3Kg、5Kg、10Kg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03855" cy="1739900"/>
            <wp:effectExtent l="0" t="0" r="698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894205" cy="2128520"/>
            <wp:effectExtent l="0" t="0" r="1079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"https://link.zhihu.com/?target=http://www.universal-robots.com/" \t "https://zhuanlan.zhihu.com/p/_blank"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universal-robots.com/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Kinova Robotics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加拿大公司研究的Kinova仿生协作机械臂主要用在</w:t>
      </w:r>
      <w:r>
        <w:rPr>
          <w:rFonts w:hint="default"/>
          <w:b/>
          <w:bCs/>
          <w:lang w:val="en-US" w:eastAsia="zh-CN"/>
        </w:rPr>
        <w:t>医疗</w:t>
      </w:r>
      <w:r>
        <w:rPr>
          <w:rFonts w:hint="default"/>
          <w:lang w:val="en-US" w:eastAsia="zh-CN"/>
        </w:rPr>
        <w:t>上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"https://link.zhihu.com/?target=https://www.kinovarobotics.com/en" \t "https://zhuanlan.zhihu.com/p/_blank"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kinovarobotics.com/en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KuKa LBR iiwa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LBR iiwa是KUKA推出的第一款协作机械臂，造型优美，功能强大，价格也不友善，是其他协作机器人的好几倍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LBR表示轻型机器人，iiwa表示智能型</w:t>
      </w:r>
      <w:r>
        <w:rPr>
          <w:rFonts w:hint="default"/>
          <w:b/>
          <w:bCs/>
          <w:lang w:val="en-US" w:eastAsia="zh-CN"/>
        </w:rPr>
        <w:t>工业作业</w:t>
      </w:r>
      <w:r>
        <w:rPr>
          <w:rFonts w:hint="default"/>
          <w:lang w:val="en-US" w:eastAsia="zh-CN"/>
        </w:rPr>
        <w:t>助手，单臂7轴，有7Kg和14Kg两个型号，每个关节都配有力矩传感器，碰到人会降低速度甚至停止动作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Comau Racer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意大利Comau旗下的协作机械臂racer3和racer5,分别对应负载3Kg和5Kg，在</w:t>
      </w:r>
      <w:r>
        <w:rPr>
          <w:rFonts w:hint="default"/>
          <w:b/>
          <w:bCs/>
          <w:lang w:val="en-US" w:eastAsia="zh-CN"/>
        </w:rPr>
        <w:t>工业生产线上</w:t>
      </w:r>
      <w:r>
        <w:rPr>
          <w:rFonts w:hint="default"/>
          <w:lang w:val="en-US" w:eastAsia="zh-CN"/>
        </w:rPr>
        <w:t>应用比较广泛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255395" cy="1183640"/>
            <wp:effectExtent l="0" t="0" r="952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https://www.comau.com/en/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Bosch APAS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Bosch推出的APAS是首个协作机器人中获得认证的助理系统，可以无需任何防护协助人类工作 ，保护的外套上面是触觉检测装置，检测到碰撞力是会及时给予反馈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51455" cy="1865630"/>
            <wp:effectExtent l="0" t="0" r="698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"https://www.bosch.com/stories/industry-4-0-flexible-production-line/"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https://www.bosch.com/stories/industry-4-0-flexible-production-line/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遨博智能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  <w:t>遨博智能旗下的AUBO-i5，在国内知名度较高，但外观造型几乎与UR5一模一样，只是配色不同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8、宇树科技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力控灵巧型机械臂Z1，支持关节力控，具有撞击保护，课考虑作为项目学习对象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12870" cy="2315210"/>
            <wp:effectExtent l="0" t="0" r="381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https://www.unitree.com/cn/products/Z1/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②协作机器人的类型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从外力测量的方式来分类，协作机器人可以分为如下几类：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基于电流环的外力检测，如UR5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基于集成应变片的力传感器进行外力检测，如KUKA iiwa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default"/>
          <w:lang w:val="en-US" w:eastAsia="zh-CN"/>
        </w:rPr>
        <w:t>通过磁和编码器的方式观测外力，如Baxter带有串联弹性驱动器和内置传感器。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各个关节详细解释说明见链接：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"https://baijiahao.baidu.com/s?id=1687578878007264136&amp;wfr=spider&amp;for=pc"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https://baijiahao.baidu.com/s?id=1687578878007264136&amp;wfr=spider&amp;for=pc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关节力控难点体现在三方面：一是对谐波减速器传动特性引起的纹波的抑制；二是因引入谐波减速器的摩擦力精确建模与补偿；三是对基于应变片的力矩传感器噪声与对称性的处理。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制造机械臂难点：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"https://baijiahao.baidu.com/s?id=1717746015516782552&amp;wfr=spider&amp;for=pc"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https://baijiahao.baidu.com/s?id=1717746015516782552&amp;wfr=spider&amp;for=pc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③机械臂仿真设计相关资料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目前查找的到的资料如下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宇树科技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https://github.com/unitreerobotics/unitree_ros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"https://www.cnblogs.com/jaconhunt/p/9874082.html"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六自由度机械臂控制系统设计与运动学仿真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（matlab）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"https://www.cnblogs.com/jaconhunt/p/9874082.html"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https://www.cnblogs.com/jaconhunt/p/9874082.html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UR5机械臂控制仿真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https://blog.csdn.net/qq_16397695/article/details/77722477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72028D"/>
    <w:multiLevelType w:val="multilevel"/>
    <w:tmpl w:val="C972028D"/>
    <w:lvl w:ilvl="0" w:tentative="0">
      <w:start w:val="3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0F3B1E"/>
    <w:rsid w:val="04A14B9C"/>
    <w:rsid w:val="07834179"/>
    <w:rsid w:val="0BD86F78"/>
    <w:rsid w:val="0D0512FE"/>
    <w:rsid w:val="126564CC"/>
    <w:rsid w:val="140F3B1E"/>
    <w:rsid w:val="15E74C42"/>
    <w:rsid w:val="188F3456"/>
    <w:rsid w:val="1C3F5943"/>
    <w:rsid w:val="1D1125A5"/>
    <w:rsid w:val="26434D40"/>
    <w:rsid w:val="26955FF5"/>
    <w:rsid w:val="27D86AE1"/>
    <w:rsid w:val="28287F15"/>
    <w:rsid w:val="2B101B36"/>
    <w:rsid w:val="2E8C41AB"/>
    <w:rsid w:val="2F9F4F27"/>
    <w:rsid w:val="302F3B93"/>
    <w:rsid w:val="305C1374"/>
    <w:rsid w:val="33EE2A7C"/>
    <w:rsid w:val="365F2EC9"/>
    <w:rsid w:val="38425435"/>
    <w:rsid w:val="414D59F2"/>
    <w:rsid w:val="42A67657"/>
    <w:rsid w:val="487F5FB0"/>
    <w:rsid w:val="49AD1A85"/>
    <w:rsid w:val="4C9B46C2"/>
    <w:rsid w:val="4FBE24FB"/>
    <w:rsid w:val="57713D91"/>
    <w:rsid w:val="57F624E8"/>
    <w:rsid w:val="5856692C"/>
    <w:rsid w:val="59EC5A3B"/>
    <w:rsid w:val="5D7158CE"/>
    <w:rsid w:val="5EB06716"/>
    <w:rsid w:val="603D5158"/>
    <w:rsid w:val="63051831"/>
    <w:rsid w:val="664C2742"/>
    <w:rsid w:val="6B2A62D8"/>
    <w:rsid w:val="6DB12CE1"/>
    <w:rsid w:val="6EA14120"/>
    <w:rsid w:val="6F3E05E1"/>
    <w:rsid w:val="71876217"/>
    <w:rsid w:val="72D51FDA"/>
    <w:rsid w:val="72FA12A3"/>
    <w:rsid w:val="777D1E86"/>
    <w:rsid w:val="7DE117E0"/>
    <w:rsid w:val="7E552DFD"/>
    <w:rsid w:val="7F790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endnote text"/>
    <w:basedOn w:val="1"/>
    <w:uiPriority w:val="0"/>
    <w:pPr>
      <w:snapToGrid w:val="0"/>
      <w:jc w:val="left"/>
    </w:p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endnote reference"/>
    <w:basedOn w:val="8"/>
    <w:uiPriority w:val="0"/>
    <w:rPr>
      <w:vertAlign w:val="superscript"/>
    </w:rPr>
  </w:style>
  <w:style w:type="character" w:styleId="10">
    <w:name w:val="FollowedHyperlink"/>
    <w:basedOn w:val="8"/>
    <w:uiPriority w:val="0"/>
    <w:rPr>
      <w:color w:val="800080"/>
      <w:u w:val="single"/>
    </w:rPr>
  </w:style>
  <w:style w:type="character" w:styleId="11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2022-03-10T07:06:00Z</dcterms:created>
  <dc:creator>高萌</dc:creator>
  <cp:lastModifiedBy>高萌</cp:lastModifiedBy>
  <dcterms:modified xsi:type="dcterms:W3CDTF">2022-03-10T08:00:10Z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B381F2AC4ACB411F871650DA8BB9DE9B</vt:lpwstr>
  </property>
</Properties>
</file>