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rPr>
        <w:t>实验</w:t>
      </w:r>
      <w:r>
        <w:rPr>
          <w:rFonts w:hint="eastAsia"/>
          <w:lang w:val="en-US" w:eastAsia="zh-CN"/>
        </w:rPr>
        <w:t>一：中文情感分析</w:t>
      </w:r>
    </w:p>
    <w:p>
      <w:pPr>
        <w:widowControl/>
        <w:jc w:val="center"/>
        <w:rPr>
          <w:rFonts w:hint="default"/>
          <w:sz w:val="24"/>
          <w:szCs w:val="24"/>
          <w:lang w:val="en-US" w:eastAsia="zh-CN"/>
        </w:rPr>
      </w:pPr>
      <w:r>
        <w:rPr>
          <w:rFonts w:hint="eastAsia"/>
          <w:sz w:val="24"/>
          <w:szCs w:val="24"/>
          <w:lang w:val="en-US" w:eastAsia="zh-CN"/>
        </w:rPr>
        <w:t>20123101 李昀哲</w:t>
      </w:r>
    </w:p>
    <w:p>
      <w:pPr>
        <w:widowControl/>
        <w:spacing w:line="480" w:lineRule="exact"/>
        <w:jc w:val="left"/>
        <w:rPr>
          <w:b/>
          <w:bCs/>
          <w:sz w:val="28"/>
          <w:szCs w:val="28"/>
        </w:rPr>
      </w:pPr>
      <w:r>
        <w:rPr>
          <w:rFonts w:hint="eastAsia"/>
          <w:sz w:val="28"/>
          <w:szCs w:val="28"/>
        </w:rPr>
        <w:t>一、</w:t>
      </w:r>
      <w:r>
        <w:rPr>
          <w:rFonts w:hint="eastAsia"/>
          <w:b/>
          <w:bCs/>
          <w:sz w:val="28"/>
          <w:szCs w:val="28"/>
        </w:rPr>
        <w:t>实验题目</w:t>
      </w:r>
    </w:p>
    <w:p>
      <w:pPr>
        <w:widowControl/>
        <w:spacing w:line="480" w:lineRule="exact"/>
        <w:ind w:firstLine="420" w:firstLineChars="0"/>
        <w:jc w:val="left"/>
        <w:rPr>
          <w:rFonts w:ascii="Segoe UI" w:hAnsi="Segoe UI" w:eastAsia="Segoe UI" w:cs="Segoe UI"/>
          <w:i w:val="0"/>
          <w:caps w:val="0"/>
          <w:color w:val="333333"/>
          <w:spacing w:val="0"/>
          <w:sz w:val="24"/>
          <w:szCs w:val="24"/>
          <w:shd w:val="clear" w:fill="FFFFFF"/>
        </w:rPr>
      </w:pPr>
      <w:r>
        <w:rPr>
          <w:rFonts w:ascii="Segoe UI" w:hAnsi="Segoe UI" w:eastAsia="Segoe UI" w:cs="Segoe UI"/>
          <w:i w:val="0"/>
          <w:caps w:val="0"/>
          <w:color w:val="333333"/>
          <w:spacing w:val="0"/>
          <w:sz w:val="24"/>
          <w:szCs w:val="24"/>
          <w:shd w:val="clear" w:fill="FFFFFF"/>
        </w:rPr>
        <w:t>基于</w:t>
      </w:r>
      <w:r>
        <w:rPr>
          <w:rFonts w:hint="default" w:ascii="Times New Roman" w:hAnsi="Times New Roman" w:eastAsia="Segoe UI" w:cs="Times New Roman"/>
          <w:i w:val="0"/>
          <w:caps w:val="0"/>
          <w:color w:val="333333"/>
          <w:spacing w:val="0"/>
          <w:sz w:val="24"/>
          <w:szCs w:val="24"/>
          <w:shd w:val="clear" w:fill="FFFFFF"/>
        </w:rPr>
        <w:t>PaddleNLP</w:t>
      </w:r>
      <w:r>
        <w:rPr>
          <w:rFonts w:ascii="Segoe UI" w:hAnsi="Segoe UI" w:eastAsia="Segoe UI" w:cs="Segoe UI"/>
          <w:i w:val="0"/>
          <w:caps w:val="0"/>
          <w:color w:val="333333"/>
          <w:spacing w:val="0"/>
          <w:sz w:val="24"/>
          <w:szCs w:val="24"/>
          <w:shd w:val="clear" w:fill="FFFFFF"/>
        </w:rPr>
        <w:t>利用</w:t>
      </w:r>
      <w:r>
        <w:rPr>
          <w:rFonts w:hint="default" w:ascii="Times New Roman" w:hAnsi="Times New Roman" w:eastAsia="Segoe UI" w:cs="Times New Roman"/>
          <w:i w:val="0"/>
          <w:caps w:val="0"/>
          <w:color w:val="333333"/>
          <w:spacing w:val="0"/>
          <w:sz w:val="24"/>
          <w:szCs w:val="24"/>
          <w:shd w:val="clear" w:fill="FFFFFF"/>
        </w:rPr>
        <w:t>ERNIE 3.0</w:t>
      </w:r>
      <w:r>
        <w:rPr>
          <w:rFonts w:ascii="Segoe UI" w:hAnsi="Segoe UI" w:eastAsia="Segoe UI" w:cs="Segoe UI"/>
          <w:i w:val="0"/>
          <w:caps w:val="0"/>
          <w:color w:val="333333"/>
          <w:spacing w:val="0"/>
          <w:sz w:val="24"/>
          <w:szCs w:val="24"/>
          <w:shd w:val="clear" w:fill="FFFFFF"/>
        </w:rPr>
        <w:t>预训练模型微调并进行中文情感分析预测。</w:t>
      </w:r>
    </w:p>
    <w:p>
      <w:pPr>
        <w:widowControl/>
        <w:spacing w:line="480" w:lineRule="exact"/>
        <w:ind w:firstLine="420" w:firstLineChars="0"/>
        <w:jc w:val="left"/>
        <w:rPr>
          <w:rFonts w:ascii="Segoe UI" w:hAnsi="Segoe UI" w:eastAsia="Segoe UI" w:cs="Segoe UI"/>
          <w:i w:val="0"/>
          <w:caps w:val="0"/>
          <w:color w:val="333333"/>
          <w:spacing w:val="0"/>
          <w:sz w:val="24"/>
          <w:szCs w:val="24"/>
          <w:shd w:val="clear" w:fill="FFFFFF"/>
        </w:rPr>
      </w:pPr>
    </w:p>
    <w:p>
      <w:pPr>
        <w:widowControl/>
        <w:spacing w:line="480" w:lineRule="exact"/>
        <w:jc w:val="left"/>
        <w:rPr>
          <w:b/>
          <w:bCs/>
          <w:sz w:val="28"/>
          <w:szCs w:val="28"/>
        </w:rPr>
      </w:pPr>
      <w:r>
        <w:rPr>
          <w:rFonts w:hint="eastAsia"/>
          <w:sz w:val="28"/>
          <w:szCs w:val="28"/>
        </w:rPr>
        <w:t>二、</w:t>
      </w:r>
      <w:r>
        <w:rPr>
          <w:rFonts w:hint="eastAsia"/>
          <w:b/>
          <w:bCs/>
          <w:sz w:val="28"/>
          <w:szCs w:val="28"/>
        </w:rPr>
        <w:t>实验内容</w:t>
      </w:r>
    </w:p>
    <w:p>
      <w:pPr>
        <w:widowControl/>
        <w:spacing w:line="480" w:lineRule="exact"/>
        <w:ind w:firstLine="420" w:firstLineChars="0"/>
        <w:jc w:val="left"/>
        <w:rPr>
          <w:rFonts w:hint="eastAsia"/>
          <w:sz w:val="24"/>
          <w:szCs w:val="24"/>
          <w:lang w:val="en-US" w:eastAsia="zh-CN"/>
        </w:rPr>
      </w:pPr>
      <w:r>
        <w:rPr>
          <w:rFonts w:hint="eastAsia"/>
          <w:sz w:val="24"/>
          <w:szCs w:val="24"/>
          <w:lang w:val="en-US" w:eastAsia="zh-CN"/>
        </w:rPr>
        <w:t>首先阐述什么是情感分析任务，再使用预训练的ERNIE 3.0模型进行调优，最后进行训练并利用模型进行预测。</w:t>
      </w:r>
    </w:p>
    <w:p>
      <w:pPr>
        <w:widowControl/>
        <w:numPr>
          <w:ilvl w:val="0"/>
          <w:numId w:val="1"/>
        </w:numPr>
        <w:spacing w:line="480" w:lineRule="exact"/>
        <w:ind w:firstLine="420" w:firstLineChars="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情感分析任务</w:t>
      </w:r>
    </w:p>
    <w:p>
      <w:pPr>
        <w:widowControl/>
        <w:numPr>
          <w:numId w:val="0"/>
        </w:numPr>
        <w:spacing w:line="480" w:lineRule="exact"/>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情感分析是一种自然语言处理 (NLP) 技术，用于确定数据情感是正面的、负面的还是中性的。简而言之，说一句话，判断其情感，正向、负向还是中性。</w:t>
      </w:r>
    </w:p>
    <w:p>
      <w:pPr>
        <w:widowControl/>
        <w:numPr>
          <w:numId w:val="0"/>
        </w:numPr>
        <w:spacing w:line="480" w:lineRule="exact"/>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一般应用为：</w:t>
      </w:r>
      <w:r>
        <w:rPr>
          <w:rFonts w:hint="eastAsia" w:ascii="宋体" w:hAnsi="宋体" w:eastAsia="宋体" w:cs="宋体"/>
          <w:b w:val="0"/>
          <w:bCs w:val="0"/>
          <w:sz w:val="24"/>
          <w:szCs w:val="24"/>
          <w:lang w:val="en-US" w:eastAsia="zh-CN"/>
        </w:rPr>
        <w:t>帮助企业监控客户反馈中的品牌和产品情感，了解客户需求；有助于企业分析商业伙伴们的态度，以便更好地进行商业决策。</w:t>
      </w:r>
    </w:p>
    <w:p>
      <w:pPr>
        <w:widowControl/>
        <w:numPr>
          <w:ilvl w:val="0"/>
          <w:numId w:val="1"/>
        </w:numPr>
        <w:spacing w:line="480" w:lineRule="exact"/>
        <w:ind w:firstLine="420" w:firstLineChars="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ERNIE 3.0 模型</w:t>
      </w:r>
    </w:p>
    <w:p>
      <w:pPr>
        <w:widowControl/>
        <w:numPr>
          <w:ilvl w:val="0"/>
          <w:numId w:val="0"/>
        </w:numPr>
        <w:spacing w:line="480" w:lineRule="exact"/>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近一年来，以</w:t>
      </w:r>
      <w:r>
        <w:rPr>
          <w:rFonts w:hint="default" w:ascii="Times New Roman" w:hAnsi="Times New Roman" w:eastAsia="宋体" w:cs="Times New Roman"/>
          <w:b w:val="0"/>
          <w:bCs w:val="0"/>
          <w:sz w:val="24"/>
          <w:szCs w:val="24"/>
          <w:lang w:val="en-US" w:eastAsia="zh-CN"/>
        </w:rPr>
        <w:t>GPT-3、Switch-Transformer</w:t>
      </w:r>
      <w:r>
        <w:rPr>
          <w:rFonts w:hint="eastAsia" w:ascii="宋体" w:hAnsi="宋体" w:eastAsia="宋体" w:cs="宋体"/>
          <w:b w:val="0"/>
          <w:bCs w:val="0"/>
          <w:sz w:val="24"/>
          <w:szCs w:val="24"/>
          <w:lang w:val="en-US" w:eastAsia="zh-CN"/>
        </w:rPr>
        <w:t>为代表的大规模预训练模型，带来了人工智能领域新的突破，由于其强大的通用性和卓越的迁移能力，掀起了预训练模型往大规模参数化发展的浪潮。然而，现有的大规模预训练模型，主要依赖纯文本学习，缺乏大规模知识指导学习，模型能力存在局限。</w:t>
      </w:r>
    </w:p>
    <w:p>
      <w:pPr>
        <w:widowControl/>
        <w:numPr>
          <w:ilvl w:val="0"/>
          <w:numId w:val="0"/>
        </w:numPr>
        <w:spacing w:line="480" w:lineRule="exact"/>
        <w:ind w:left="420" w:leftChars="0" w:firstLine="420" w:firstLineChars="0"/>
        <w:jc w:val="left"/>
        <w:rPr>
          <w:rFonts w:hint="eastAsia" w:ascii="宋体" w:hAnsi="宋体" w:eastAsia="宋体" w:cs="宋体"/>
          <w:b w:val="0"/>
          <w:bCs w:val="0"/>
          <w:sz w:val="24"/>
          <w:szCs w:val="24"/>
          <w:lang w:val="en-US" w:eastAsia="zh-CN"/>
        </w:rPr>
      </w:pPr>
      <w:r>
        <w:rPr>
          <w:rFonts w:hint="default" w:ascii="Times New Roman" w:hAnsi="Times New Roman" w:eastAsia="宋体" w:cs="Times New Roman"/>
          <w:b w:val="0"/>
          <w:bCs w:val="0"/>
          <w:sz w:val="24"/>
          <w:szCs w:val="24"/>
          <w:lang w:val="en-US" w:eastAsia="zh-CN"/>
        </w:rPr>
        <w:t>ERNIE 3.0</w:t>
      </w:r>
      <w:r>
        <w:rPr>
          <w:rFonts w:hint="eastAsia" w:ascii="宋体" w:hAnsi="宋体" w:eastAsia="宋体" w:cs="宋体"/>
          <w:b w:val="0"/>
          <w:bCs w:val="0"/>
          <w:sz w:val="24"/>
          <w:szCs w:val="24"/>
          <w:lang w:val="en-US" w:eastAsia="zh-CN"/>
        </w:rPr>
        <w:t>的研究者进一步挖掘大规模预训练模型的潜力，基于深度学习平台飞桨的分布式训练技术优势，首次在百亿级预训练模型中引入大规模知识图谱，提出了海量无监督文本与大规模知识图谱的平行预训练方法（</w:t>
      </w:r>
      <w:r>
        <w:rPr>
          <w:rFonts w:hint="default" w:ascii="Times New Roman" w:hAnsi="Times New Roman" w:eastAsia="宋体" w:cs="Times New Roman"/>
          <w:b w:val="0"/>
          <w:bCs w:val="0"/>
          <w:sz w:val="24"/>
          <w:szCs w:val="24"/>
          <w:lang w:val="en-US" w:eastAsia="zh-CN"/>
        </w:rPr>
        <w:t>Universal Knowledge-Text Prediction</w:t>
      </w:r>
      <w:r>
        <w:rPr>
          <w:rFonts w:hint="eastAsia" w:ascii="宋体" w:hAnsi="宋体" w:eastAsia="宋体" w:cs="宋体"/>
          <w:b w:val="0"/>
          <w:bCs w:val="0"/>
          <w:sz w:val="24"/>
          <w:szCs w:val="24"/>
          <w:lang w:val="en-US" w:eastAsia="zh-CN"/>
        </w:rPr>
        <w:t>）。</w:t>
      </w:r>
    </w:p>
    <w:p>
      <w:pPr>
        <w:widowControl/>
        <w:numPr>
          <w:ilvl w:val="0"/>
          <w:numId w:val="0"/>
        </w:numPr>
        <w:spacing w:line="480" w:lineRule="exact"/>
        <w:ind w:left="420" w:leftChars="0"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通过将大规模知识图谱的实体关系与大规模文本数据同时输入到预训练模型中进行联合掩码训练，促进了结构化知识和无结构文本之间的信息共享，大幅提升了模型对于知识的记忆和推理能力</w:t>
      </w:r>
      <w:r>
        <w:rPr>
          <w:rFonts w:hint="eastAsia" w:ascii="宋体" w:hAnsi="宋体" w:cs="宋体"/>
          <w:b w:val="0"/>
          <w:bCs w:val="0"/>
          <w:sz w:val="24"/>
          <w:szCs w:val="24"/>
          <w:lang w:val="en-US" w:eastAsia="zh-CN"/>
        </w:rPr>
        <w:t>，如图1所示</w:t>
      </w:r>
      <w:r>
        <w:rPr>
          <w:rFonts w:hint="eastAsia" w:ascii="宋体" w:hAnsi="宋体" w:eastAsia="宋体" w:cs="宋体"/>
          <w:b w:val="0"/>
          <w:bCs w:val="0"/>
          <w:sz w:val="24"/>
          <w:szCs w:val="24"/>
          <w:lang w:val="en-US" w:eastAsia="zh-CN"/>
        </w:rPr>
        <w:t>。</w:t>
      </w:r>
    </w:p>
    <w:p>
      <w:pPr>
        <w:widowControl/>
        <w:numPr>
          <w:ilvl w:val="0"/>
          <w:numId w:val="0"/>
        </w:numPr>
        <w:spacing w:line="240" w:lineRule="auto"/>
        <w:ind w:left="420" w:leftChars="0" w:firstLine="420" w:firstLineChars="0"/>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3717290" cy="2662555"/>
            <wp:effectExtent l="0" t="0" r="16510" b="4445"/>
            <wp:docPr id="3" name="图片 3" descr="a8078d97eb9d591d2bdc366229167c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8078d97eb9d591d2bdc366229167c23"/>
                    <pic:cNvPicPr>
                      <a:picLocks noChangeAspect="1"/>
                    </pic:cNvPicPr>
                  </pic:nvPicPr>
                  <pic:blipFill>
                    <a:blip r:embed="rId4"/>
                    <a:stretch>
                      <a:fillRect/>
                    </a:stretch>
                  </pic:blipFill>
                  <pic:spPr>
                    <a:xfrm>
                      <a:off x="0" y="0"/>
                      <a:ext cx="3717290" cy="2662555"/>
                    </a:xfrm>
                    <a:prstGeom prst="rect">
                      <a:avLst/>
                    </a:prstGeom>
                  </pic:spPr>
                </pic:pic>
              </a:graphicData>
            </a:graphic>
          </wp:inline>
        </w:drawing>
      </w:r>
    </w:p>
    <w:p>
      <w:pPr>
        <w:widowControl/>
        <w:numPr>
          <w:ilvl w:val="0"/>
          <w:numId w:val="0"/>
        </w:numPr>
        <w:spacing w:line="240" w:lineRule="auto"/>
        <w:ind w:left="420" w:leftChars="0" w:firstLine="420" w:firstLineChars="0"/>
        <w:jc w:val="center"/>
        <w:rPr>
          <w:rFonts w:hint="eastAsia" w:ascii="黑体" w:hAnsi="黑体" w:eastAsia="黑体" w:cs="黑体"/>
          <w:b w:val="0"/>
          <w:bCs w:val="0"/>
          <w:sz w:val="24"/>
          <w:szCs w:val="24"/>
          <w:lang w:val="en-US" w:eastAsia="zh-CN"/>
        </w:rPr>
      </w:pPr>
      <w:r>
        <w:rPr>
          <w:rFonts w:hint="eastAsia" w:ascii="华文楷体" w:hAnsi="华文楷体" w:eastAsia="华文楷体" w:cs="华文楷体"/>
          <w:b w:val="0"/>
          <w:bCs w:val="0"/>
          <w:sz w:val="24"/>
          <w:szCs w:val="24"/>
          <w:lang w:val="en-US" w:eastAsia="zh-CN"/>
        </w:rPr>
        <w:t>图1 ERNIE3.0模型示意图</w:t>
      </w:r>
    </w:p>
    <w:p>
      <w:pPr>
        <w:widowControl/>
        <w:numPr>
          <w:ilvl w:val="0"/>
          <w:numId w:val="1"/>
        </w:numPr>
        <w:spacing w:line="480" w:lineRule="exact"/>
        <w:ind w:left="0" w:leftChars="0" w:firstLine="420" w:firstLineChars="0"/>
        <w:jc w:val="left"/>
        <w:rPr>
          <w:rFonts w:hint="default" w:ascii="宋体" w:hAnsi="宋体" w:eastAsia="宋体" w:cs="宋体"/>
          <w:b w:val="0"/>
          <w:bCs w:val="0"/>
          <w:sz w:val="24"/>
          <w:szCs w:val="24"/>
          <w:lang w:val="en-US" w:eastAsia="zh-CN"/>
        </w:rPr>
      </w:pPr>
      <w:r>
        <w:rPr>
          <w:rFonts w:hint="eastAsia" w:ascii="黑体" w:hAnsi="黑体" w:eastAsia="黑体" w:cs="黑体"/>
          <w:b w:val="0"/>
          <w:bCs w:val="0"/>
          <w:sz w:val="24"/>
          <w:szCs w:val="24"/>
          <w:lang w:val="en-US" w:eastAsia="zh-CN"/>
        </w:rPr>
        <w:t>实验流程</w:t>
      </w:r>
    </w:p>
    <w:p>
      <w:pPr>
        <w:widowControl/>
        <w:numPr>
          <w:ilvl w:val="0"/>
          <w:numId w:val="2"/>
        </w:numPr>
        <w:spacing w:line="480" w:lineRule="exact"/>
        <w:ind w:left="420" w:leftChars="0" w:firstLine="420" w:firstLineChars="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环境准备</w:t>
      </w:r>
    </w:p>
    <w:p>
      <w:pPr>
        <w:widowControl/>
        <w:numPr>
          <w:numId w:val="0"/>
        </w:numPr>
        <w:spacing w:line="480" w:lineRule="exact"/>
        <w:ind w:left="840" w:leftChars="0" w:firstLine="42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AI Studio平台默认安装了Paddle和PaddleNLP。需要使用前upgrade</w:t>
      </w:r>
    </w:p>
    <w:p>
      <w:pPr>
        <w:widowControl/>
        <w:numPr>
          <w:ilvl w:val="0"/>
          <w:numId w:val="2"/>
        </w:numPr>
        <w:spacing w:line="480" w:lineRule="exact"/>
        <w:ind w:left="420" w:leftChars="0" w:firstLine="420" w:firstLineChars="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加载数据集</w:t>
      </w:r>
    </w:p>
    <w:p>
      <w:pPr>
        <w:widowControl/>
        <w:numPr>
          <w:numId w:val="0"/>
        </w:numPr>
        <w:spacing w:line="480" w:lineRule="exact"/>
        <w:ind w:left="840" w:leftChars="0" w:firstLine="420" w:firstLineChars="0"/>
        <w:jc w:val="left"/>
        <w:rPr>
          <w:rFonts w:hint="eastAsia" w:ascii="宋体" w:hAnsi="宋体" w:cs="宋体"/>
          <w:b w:val="0"/>
          <w:bCs w:val="0"/>
          <w:sz w:val="24"/>
          <w:szCs w:val="24"/>
          <w:lang w:val="en-US" w:eastAsia="zh-CN"/>
        </w:rPr>
      </w:pPr>
      <w:r>
        <w:rPr>
          <w:rFonts w:hint="default" w:ascii="Times New Roman" w:hAnsi="Times New Roman" w:cs="Times New Roman"/>
          <w:b w:val="0"/>
          <w:bCs w:val="0"/>
          <w:sz w:val="24"/>
          <w:szCs w:val="24"/>
          <w:lang w:val="en-US" w:eastAsia="zh-CN"/>
        </w:rPr>
        <w:t>ChnSentiCorp</w:t>
      </w:r>
      <w:r>
        <w:rPr>
          <w:rFonts w:hint="eastAsia" w:ascii="宋体" w:hAnsi="宋体" w:cs="宋体"/>
          <w:b w:val="0"/>
          <w:bCs w:val="0"/>
          <w:sz w:val="24"/>
          <w:szCs w:val="24"/>
          <w:lang w:val="en-US" w:eastAsia="zh-CN"/>
        </w:rPr>
        <w:t>数据集</w:t>
      </w:r>
      <w:r>
        <w:rPr>
          <w:rFonts w:hint="default" w:ascii="宋体" w:hAnsi="宋体" w:cs="宋体"/>
          <w:b w:val="0"/>
          <w:bCs w:val="0"/>
          <w:sz w:val="24"/>
          <w:szCs w:val="24"/>
          <w:lang w:val="en-US" w:eastAsia="zh-CN"/>
        </w:rPr>
        <w:t>包含酒店、笔记本电脑和书籍的网购评论</w:t>
      </w:r>
      <w:r>
        <w:rPr>
          <w:rFonts w:hint="eastAsia" w:ascii="宋体" w:hAnsi="宋体" w:cs="宋体"/>
          <w:b w:val="0"/>
          <w:bCs w:val="0"/>
          <w:sz w:val="24"/>
          <w:szCs w:val="24"/>
          <w:lang w:val="en-US" w:eastAsia="zh-CN"/>
        </w:rPr>
        <w:t>。</w:t>
      </w:r>
    </w:p>
    <w:p>
      <w:pPr>
        <w:widowControl/>
        <w:numPr>
          <w:numId w:val="0"/>
        </w:numPr>
        <w:spacing w:line="480" w:lineRule="exact"/>
        <w:ind w:left="840" w:leftChars="0" w:firstLine="420" w:firstLineChars="0"/>
        <w:jc w:val="lef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数据集示例：</w:t>
      </w:r>
    </w:p>
    <w:p>
      <w:pPr>
        <w:widowControl/>
        <w:numPr>
          <w:numId w:val="0"/>
        </w:numPr>
        <w:spacing w:line="480" w:lineRule="exact"/>
        <w:ind w:left="840" w:leftChars="0" w:firstLine="420" w:firstLineChars="0"/>
        <w:jc w:val="lef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其中1表示正向情感，0表示负向情感.</w:t>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76"/>
        <w:gridCol w:w="917"/>
        <w:gridCol w:w="5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84" w:hRule="atLeast"/>
          <w:jc w:val="right"/>
        </w:trPr>
        <w:tc>
          <w:tcPr>
            <w:tcW w:w="576" w:type="dxa"/>
            <w:tcBorders>
              <w:top w:val="single" w:color="auto" w:sz="12" w:space="0"/>
              <w:left w:val="nil"/>
              <w:bottom w:val="single" w:color="auto" w:sz="8" w:space="0"/>
              <w:right w:val="nil"/>
            </w:tcBorders>
          </w:tcPr>
          <w:p>
            <w:pPr>
              <w:widowControl/>
              <w:numPr>
                <w:numId w:val="0"/>
              </w:numPr>
              <w:spacing w:line="480" w:lineRule="exact"/>
              <w:jc w:val="center"/>
              <w:rPr>
                <w:rFonts w:hint="default"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Qid</w:t>
            </w:r>
          </w:p>
        </w:tc>
        <w:tc>
          <w:tcPr>
            <w:tcW w:w="917" w:type="dxa"/>
            <w:tcBorders>
              <w:top w:val="single" w:color="auto" w:sz="12" w:space="0"/>
              <w:left w:val="nil"/>
              <w:bottom w:val="single" w:color="auto" w:sz="8" w:space="0"/>
              <w:right w:val="nil"/>
            </w:tcBorders>
          </w:tcPr>
          <w:p>
            <w:pPr>
              <w:widowControl/>
              <w:numPr>
                <w:numId w:val="0"/>
              </w:numPr>
              <w:spacing w:line="480" w:lineRule="exact"/>
              <w:jc w:val="center"/>
              <w:rPr>
                <w:rFonts w:hint="default"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Label</w:t>
            </w:r>
          </w:p>
        </w:tc>
        <w:tc>
          <w:tcPr>
            <w:tcW w:w="5960" w:type="dxa"/>
            <w:tcBorders>
              <w:top w:val="single" w:color="auto" w:sz="12" w:space="0"/>
              <w:left w:val="nil"/>
              <w:bottom w:val="single" w:color="auto" w:sz="8" w:space="0"/>
              <w:right w:val="nil"/>
            </w:tcBorders>
          </w:tcPr>
          <w:p>
            <w:pPr>
              <w:widowControl/>
              <w:numPr>
                <w:numId w:val="0"/>
              </w:numPr>
              <w:spacing w:line="480" w:lineRule="exact"/>
              <w:jc w:val="center"/>
              <w:rPr>
                <w:rFonts w:hint="default" w:ascii="宋体" w:hAnsi="宋体" w:cs="宋体"/>
                <w:b/>
                <w:bCs/>
                <w:sz w:val="21"/>
                <w:szCs w:val="21"/>
                <w:vertAlign w:val="baseline"/>
                <w:lang w:val="en-US" w:eastAsia="zh-CN"/>
              </w:rPr>
            </w:pPr>
            <w:r>
              <w:rPr>
                <w:rFonts w:hint="eastAsia" w:ascii="宋体" w:hAnsi="宋体" w:cs="宋体"/>
                <w:b/>
                <w:bCs/>
                <w:sz w:val="21"/>
                <w:szCs w:val="21"/>
                <w:vertAlign w:val="baseline"/>
                <w:lang w:val="en-US" w:eastAsia="zh-CN"/>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430" w:hRule="atLeast"/>
          <w:jc w:val="right"/>
        </w:trPr>
        <w:tc>
          <w:tcPr>
            <w:tcW w:w="576" w:type="dxa"/>
            <w:tcBorders>
              <w:top w:val="single" w:color="auto" w:sz="8" w:space="0"/>
              <w:left w:val="nil"/>
              <w:bottom w:val="nil"/>
              <w:right w:val="nil"/>
            </w:tcBorders>
            <w:vAlign w:val="center"/>
          </w:tcPr>
          <w:p>
            <w:pPr>
              <w:widowControl/>
              <w:numPr>
                <w:numId w:val="0"/>
              </w:numPr>
              <w:spacing w:line="480" w:lineRule="exact"/>
              <w:jc w:val="center"/>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0</w:t>
            </w:r>
          </w:p>
        </w:tc>
        <w:tc>
          <w:tcPr>
            <w:tcW w:w="917" w:type="dxa"/>
            <w:tcBorders>
              <w:top w:val="single" w:color="auto" w:sz="8" w:space="0"/>
              <w:left w:val="nil"/>
              <w:bottom w:val="nil"/>
              <w:right w:val="nil"/>
            </w:tcBorders>
            <w:vAlign w:val="center"/>
          </w:tcPr>
          <w:p>
            <w:pPr>
              <w:widowControl/>
              <w:numPr>
                <w:numId w:val="0"/>
              </w:numPr>
              <w:spacing w:line="480" w:lineRule="exact"/>
              <w:jc w:val="center"/>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1</w:t>
            </w:r>
          </w:p>
        </w:tc>
        <w:tc>
          <w:tcPr>
            <w:tcW w:w="5960" w:type="dxa"/>
            <w:tcBorders>
              <w:top w:val="single" w:color="auto" w:sz="8" w:space="0"/>
              <w:left w:val="nil"/>
              <w:bottom w:val="nil"/>
              <w:right w:val="nil"/>
            </w:tcBorders>
          </w:tcPr>
          <w:p>
            <w:pPr>
              <w:widowControl/>
              <w:numPr>
                <w:numId w:val="0"/>
              </w:numPr>
              <w:spacing w:line="480" w:lineRule="exact"/>
              <w:jc w:val="left"/>
              <w:rPr>
                <w:rFonts w:hint="default" w:ascii="宋体" w:hAnsi="宋体" w:cs="宋体"/>
                <w:b w:val="0"/>
                <w:bCs w:val="0"/>
                <w:sz w:val="20"/>
                <w:szCs w:val="20"/>
                <w:vertAlign w:val="baseline"/>
                <w:lang w:val="en-US" w:eastAsia="zh-CN"/>
              </w:rPr>
            </w:pPr>
            <w:r>
              <w:rPr>
                <w:rFonts w:hint="default" w:ascii="宋体" w:hAnsi="宋体" w:cs="宋体"/>
                <w:b w:val="0"/>
                <w:bCs w:val="0"/>
                <w:sz w:val="20"/>
                <w:szCs w:val="20"/>
                <w:vertAlign w:val="baseline"/>
                <w:lang w:val="en-US" w:eastAsia="zh-CN"/>
              </w:rPr>
              <w:t>&lt;荐书&gt; 推荐所有喜欢&lt;红楼&gt;的红迷们一定要收藏这本书,要知道当年我听说这本书的时候花很长时间去图书馆找和借都没能如愿,所以这次一看到当当有,马上买了,红迷们也要记得备货哦!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67" w:hRule="atLeast"/>
          <w:jc w:val="right"/>
        </w:trPr>
        <w:tc>
          <w:tcPr>
            <w:tcW w:w="576" w:type="dxa"/>
            <w:tcBorders>
              <w:top w:val="nil"/>
              <w:left w:val="nil"/>
              <w:bottom w:val="single" w:color="auto" w:sz="12" w:space="0"/>
              <w:right w:val="nil"/>
            </w:tcBorders>
            <w:vAlign w:val="center"/>
          </w:tcPr>
          <w:p>
            <w:pPr>
              <w:widowControl/>
              <w:numPr>
                <w:numId w:val="0"/>
              </w:numPr>
              <w:spacing w:line="480" w:lineRule="exact"/>
              <w:jc w:val="center"/>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1</w:t>
            </w:r>
          </w:p>
        </w:tc>
        <w:tc>
          <w:tcPr>
            <w:tcW w:w="917" w:type="dxa"/>
            <w:tcBorders>
              <w:top w:val="nil"/>
              <w:left w:val="nil"/>
              <w:bottom w:val="single" w:color="auto" w:sz="12" w:space="0"/>
              <w:right w:val="nil"/>
            </w:tcBorders>
            <w:vAlign w:val="center"/>
          </w:tcPr>
          <w:p>
            <w:pPr>
              <w:widowControl/>
              <w:numPr>
                <w:numId w:val="0"/>
              </w:numPr>
              <w:spacing w:line="480" w:lineRule="exact"/>
              <w:jc w:val="center"/>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0</w:t>
            </w:r>
          </w:p>
        </w:tc>
        <w:tc>
          <w:tcPr>
            <w:tcW w:w="5960" w:type="dxa"/>
            <w:tcBorders>
              <w:top w:val="nil"/>
              <w:left w:val="nil"/>
              <w:bottom w:val="single" w:color="auto" w:sz="12" w:space="0"/>
              <w:right w:val="nil"/>
            </w:tcBorders>
          </w:tcPr>
          <w:p>
            <w:pPr>
              <w:widowControl/>
              <w:numPr>
                <w:numId w:val="0"/>
              </w:numPr>
              <w:spacing w:line="480" w:lineRule="exact"/>
              <w:jc w:val="left"/>
              <w:rPr>
                <w:rFonts w:hint="default" w:ascii="宋体" w:hAnsi="宋体" w:cs="宋体"/>
                <w:b w:val="0"/>
                <w:bCs w:val="0"/>
                <w:sz w:val="20"/>
                <w:szCs w:val="20"/>
                <w:vertAlign w:val="baseline"/>
                <w:lang w:val="en-US" w:eastAsia="zh-CN"/>
              </w:rPr>
            </w:pPr>
            <w:r>
              <w:rPr>
                <w:rFonts w:hint="default" w:ascii="宋体" w:hAnsi="宋体" w:cs="宋体"/>
                <w:b w:val="0"/>
                <w:bCs w:val="0"/>
                <w:sz w:val="20"/>
                <w:szCs w:val="20"/>
                <w:vertAlign w:val="baseline"/>
                <w:lang w:val="en-US" w:eastAsia="zh-CN"/>
              </w:rPr>
              <w:t>商品的不足暂时还没发现，京东的订单处理速度实在.......周二就打包完成，周五才发货...</w:t>
            </w:r>
          </w:p>
        </w:tc>
      </w:tr>
    </w:tbl>
    <w:p>
      <w:pPr>
        <w:widowControl/>
        <w:numPr>
          <w:ilvl w:val="0"/>
          <w:numId w:val="2"/>
        </w:numPr>
        <w:spacing w:line="480" w:lineRule="exact"/>
        <w:ind w:left="420" w:leftChars="0" w:firstLine="420" w:firstLineChars="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加载中文ERNIE3.0预训练模型和分词器</w:t>
      </w:r>
    </w:p>
    <w:p>
      <w:pPr>
        <w:widowControl/>
        <w:numPr>
          <w:numId w:val="0"/>
        </w:numPr>
        <w:spacing w:line="480" w:lineRule="exact"/>
        <w:ind w:left="840" w:leftChars="0" w:firstLine="42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PaddleNLP中Auto模块（包括AutoModel, AutoTokenizer及各种下游任务类）提供了方便易用的接口，无需指定模型类别，即可调用不同网络结构的预训练模型。PaddleNLP的预训练模型可以很容易地通过from_pretrained()方法加载，Transformer预训练模型包含了40多个主流预训练模型，500多个模型权重。</w:t>
      </w:r>
    </w:p>
    <w:p>
      <w:pPr>
        <w:widowControl/>
        <w:numPr>
          <w:numId w:val="0"/>
        </w:numPr>
        <w:spacing w:line="480" w:lineRule="exact"/>
        <w:ind w:left="840" w:leftChars="0" w:firstLine="420" w:firstLineChars="0"/>
        <w:jc w:val="left"/>
        <w:rPr>
          <w:rFonts w:hint="default" w:ascii="宋体" w:hAnsi="宋体" w:cs="宋体"/>
          <w:b w:val="0"/>
          <w:bCs w:val="0"/>
          <w:sz w:val="24"/>
          <w:szCs w:val="24"/>
          <w:lang w:val="en-US" w:eastAsia="zh-CN"/>
        </w:rPr>
      </w:pPr>
      <w:r>
        <w:rPr>
          <w:rFonts w:hint="default" w:ascii="Times New Roman" w:hAnsi="Times New Roman" w:cs="Times New Roman"/>
          <w:b w:val="0"/>
          <w:bCs w:val="0"/>
          <w:sz w:val="24"/>
          <w:szCs w:val="24"/>
          <w:lang w:val="en-US" w:eastAsia="zh-CN"/>
        </w:rPr>
        <w:t>AutoModelForSequenceClassification可用于句子级情感分析和目标级情感分析任务，通过预训练模型获取输入文本的表示，之后将文本表示进行分类。PaddleNLP已经实现了ERNIE 3.0预训练模型，可以通过一行代码实现ERNIE 3.0预训练模型和分词器的加载。</w:t>
      </w:r>
    </w:p>
    <w:p>
      <w:pPr>
        <w:widowControl/>
        <w:numPr>
          <w:ilvl w:val="0"/>
          <w:numId w:val="2"/>
        </w:numPr>
        <w:spacing w:line="480" w:lineRule="exact"/>
        <w:ind w:left="420" w:leftChars="0" w:firstLine="420" w:firstLineChars="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基于预训练模型进行数据分析</w:t>
      </w:r>
    </w:p>
    <w:p>
      <w:pPr>
        <w:widowControl/>
        <w:numPr>
          <w:numId w:val="0"/>
        </w:numPr>
        <w:spacing w:line="480" w:lineRule="exact"/>
        <w:ind w:left="840" w:leftChars="0" w:firstLine="42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Dataset中通常为原始数据，需要经过一定的数据处理并进行采样组batch。通过Dataset的map函数，使用分词器将数据集从原始文本处理成模型的输入。定义paddle.io.BatchSampler和collate_fn构建 paddle.io.DataLoader。</w:t>
      </w:r>
    </w:p>
    <w:p>
      <w:pPr>
        <w:widowControl/>
        <w:numPr>
          <w:numId w:val="0"/>
        </w:numPr>
        <w:spacing w:line="480" w:lineRule="exact"/>
        <w:ind w:left="840" w:leftChars="0" w:firstLine="420" w:firstLineChars="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实际训练中，根据显存大小调整批大小batch_size和文本最大长度max_seq_length。</w:t>
      </w:r>
    </w:p>
    <w:p>
      <w:pPr>
        <w:widowControl/>
        <w:numPr>
          <w:ilvl w:val="0"/>
          <w:numId w:val="2"/>
        </w:numPr>
        <w:spacing w:line="480" w:lineRule="exact"/>
        <w:ind w:left="420" w:leftChars="0" w:firstLine="420" w:firstLineChars="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数据训练和评估</w:t>
      </w:r>
    </w:p>
    <w:p>
      <w:pPr>
        <w:widowControl/>
        <w:numPr>
          <w:numId w:val="0"/>
        </w:numPr>
        <w:spacing w:line="480" w:lineRule="exact"/>
        <w:ind w:left="840" w:leftChars="0" w:firstLine="420" w:firstLineChars="0"/>
        <w:jc w:val="left"/>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定义训练所需的优化器、损失函数、评价指标等，就可以开始进行预模型微调任务。</w:t>
      </w:r>
    </w:p>
    <w:tbl>
      <w:tblPr>
        <w:tblStyle w:val="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87" w:hRule="atLeast"/>
          <w:jc w:val="right"/>
        </w:trPr>
        <w:tc>
          <w:tcPr>
            <w:tcW w:w="7760" w:type="dxa"/>
          </w:tcPr>
          <w:p>
            <w:pPr>
              <w:keepNext w:val="0"/>
              <w:keepLines w:val="0"/>
              <w:widowControl/>
              <w:suppressLineNumbers w:val="0"/>
              <w:shd w:val="clear" w:fill="FFFFFE"/>
              <w:spacing w:line="300" w:lineRule="atLeast"/>
              <w:jc w:val="left"/>
              <w:rPr>
                <w:rFonts w:ascii="Consolas" w:hAnsi="Consolas" w:eastAsia="Consolas" w:cs="Consolas"/>
                <w:b w:val="0"/>
                <w:color w:val="000000"/>
                <w:sz w:val="16"/>
                <w:szCs w:val="16"/>
              </w:rPr>
            </w:pPr>
            <w:r>
              <w:rPr>
                <w:rFonts w:hint="default" w:ascii="Consolas" w:hAnsi="Consolas" w:eastAsia="Consolas" w:cs="Consolas"/>
                <w:b w:val="0"/>
                <w:color w:val="008000"/>
                <w:kern w:val="0"/>
                <w:sz w:val="16"/>
                <w:szCs w:val="16"/>
                <w:shd w:val="clear" w:fill="FFFFFE"/>
                <w:lang w:val="en-US" w:eastAsia="zh-CN" w:bidi="ar"/>
              </w:rPr>
              <w:t># Adam优化器、交叉熵损失函数、accuracy评价指标</w:t>
            </w:r>
          </w:p>
          <w:p>
            <w:pPr>
              <w:keepNext w:val="0"/>
              <w:keepLines w:val="0"/>
              <w:widowControl/>
              <w:suppressLineNumbers w:val="0"/>
              <w:shd w:val="clear" w:fill="FFFFFE"/>
              <w:spacing w:line="240" w:lineRule="auto"/>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optimizer = paddle.optimizer.AdamW(learning_rate=</w:t>
            </w:r>
            <w:r>
              <w:rPr>
                <w:rFonts w:hint="default" w:ascii="Consolas" w:hAnsi="Consolas" w:eastAsia="Consolas" w:cs="Consolas"/>
                <w:b w:val="0"/>
                <w:color w:val="098658"/>
                <w:kern w:val="0"/>
                <w:sz w:val="16"/>
                <w:szCs w:val="16"/>
                <w:shd w:val="clear" w:fill="FFFFFE"/>
                <w:lang w:val="en-US" w:eastAsia="zh-CN" w:bidi="ar"/>
              </w:rPr>
              <w:t>2e-5</w:t>
            </w:r>
            <w:r>
              <w:rPr>
                <w:rFonts w:hint="default" w:ascii="Consolas" w:hAnsi="Consolas" w:eastAsia="Consolas" w:cs="Consolas"/>
                <w:b w:val="0"/>
                <w:color w:val="000000"/>
                <w:kern w:val="0"/>
                <w:sz w:val="16"/>
                <w:szCs w:val="16"/>
                <w:shd w:val="clear" w:fill="FFFFFE"/>
                <w:lang w:val="en-US" w:eastAsia="zh-CN" w:bidi="ar"/>
              </w:rPr>
              <w:t>, parameters=model.parameters())</w:t>
            </w:r>
          </w:p>
          <w:p>
            <w:pPr>
              <w:keepNext w:val="0"/>
              <w:keepLines w:val="0"/>
              <w:widowControl/>
              <w:suppressLineNumbers w:val="0"/>
              <w:shd w:val="clear" w:fill="FFFFFE"/>
              <w:spacing w:line="240" w:lineRule="auto"/>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criterion = paddle.nn.loss.CrossEntropyLoss()</w:t>
            </w:r>
          </w:p>
          <w:p>
            <w:pPr>
              <w:widowControl/>
              <w:numPr>
                <w:numId w:val="0"/>
              </w:numPr>
              <w:spacing w:line="240" w:lineRule="auto"/>
              <w:jc w:val="left"/>
              <w:rPr>
                <w:rFonts w:hint="default" w:ascii="宋体" w:hAnsi="宋体" w:cs="宋体"/>
                <w:b w:val="0"/>
                <w:bCs w:val="0"/>
                <w:sz w:val="24"/>
                <w:szCs w:val="24"/>
                <w:vertAlign w:val="baseline"/>
                <w:lang w:val="en-US" w:eastAsia="zh-CN"/>
              </w:rPr>
            </w:pPr>
            <w:r>
              <w:rPr>
                <w:rFonts w:hint="default" w:ascii="Consolas" w:hAnsi="Consolas" w:eastAsia="Consolas" w:cs="Consolas"/>
                <w:b w:val="0"/>
                <w:color w:val="000000"/>
                <w:kern w:val="0"/>
                <w:sz w:val="16"/>
                <w:szCs w:val="16"/>
                <w:shd w:val="clear" w:fill="FFFFFE"/>
                <w:lang w:val="en-US" w:eastAsia="zh-CN" w:bidi="ar"/>
              </w:rPr>
              <w:t>metric = paddle.metric.Accuracy()</w:t>
            </w:r>
          </w:p>
        </w:tc>
      </w:tr>
    </w:tbl>
    <w:p>
      <w:pPr>
        <w:widowControl/>
        <w:numPr>
          <w:ilvl w:val="0"/>
          <w:numId w:val="0"/>
        </w:numPr>
        <w:spacing w:line="480" w:lineRule="exact"/>
        <w:ind w:left="420" w:leftChars="0" w:firstLine="420" w:firstLineChars="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迭代100次就评估当前训练的模型，将最优参数和分词器词表保存</w:t>
      </w:r>
    </w:p>
    <w:tbl>
      <w:tblPr>
        <w:tblStyle w:val="6"/>
        <w:tblW w:w="7760"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90" w:hRule="atLeast"/>
          <w:jc w:val="right"/>
        </w:trPr>
        <w:tc>
          <w:tcPr>
            <w:tcW w:w="7760" w:type="dxa"/>
          </w:tcPr>
          <w:p>
            <w:pPr>
              <w:keepNext w:val="0"/>
              <w:keepLines w:val="0"/>
              <w:widowControl/>
              <w:suppressLineNumbers w:val="0"/>
              <w:shd w:val="clear" w:fill="FFFFFE"/>
              <w:spacing w:line="300" w:lineRule="atLeast"/>
              <w:jc w:val="left"/>
              <w:rPr>
                <w:rFonts w:ascii="Consolas" w:hAnsi="Consolas" w:eastAsia="Consolas" w:cs="Consolas"/>
                <w:b w:val="0"/>
                <w:color w:val="000000"/>
                <w:sz w:val="16"/>
                <w:szCs w:val="16"/>
              </w:rPr>
            </w:pPr>
            <w:r>
              <w:rPr>
                <w:rFonts w:hint="default" w:ascii="Consolas" w:hAnsi="Consolas" w:eastAsia="Consolas" w:cs="Consolas"/>
                <w:b w:val="0"/>
                <w:color w:val="008000"/>
                <w:kern w:val="0"/>
                <w:sz w:val="16"/>
                <w:szCs w:val="16"/>
                <w:shd w:val="clear" w:fill="FFFFFE"/>
                <w:lang w:val="en-US" w:eastAsia="zh-CN" w:bidi="ar"/>
              </w:rPr>
              <w:t># 每迭代100次，评估当前训练的模型、保存当前模型参数和分词器的词表等</w:t>
            </w:r>
          </w:p>
          <w:p>
            <w:pPr>
              <w:keepNext w:val="0"/>
              <w:keepLines w:val="0"/>
              <w:widowControl/>
              <w:suppressLineNumbers w:val="0"/>
              <w:shd w:val="clear" w:fill="FFFFFE"/>
              <w:spacing w:line="300"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FF"/>
                <w:kern w:val="0"/>
                <w:sz w:val="16"/>
                <w:szCs w:val="16"/>
                <w:shd w:val="clear" w:fill="FFFFFE"/>
                <w:lang w:val="en-US" w:eastAsia="zh-CN" w:bidi="ar"/>
              </w:rPr>
              <w:t>if</w:t>
            </w:r>
            <w:r>
              <w:rPr>
                <w:rFonts w:hint="default" w:ascii="Consolas" w:hAnsi="Consolas" w:eastAsia="Consolas" w:cs="Consolas"/>
                <w:b w:val="0"/>
                <w:color w:val="000000"/>
                <w:kern w:val="0"/>
                <w:sz w:val="16"/>
                <w:szCs w:val="16"/>
                <w:shd w:val="clear" w:fill="FFFFFE"/>
                <w:lang w:val="en-US" w:eastAsia="zh-CN" w:bidi="ar"/>
              </w:rPr>
              <w:t xml:space="preserve"> global_step % </w:t>
            </w:r>
            <w:r>
              <w:rPr>
                <w:rFonts w:hint="default" w:ascii="Consolas" w:hAnsi="Consolas" w:eastAsia="Consolas" w:cs="Consolas"/>
                <w:b w:val="0"/>
                <w:color w:val="098658"/>
                <w:kern w:val="0"/>
                <w:sz w:val="16"/>
                <w:szCs w:val="16"/>
                <w:shd w:val="clear" w:fill="FFFFFE"/>
                <w:lang w:val="en-US" w:eastAsia="zh-CN" w:bidi="ar"/>
              </w:rPr>
              <w:t>100</w:t>
            </w:r>
            <w:r>
              <w:rPr>
                <w:rFonts w:hint="default" w:ascii="Consolas" w:hAnsi="Consolas" w:eastAsia="Consolas" w:cs="Consolas"/>
                <w:b w:val="0"/>
                <w:color w:val="000000"/>
                <w:kern w:val="0"/>
                <w:sz w:val="16"/>
                <w:szCs w:val="16"/>
                <w:shd w:val="clear" w:fill="FFFFFE"/>
                <w:lang w:val="en-US" w:eastAsia="zh-CN" w:bidi="ar"/>
              </w:rPr>
              <w:t xml:space="preserve"> == </w:t>
            </w:r>
            <w:r>
              <w:rPr>
                <w:rFonts w:hint="default" w:ascii="Consolas" w:hAnsi="Consolas" w:eastAsia="Consolas" w:cs="Consolas"/>
                <w:b w:val="0"/>
                <w:color w:val="098658"/>
                <w:kern w:val="0"/>
                <w:sz w:val="16"/>
                <w:szCs w:val="16"/>
                <w:shd w:val="clear" w:fill="FFFFFE"/>
                <w:lang w:val="en-US" w:eastAsia="zh-CN" w:bidi="ar"/>
              </w:rPr>
              <w:t>0</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300"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save_dir = ckpt_dir</w:t>
            </w:r>
          </w:p>
          <w:p>
            <w:pPr>
              <w:keepNext w:val="0"/>
              <w:keepLines w:val="0"/>
              <w:widowControl/>
              <w:suppressLineNumbers w:val="0"/>
              <w:shd w:val="clear" w:fill="FFFFFE"/>
              <w:spacing w:line="300"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00FF"/>
                <w:kern w:val="0"/>
                <w:sz w:val="16"/>
                <w:szCs w:val="16"/>
                <w:shd w:val="clear" w:fill="FFFFFE"/>
                <w:lang w:val="en-US" w:eastAsia="zh-CN" w:bidi="ar"/>
              </w:rPr>
              <w:t>if</w:t>
            </w:r>
            <w:r>
              <w:rPr>
                <w:rFonts w:hint="default" w:ascii="Consolas" w:hAnsi="Consolas" w:eastAsia="Consolas" w:cs="Consolas"/>
                <w:b w:val="0"/>
                <w:color w:val="000000"/>
                <w:kern w:val="0"/>
                <w:sz w:val="16"/>
                <w:szCs w:val="16"/>
                <w:shd w:val="clear" w:fill="FFFFFE"/>
                <w:lang w:val="en-US" w:eastAsia="zh-CN" w:bidi="ar"/>
              </w:rPr>
              <w:t xml:space="preserve"> </w:t>
            </w:r>
            <w:r>
              <w:rPr>
                <w:rFonts w:hint="default" w:ascii="Consolas" w:hAnsi="Consolas" w:eastAsia="Consolas" w:cs="Consolas"/>
                <w:b w:val="0"/>
                <w:color w:val="0000FF"/>
                <w:kern w:val="0"/>
                <w:sz w:val="16"/>
                <w:szCs w:val="16"/>
                <w:shd w:val="clear" w:fill="FFFFFE"/>
                <w:lang w:val="en-US" w:eastAsia="zh-CN" w:bidi="ar"/>
              </w:rPr>
              <w:t>not</w:t>
            </w:r>
            <w:r>
              <w:rPr>
                <w:rFonts w:hint="default" w:ascii="Consolas" w:hAnsi="Consolas" w:eastAsia="Consolas" w:cs="Consolas"/>
                <w:b w:val="0"/>
                <w:color w:val="000000"/>
                <w:kern w:val="0"/>
                <w:sz w:val="16"/>
                <w:szCs w:val="16"/>
                <w:shd w:val="clear" w:fill="FFFFFE"/>
                <w:lang w:val="en-US" w:eastAsia="zh-CN" w:bidi="ar"/>
              </w:rPr>
              <w:t xml:space="preserve"> os.path.exists(save_dir):</w:t>
            </w:r>
          </w:p>
          <w:p>
            <w:pPr>
              <w:keepNext w:val="0"/>
              <w:keepLines w:val="0"/>
              <w:widowControl/>
              <w:suppressLineNumbers w:val="0"/>
              <w:shd w:val="clear" w:fill="FFFFFE"/>
              <w:spacing w:line="300"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os.makedirs(save_dir)</w:t>
            </w:r>
          </w:p>
          <w:p>
            <w:pPr>
              <w:keepNext w:val="0"/>
              <w:keepLines w:val="0"/>
              <w:widowControl/>
              <w:suppressLineNumbers w:val="0"/>
              <w:shd w:val="clear" w:fill="FFFFFE"/>
              <w:spacing w:line="300"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00FF"/>
                <w:kern w:val="0"/>
                <w:sz w:val="16"/>
                <w:szCs w:val="16"/>
                <w:shd w:val="clear" w:fill="FFFFFE"/>
                <w:lang w:val="en-US" w:eastAsia="zh-CN" w:bidi="ar"/>
              </w:rPr>
              <w:t>print</w:t>
            </w:r>
            <w:r>
              <w:rPr>
                <w:rFonts w:hint="default" w:ascii="Consolas" w:hAnsi="Consolas" w:eastAsia="Consolas" w:cs="Consolas"/>
                <w:b w:val="0"/>
                <w:color w:val="000000"/>
                <w:kern w:val="0"/>
                <w:sz w:val="16"/>
                <w:szCs w:val="16"/>
                <w:shd w:val="clear" w:fill="FFFFFE"/>
                <w:lang w:val="en-US" w:eastAsia="zh-CN" w:bidi="ar"/>
              </w:rPr>
              <w:t>(global_step, end=</w:t>
            </w:r>
            <w:r>
              <w:rPr>
                <w:rFonts w:hint="default" w:ascii="Consolas" w:hAnsi="Consolas" w:eastAsia="Consolas" w:cs="Consolas"/>
                <w:b w:val="0"/>
                <w:color w:val="A31515"/>
                <w:kern w:val="0"/>
                <w:sz w:val="16"/>
                <w:szCs w:val="16"/>
                <w:shd w:val="clear" w:fill="FFFFFE"/>
                <w:lang w:val="en-US" w:eastAsia="zh-CN" w:bidi="ar"/>
              </w:rPr>
              <w:t>' '</w:t>
            </w:r>
            <w:r>
              <w:rPr>
                <w:rFonts w:hint="default" w:ascii="Consolas" w:hAnsi="Consolas" w:eastAsia="Consolas" w:cs="Consolas"/>
                <w:b w:val="0"/>
                <w:color w:val="000000"/>
                <w:kern w:val="0"/>
                <w:sz w:val="16"/>
                <w:szCs w:val="16"/>
                <w:shd w:val="clear" w:fill="FFFFFE"/>
                <w:lang w:val="en-US" w:eastAsia="zh-CN" w:bidi="ar"/>
              </w:rPr>
              <w:t>)</w:t>
            </w:r>
          </w:p>
          <w:p>
            <w:pPr>
              <w:keepNext w:val="0"/>
              <w:keepLines w:val="0"/>
              <w:widowControl/>
              <w:suppressLineNumbers w:val="0"/>
              <w:shd w:val="clear" w:fill="FFFFFE"/>
              <w:spacing w:line="300"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acc_eval = evaluate(model, criterion, metric, dev_data_loader)</w:t>
            </w:r>
          </w:p>
          <w:p>
            <w:pPr>
              <w:keepNext w:val="0"/>
              <w:keepLines w:val="0"/>
              <w:widowControl/>
              <w:suppressLineNumbers w:val="0"/>
              <w:shd w:val="clear" w:fill="FFFFFE"/>
              <w:spacing w:line="300"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w:t>
            </w:r>
            <w:r>
              <w:rPr>
                <w:rFonts w:hint="default" w:ascii="Consolas" w:hAnsi="Consolas" w:eastAsia="Consolas" w:cs="Consolas"/>
                <w:b w:val="0"/>
                <w:color w:val="0000FF"/>
                <w:kern w:val="0"/>
                <w:sz w:val="16"/>
                <w:szCs w:val="16"/>
                <w:shd w:val="clear" w:fill="FFFFFE"/>
                <w:lang w:val="en-US" w:eastAsia="zh-CN" w:bidi="ar"/>
              </w:rPr>
              <w:t>if</w:t>
            </w:r>
            <w:r>
              <w:rPr>
                <w:rFonts w:hint="default" w:ascii="Consolas" w:hAnsi="Consolas" w:eastAsia="Consolas" w:cs="Consolas"/>
                <w:b w:val="0"/>
                <w:color w:val="000000"/>
                <w:kern w:val="0"/>
                <w:sz w:val="16"/>
                <w:szCs w:val="16"/>
                <w:shd w:val="clear" w:fill="FFFFFE"/>
                <w:lang w:val="en-US" w:eastAsia="zh-CN" w:bidi="ar"/>
              </w:rPr>
              <w:t xml:space="preserve"> acc_eval &gt; best_acc:</w:t>
            </w:r>
          </w:p>
          <w:p>
            <w:pPr>
              <w:keepNext w:val="0"/>
              <w:keepLines w:val="0"/>
              <w:widowControl/>
              <w:suppressLineNumbers w:val="0"/>
              <w:shd w:val="clear" w:fill="FFFFFE"/>
              <w:spacing w:line="300"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best_acc = acc_eval</w:t>
            </w:r>
          </w:p>
          <w:p>
            <w:pPr>
              <w:keepNext w:val="0"/>
              <w:keepLines w:val="0"/>
              <w:widowControl/>
              <w:suppressLineNumbers w:val="0"/>
              <w:shd w:val="clear" w:fill="FFFFFE"/>
              <w:spacing w:line="300"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best_step = global_step</w:t>
            </w:r>
          </w:p>
          <w:p>
            <w:pPr>
              <w:keepNext w:val="0"/>
              <w:keepLines w:val="0"/>
              <w:widowControl/>
              <w:suppressLineNumbers w:val="0"/>
              <w:shd w:val="clear" w:fill="FFFFFE"/>
              <w:spacing w:line="300" w:lineRule="atLeast"/>
              <w:jc w:val="left"/>
              <w:rPr>
                <w:rFonts w:hint="default" w:ascii="Consolas" w:hAnsi="Consolas" w:eastAsia="Consolas" w:cs="Consolas"/>
                <w:b w:val="0"/>
                <w:color w:val="000000"/>
                <w:sz w:val="16"/>
                <w:szCs w:val="16"/>
              </w:rPr>
            </w:pPr>
          </w:p>
          <w:p>
            <w:pPr>
              <w:keepNext w:val="0"/>
              <w:keepLines w:val="0"/>
              <w:widowControl/>
              <w:suppressLineNumbers w:val="0"/>
              <w:shd w:val="clear" w:fill="FFFFFE"/>
              <w:spacing w:line="300" w:lineRule="atLeast"/>
              <w:jc w:val="left"/>
              <w:rPr>
                <w:rFonts w:hint="default" w:ascii="Consolas" w:hAnsi="Consolas" w:eastAsia="Consolas" w:cs="Consolas"/>
                <w:b w:val="0"/>
                <w:color w:val="000000"/>
                <w:sz w:val="16"/>
                <w:szCs w:val="16"/>
              </w:rPr>
            </w:pPr>
            <w:r>
              <w:rPr>
                <w:rFonts w:hint="default" w:ascii="Consolas" w:hAnsi="Consolas" w:eastAsia="Consolas" w:cs="Consolas"/>
                <w:b w:val="0"/>
                <w:color w:val="000000"/>
                <w:kern w:val="0"/>
                <w:sz w:val="16"/>
                <w:szCs w:val="16"/>
                <w:shd w:val="clear" w:fill="FFFFFE"/>
                <w:lang w:val="en-US" w:eastAsia="zh-CN" w:bidi="ar"/>
              </w:rPr>
              <w:t>         model.save_pretrained(save_dir)</w:t>
            </w:r>
          </w:p>
          <w:p>
            <w:pPr>
              <w:keepNext w:val="0"/>
              <w:keepLines w:val="0"/>
              <w:widowControl/>
              <w:suppressLineNumbers w:val="0"/>
              <w:shd w:val="clear" w:fill="FFFFFE"/>
              <w:spacing w:line="300" w:lineRule="atLeast"/>
              <w:jc w:val="left"/>
              <w:rPr>
                <w:rFonts w:hint="default" w:ascii="宋体" w:hAnsi="宋体" w:cs="宋体"/>
                <w:b w:val="0"/>
                <w:bCs w:val="0"/>
                <w:sz w:val="16"/>
                <w:szCs w:val="16"/>
                <w:vertAlign w:val="baseline"/>
                <w:lang w:val="en-US" w:eastAsia="zh-CN"/>
              </w:rPr>
            </w:pPr>
            <w:r>
              <w:rPr>
                <w:rFonts w:hint="default" w:ascii="Consolas" w:hAnsi="Consolas" w:eastAsia="Consolas" w:cs="Consolas"/>
                <w:b w:val="0"/>
                <w:color w:val="000000"/>
                <w:kern w:val="0"/>
                <w:sz w:val="16"/>
                <w:szCs w:val="16"/>
                <w:shd w:val="clear" w:fill="FFFFFE"/>
                <w:lang w:val="en-US" w:eastAsia="zh-CN" w:bidi="ar"/>
              </w:rPr>
              <w:t>         tokenizer.save_pretrained(save_dir)</w:t>
            </w:r>
          </w:p>
        </w:tc>
      </w:tr>
    </w:tbl>
    <w:p>
      <w:pPr>
        <w:widowControl/>
        <w:numPr>
          <w:ilvl w:val="0"/>
          <w:numId w:val="3"/>
        </w:numPr>
        <w:spacing w:line="480" w:lineRule="exact"/>
        <w:jc w:val="left"/>
        <w:rPr>
          <w:rFonts w:hint="eastAsia"/>
          <w:b/>
          <w:bCs/>
          <w:sz w:val="28"/>
          <w:szCs w:val="28"/>
          <w:lang w:val="en-US" w:eastAsia="zh-CN"/>
        </w:rPr>
      </w:pPr>
      <w:r>
        <w:rPr>
          <w:rFonts w:hint="eastAsia"/>
          <w:b/>
          <w:bCs/>
          <w:sz w:val="28"/>
          <w:szCs w:val="28"/>
          <w:lang w:val="en-US" w:eastAsia="zh-CN"/>
        </w:rPr>
        <w:t>实验结果及分析</w:t>
      </w:r>
    </w:p>
    <w:p>
      <w:pPr>
        <w:widowControl/>
        <w:numPr>
          <w:numId w:val="0"/>
        </w:numPr>
        <w:spacing w:line="480" w:lineRule="exact"/>
        <w:jc w:val="left"/>
        <w:rPr>
          <w:rFonts w:hint="eastAsia" w:ascii="黑体" w:hAnsi="黑体" w:eastAsia="黑体" w:cs="黑体"/>
          <w:b/>
          <w:bCs/>
          <w:sz w:val="28"/>
          <w:szCs w:val="28"/>
          <w:lang w:val="en-US" w:eastAsia="zh-CN"/>
        </w:rPr>
      </w:pPr>
      <w:r>
        <w:rPr>
          <w:rFonts w:hint="eastAsia" w:ascii="黑体" w:hAnsi="黑体" w:eastAsia="黑体" w:cs="黑体"/>
          <w:b w:val="0"/>
          <w:bCs w:val="0"/>
          <w:sz w:val="24"/>
          <w:szCs w:val="24"/>
          <w:lang w:val="en-US" w:eastAsia="zh-CN"/>
        </w:rPr>
        <w:t>1.实验结果</w:t>
      </w:r>
    </w:p>
    <w:p>
      <w:pPr>
        <w:widowControl/>
        <w:spacing w:line="480" w:lineRule="exact"/>
        <w:jc w:val="left"/>
        <w:rPr>
          <w:rFonts w:hint="default" w:ascii="宋体" w:hAnsi="宋体" w:cs="宋体"/>
          <w:b w:val="0"/>
          <w:bCs w:val="0"/>
          <w:sz w:val="24"/>
          <w:szCs w:val="24"/>
          <w:lang w:val="en-US" w:eastAsia="zh-CN"/>
        </w:rPr>
      </w:pPr>
      <w:r>
        <w:rPr>
          <w:sz w:val="24"/>
          <w:szCs w:val="24"/>
        </w:rPr>
        <w:tab/>
      </w:r>
      <w:r>
        <w:rPr>
          <w:rFonts w:hint="eastAsia"/>
          <w:sz w:val="24"/>
          <w:szCs w:val="24"/>
          <w:lang w:val="en-US" w:eastAsia="zh-CN"/>
        </w:rPr>
        <w:t>通过迭代次数的变化，训练模型的超参数和分词器词表会呈现不同的效果，因此需要在迭代中得到最佳参数和最优分词表，保存至特定文件夹中。不同迭代次数下的模型的准确度如图3所示。</w:t>
      </w:r>
    </w:p>
    <w:p>
      <w:pPr>
        <w:widowControl/>
        <w:numPr>
          <w:numId w:val="0"/>
        </w:numPr>
        <w:spacing w:line="480" w:lineRule="exact"/>
        <w:jc w:val="left"/>
        <w:rPr>
          <w:rFonts w:hint="default" w:ascii="宋体" w:hAnsi="宋体" w:cs="宋体"/>
          <w:b w:val="0"/>
          <w:bCs w:val="0"/>
          <w:sz w:val="24"/>
          <w:szCs w:val="24"/>
          <w:lang w:val="en-US" w:eastAsia="zh-CN"/>
        </w:rPr>
      </w:pPr>
      <w:r>
        <w:drawing>
          <wp:anchor distT="0" distB="0" distL="114935" distR="114935" simplePos="0" relativeHeight="251658240" behindDoc="0" locked="0" layoutInCell="1" allowOverlap="1">
            <wp:simplePos x="0" y="0"/>
            <wp:positionH relativeFrom="column">
              <wp:posOffset>536575</wp:posOffset>
            </wp:positionH>
            <wp:positionV relativeFrom="paragraph">
              <wp:posOffset>76835</wp:posOffset>
            </wp:positionV>
            <wp:extent cx="4094480" cy="2333625"/>
            <wp:effectExtent l="0" t="0" r="1270" b="9525"/>
            <wp:wrapSquare wrapText="bothSides"/>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5"/>
                    <a:srcRect l="494" t="2000"/>
                    <a:stretch>
                      <a:fillRect/>
                    </a:stretch>
                  </pic:blipFill>
                  <pic:spPr>
                    <a:xfrm>
                      <a:off x="0" y="0"/>
                      <a:ext cx="4094480" cy="2333625"/>
                    </a:xfrm>
                    <a:prstGeom prst="rect">
                      <a:avLst/>
                    </a:prstGeom>
                    <a:noFill/>
                    <a:ln>
                      <a:noFill/>
                    </a:ln>
                  </pic:spPr>
                </pic:pic>
              </a:graphicData>
            </a:graphic>
          </wp:anchor>
        </w:drawing>
      </w:r>
    </w:p>
    <w:p>
      <w:pPr>
        <w:widowControl/>
        <w:numPr>
          <w:numId w:val="0"/>
        </w:numPr>
        <w:spacing w:line="480" w:lineRule="exact"/>
        <w:jc w:val="left"/>
        <w:rPr>
          <w:rFonts w:hint="default" w:ascii="宋体" w:hAnsi="宋体" w:cs="宋体"/>
          <w:b w:val="0"/>
          <w:bCs w:val="0"/>
          <w:sz w:val="24"/>
          <w:szCs w:val="24"/>
          <w:lang w:val="en-US" w:eastAsia="zh-CN"/>
        </w:rPr>
      </w:pPr>
    </w:p>
    <w:p>
      <w:pPr>
        <w:widowControl/>
        <w:numPr>
          <w:numId w:val="0"/>
        </w:numPr>
        <w:spacing w:line="480" w:lineRule="exact"/>
        <w:jc w:val="left"/>
        <w:rPr>
          <w:rFonts w:hint="default" w:ascii="宋体" w:hAnsi="宋体" w:cs="宋体"/>
          <w:b w:val="0"/>
          <w:bCs w:val="0"/>
          <w:sz w:val="24"/>
          <w:szCs w:val="24"/>
          <w:lang w:val="en-US" w:eastAsia="zh-CN"/>
        </w:rPr>
      </w:pPr>
    </w:p>
    <w:p>
      <w:pPr>
        <w:widowControl/>
        <w:numPr>
          <w:numId w:val="0"/>
        </w:numPr>
        <w:spacing w:line="480" w:lineRule="exact"/>
        <w:jc w:val="left"/>
        <w:rPr>
          <w:rFonts w:hint="default" w:ascii="宋体" w:hAnsi="宋体" w:cs="宋体"/>
          <w:b w:val="0"/>
          <w:bCs w:val="0"/>
          <w:sz w:val="24"/>
          <w:szCs w:val="24"/>
          <w:lang w:val="en-US" w:eastAsia="zh-CN"/>
        </w:rPr>
      </w:pPr>
    </w:p>
    <w:p>
      <w:pPr>
        <w:widowControl/>
        <w:numPr>
          <w:numId w:val="0"/>
        </w:numPr>
        <w:spacing w:line="480" w:lineRule="exact"/>
        <w:jc w:val="left"/>
        <w:rPr>
          <w:rFonts w:hint="default" w:ascii="宋体" w:hAnsi="宋体" w:cs="宋体"/>
          <w:b w:val="0"/>
          <w:bCs w:val="0"/>
          <w:sz w:val="24"/>
          <w:szCs w:val="24"/>
          <w:lang w:val="en-US" w:eastAsia="zh-CN"/>
        </w:rPr>
      </w:pPr>
    </w:p>
    <w:p>
      <w:pPr>
        <w:widowControl/>
        <w:numPr>
          <w:numId w:val="0"/>
        </w:numPr>
        <w:spacing w:line="480" w:lineRule="exact"/>
        <w:jc w:val="left"/>
        <w:rPr>
          <w:rFonts w:hint="default" w:ascii="宋体" w:hAnsi="宋体" w:cs="宋体"/>
          <w:b w:val="0"/>
          <w:bCs w:val="0"/>
          <w:sz w:val="24"/>
          <w:szCs w:val="24"/>
          <w:lang w:val="en-US" w:eastAsia="zh-CN"/>
        </w:rPr>
      </w:pPr>
    </w:p>
    <w:p>
      <w:pPr>
        <w:widowControl/>
        <w:numPr>
          <w:numId w:val="0"/>
        </w:numPr>
        <w:spacing w:line="480" w:lineRule="exact"/>
        <w:jc w:val="left"/>
        <w:rPr>
          <w:rFonts w:hint="default" w:ascii="宋体" w:hAnsi="宋体" w:cs="宋体"/>
          <w:b w:val="0"/>
          <w:bCs w:val="0"/>
          <w:sz w:val="24"/>
          <w:szCs w:val="24"/>
          <w:lang w:val="en-US" w:eastAsia="zh-CN"/>
        </w:rPr>
      </w:pPr>
    </w:p>
    <w:p>
      <w:pPr>
        <w:widowControl/>
        <w:numPr>
          <w:numId w:val="0"/>
        </w:numPr>
        <w:spacing w:line="480" w:lineRule="exact"/>
        <w:jc w:val="left"/>
        <w:rPr>
          <w:rFonts w:hint="eastAsia"/>
          <w:lang w:val="en-US" w:eastAsia="zh-CN"/>
        </w:rPr>
      </w:pPr>
    </w:p>
    <w:p>
      <w:pPr>
        <w:widowControl/>
        <w:numPr>
          <w:numId w:val="0"/>
        </w:numPr>
        <w:spacing w:line="480" w:lineRule="exact"/>
        <w:jc w:val="cente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图3 不同迭代次数下模型准确度</w:t>
      </w:r>
    </w:p>
    <w:p>
      <w:pPr>
        <w:widowControl/>
        <w:numPr>
          <w:numId w:val="0"/>
        </w:numPr>
        <w:spacing w:line="480" w:lineRule="exact"/>
        <w:ind w:firstLine="420" w:firstLineChars="0"/>
        <w:jc w:val="left"/>
        <w:rPr>
          <w:rFonts w:hint="default"/>
          <w:lang w:val="en-US" w:eastAsia="zh-CN"/>
        </w:rPr>
      </w:pPr>
      <w:r>
        <w:rPr>
          <w:rFonts w:hint="eastAsia"/>
          <w:lang w:val="en-US" w:eastAsia="zh-CN"/>
        </w:rPr>
        <w:t>测试集的结果如图4所示，第二列为测试文本，第三列为预测结果，从人类角度来看，预测的结果基本正确。</w:t>
      </w:r>
    </w:p>
    <w:p>
      <w:pPr>
        <w:jc w:val="center"/>
      </w:pPr>
      <w:r>
        <w:drawing>
          <wp:inline distT="0" distB="0" distL="114300" distR="114300">
            <wp:extent cx="4308475" cy="2306955"/>
            <wp:effectExtent l="0" t="0" r="15875" b="171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308475" cy="2306955"/>
                    </a:xfrm>
                    <a:prstGeom prst="rect">
                      <a:avLst/>
                    </a:prstGeom>
                    <a:noFill/>
                    <a:ln>
                      <a:noFill/>
                    </a:ln>
                  </pic:spPr>
                </pic:pic>
              </a:graphicData>
            </a:graphic>
          </wp:inline>
        </w:drawing>
      </w:r>
    </w:p>
    <w:p>
      <w:pPr>
        <w:jc w:val="center"/>
        <w:rPr>
          <w:rFonts w:hint="eastAsia" w:ascii="华文楷体" w:hAnsi="华文楷体" w:eastAsia="华文楷体" w:cs="华文楷体"/>
          <w:lang w:val="en-US" w:eastAsia="zh-CN"/>
        </w:rPr>
      </w:pPr>
      <w:r>
        <w:rPr>
          <w:rFonts w:hint="eastAsia" w:ascii="华文楷体" w:hAnsi="华文楷体" w:eastAsia="华文楷体" w:cs="华文楷体"/>
          <w:lang w:val="en-US" w:eastAsia="zh-CN"/>
        </w:rPr>
        <w:t>图2 模型预测结果</w:t>
      </w:r>
    </w:p>
    <w:p>
      <w:pPr>
        <w:widowControl/>
        <w:numPr>
          <w:ilvl w:val="0"/>
          <w:numId w:val="4"/>
        </w:numPr>
        <w:spacing w:line="480" w:lineRule="exact"/>
        <w:jc w:val="left"/>
        <w:rPr>
          <w:rFonts w:hint="eastAsia" w:ascii="黑体" w:hAnsi="黑体" w:eastAsia="黑体" w:cs="黑体"/>
          <w:lang w:val="en-US" w:eastAsia="zh-CN"/>
        </w:rPr>
      </w:pPr>
      <w:r>
        <w:rPr>
          <w:rFonts w:hint="eastAsia" w:ascii="黑体" w:hAnsi="黑体" w:eastAsia="黑体" w:cs="黑体"/>
          <w:lang w:val="en-US" w:eastAsia="zh-CN"/>
        </w:rPr>
        <w:t>Epoch的选择分析</w:t>
      </w:r>
      <w:bookmarkStart w:id="0" w:name="_GoBack"/>
      <w:bookmarkEnd w:id="0"/>
    </w:p>
    <w:p>
      <w:pPr>
        <w:widowControl/>
        <w:numPr>
          <w:numId w:val="0"/>
        </w:numPr>
        <w:spacing w:line="480" w:lineRule="exact"/>
        <w:ind w:firstLine="420" w:firstLineChars="0"/>
        <w:jc w:val="left"/>
        <w:rPr>
          <w:rFonts w:hint="eastAsia" w:ascii="宋体" w:hAnsi="宋体" w:eastAsia="宋体" w:cs="宋体"/>
          <w:lang w:val="en-US" w:eastAsia="zh-CN"/>
        </w:rPr>
      </w:pPr>
      <w:r>
        <w:rPr>
          <w:rFonts w:hint="eastAsia" w:ascii="宋体" w:hAnsi="宋体" w:cs="宋体"/>
          <w:lang w:val="en-US" w:eastAsia="zh-CN"/>
        </w:rPr>
        <w:t>Epoch</w:t>
      </w:r>
      <w:r>
        <w:rPr>
          <w:rFonts w:hint="eastAsia" w:ascii="宋体" w:hAnsi="宋体" w:eastAsia="宋体" w:cs="宋体"/>
          <w:lang w:val="en-US" w:eastAsia="zh-CN"/>
        </w:rPr>
        <w:t>训练轮次，定义了学习算法在整个训练数据集中的工作次数。一个Epoch意味着训练数据集中的每个样本都有机会更新内部模型参数。</w:t>
      </w:r>
    </w:p>
    <w:p>
      <w:pPr>
        <w:widowControl/>
        <w:numPr>
          <w:numId w:val="0"/>
        </w:numPr>
        <w:spacing w:line="480" w:lineRule="exact"/>
        <w:ind w:firstLine="420" w:firstLineChars="0"/>
        <w:jc w:val="left"/>
        <w:rPr>
          <w:rFonts w:hint="eastAsia" w:ascii="宋体" w:hAnsi="宋体" w:eastAsia="宋体" w:cs="宋体"/>
          <w:lang w:val="en-US" w:eastAsia="zh-CN"/>
        </w:rPr>
      </w:pPr>
      <w:r>
        <w:rPr>
          <w:rFonts w:hint="eastAsia" w:ascii="宋体" w:hAnsi="宋体" w:eastAsia="宋体" w:cs="宋体"/>
          <w:lang w:val="en-US" w:eastAsia="zh-CN"/>
        </w:rPr>
        <w:t>Epoch由一个或多个Batch组成，具有一批的Epoch称为批量梯度下降学习算法，当一个完整的数据集通过神经网络一次并且返回了一次，这个过程称为一次</w:t>
      </w:r>
      <w:r>
        <w:rPr>
          <w:rFonts w:hint="eastAsia" w:ascii="宋体" w:hAnsi="宋体" w:cs="宋体"/>
          <w:lang w:val="en-US" w:eastAsia="zh-CN"/>
        </w:rPr>
        <w:t>E</w:t>
      </w:r>
      <w:r>
        <w:rPr>
          <w:rFonts w:hint="eastAsia" w:ascii="宋体" w:hAnsi="宋体" w:eastAsia="宋体" w:cs="宋体"/>
          <w:lang w:val="en-US" w:eastAsia="zh-CN"/>
        </w:rPr>
        <w:t>poch。</w:t>
      </w:r>
    </w:p>
    <w:p>
      <w:pPr>
        <w:widowControl/>
        <w:numPr>
          <w:numId w:val="0"/>
        </w:numPr>
        <w:spacing w:line="480" w:lineRule="exact"/>
        <w:ind w:firstLine="420" w:firstLineChars="0"/>
        <w:jc w:val="left"/>
        <w:rPr>
          <w:rFonts w:hint="eastAsia" w:ascii="宋体" w:hAnsi="宋体" w:eastAsia="宋体" w:cs="宋体"/>
          <w:lang w:val="en-US" w:eastAsia="zh-CN"/>
        </w:rPr>
      </w:pPr>
      <w:r>
        <w:rPr>
          <w:rFonts w:hint="eastAsia" w:ascii="宋体" w:hAnsi="宋体" w:eastAsia="宋体" w:cs="宋体"/>
          <w:lang w:val="en-US" w:eastAsia="zh-CN"/>
        </w:rPr>
        <w:t>当一个</w:t>
      </w:r>
      <w:r>
        <w:rPr>
          <w:rFonts w:hint="eastAsia" w:ascii="宋体" w:hAnsi="宋体" w:cs="宋体"/>
          <w:lang w:val="en-US" w:eastAsia="zh-CN"/>
        </w:rPr>
        <w:t>E</w:t>
      </w:r>
      <w:r>
        <w:rPr>
          <w:rFonts w:hint="eastAsia" w:ascii="宋体" w:hAnsi="宋体" w:eastAsia="宋体" w:cs="宋体"/>
          <w:lang w:val="en-US" w:eastAsia="zh-CN"/>
        </w:rPr>
        <w:t>poch对于计算机而言太过庞大的时候，需要将其拆分成多个小块；</w:t>
      </w:r>
    </w:p>
    <w:p>
      <w:pPr>
        <w:widowControl/>
        <w:numPr>
          <w:numId w:val="0"/>
        </w:numPr>
        <w:spacing w:line="480" w:lineRule="exact"/>
        <w:jc w:val="left"/>
        <w:rPr>
          <w:rFonts w:hint="eastAsia" w:ascii="宋体" w:hAnsi="宋体" w:eastAsia="宋体" w:cs="宋体"/>
          <w:lang w:val="en-US" w:eastAsia="zh-CN"/>
        </w:rPr>
      </w:pPr>
      <w:r>
        <w:rPr>
          <w:rFonts w:hint="eastAsia" w:ascii="宋体" w:hAnsi="宋体" w:cs="宋体"/>
          <w:lang w:val="en-US" w:eastAsia="zh-CN"/>
        </w:rPr>
        <w:t>E</w:t>
      </w:r>
      <w:r>
        <w:rPr>
          <w:rFonts w:hint="eastAsia" w:ascii="宋体" w:hAnsi="宋体" w:eastAsia="宋体" w:cs="宋体"/>
          <w:lang w:val="en-US" w:eastAsia="zh-CN"/>
        </w:rPr>
        <w:t>poch增加一次，神经网络的权重更新一次，随着</w:t>
      </w:r>
      <w:r>
        <w:rPr>
          <w:rFonts w:hint="eastAsia" w:ascii="宋体" w:hAnsi="宋体" w:cs="宋体"/>
          <w:lang w:val="en-US" w:eastAsia="zh-CN"/>
        </w:rPr>
        <w:t>E</w:t>
      </w:r>
      <w:r>
        <w:rPr>
          <w:rFonts w:hint="eastAsia" w:ascii="宋体" w:hAnsi="宋体" w:eastAsia="宋体" w:cs="宋体"/>
          <w:lang w:val="en-US" w:eastAsia="zh-CN"/>
        </w:rPr>
        <w:t>poch数量增加，曲线会从训练集合中的欠拟合变为过拟合。</w:t>
      </w:r>
    </w:p>
    <w:sectPr>
      <w:pgSz w:w="11906" w:h="16838"/>
      <w:pgMar w:top="1440" w:right="1797" w:bottom="1440" w:left="1797" w:header="720" w:footer="720"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0"/>
    <w:family w:val="decorative"/>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Microsoft JhengHei UI Light">
    <w:panose1 w:val="020B0304030504040204"/>
    <w:charset w:val="88"/>
    <w:family w:val="auto"/>
    <w:pitch w:val="default"/>
    <w:sig w:usb0="800002A7" w:usb1="28CF4400" w:usb2="00000016" w:usb3="00000000" w:csb0="00100009" w:csb1="00000000"/>
  </w:font>
  <w:font w:name="Yu Gothic">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Bahnschrift Light SemiCondensed">
    <w:panose1 w:val="020B0502040204020203"/>
    <w:charset w:val="00"/>
    <w:family w:val="auto"/>
    <w:pitch w:val="default"/>
    <w:sig w:usb0="A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Yu Gothic UI Semilight">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856EBE"/>
    <w:multiLevelType w:val="multilevel"/>
    <w:tmpl w:val="A5856EBE"/>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DACAE10"/>
    <w:multiLevelType w:val="singleLevel"/>
    <w:tmpl w:val="DDACAE10"/>
    <w:lvl w:ilvl="0" w:tentative="0">
      <w:start w:val="3"/>
      <w:numFmt w:val="chineseCounting"/>
      <w:suff w:val="nothing"/>
      <w:lvlText w:val="%1、"/>
      <w:lvlJc w:val="left"/>
      <w:rPr>
        <w:rFonts w:hint="eastAsia"/>
      </w:rPr>
    </w:lvl>
  </w:abstractNum>
  <w:abstractNum w:abstractNumId="2">
    <w:nsid w:val="EA47D811"/>
    <w:multiLevelType w:val="singleLevel"/>
    <w:tmpl w:val="EA47D811"/>
    <w:lvl w:ilvl="0" w:tentative="0">
      <w:start w:val="2"/>
      <w:numFmt w:val="decimal"/>
      <w:lvlText w:val="%1."/>
      <w:lvlJc w:val="left"/>
      <w:pPr>
        <w:tabs>
          <w:tab w:val="left" w:pos="312"/>
        </w:tabs>
      </w:pPr>
    </w:lvl>
  </w:abstractNum>
  <w:abstractNum w:abstractNumId="3">
    <w:nsid w:val="56F89B6A"/>
    <w:multiLevelType w:val="singleLevel"/>
    <w:tmpl w:val="56F89B6A"/>
    <w:lvl w:ilvl="0" w:tentative="0">
      <w:start w:val="1"/>
      <w:numFmt w:val="decimal"/>
      <w:lvlText w:val="(%1)"/>
      <w:lvlJc w:val="left"/>
      <w:pPr>
        <w:tabs>
          <w:tab w:val="left" w:pos="312"/>
        </w:tabs>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96A"/>
    <w:rsid w:val="0001086B"/>
    <w:rsid w:val="00024181"/>
    <w:rsid w:val="00031CB0"/>
    <w:rsid w:val="00036D63"/>
    <w:rsid w:val="0003792C"/>
    <w:rsid w:val="00040CA7"/>
    <w:rsid w:val="000415BE"/>
    <w:rsid w:val="00041B23"/>
    <w:rsid w:val="0004317C"/>
    <w:rsid w:val="00044D5A"/>
    <w:rsid w:val="00047604"/>
    <w:rsid w:val="000518C7"/>
    <w:rsid w:val="00056070"/>
    <w:rsid w:val="000577F6"/>
    <w:rsid w:val="000725D5"/>
    <w:rsid w:val="0007393C"/>
    <w:rsid w:val="000753C8"/>
    <w:rsid w:val="00087CF8"/>
    <w:rsid w:val="000A2109"/>
    <w:rsid w:val="000A3732"/>
    <w:rsid w:val="000A56E3"/>
    <w:rsid w:val="000C1FEB"/>
    <w:rsid w:val="000C64D6"/>
    <w:rsid w:val="000C7593"/>
    <w:rsid w:val="000D0126"/>
    <w:rsid w:val="000D377D"/>
    <w:rsid w:val="000D56F5"/>
    <w:rsid w:val="000E181B"/>
    <w:rsid w:val="000E382D"/>
    <w:rsid w:val="001114E7"/>
    <w:rsid w:val="00114B6D"/>
    <w:rsid w:val="00136AEE"/>
    <w:rsid w:val="00144792"/>
    <w:rsid w:val="00144DC1"/>
    <w:rsid w:val="00151A77"/>
    <w:rsid w:val="0017640D"/>
    <w:rsid w:val="00187B15"/>
    <w:rsid w:val="00190D6C"/>
    <w:rsid w:val="001A0D61"/>
    <w:rsid w:val="001A2C35"/>
    <w:rsid w:val="001B0E7D"/>
    <w:rsid w:val="001D3E7B"/>
    <w:rsid w:val="001D5E2D"/>
    <w:rsid w:val="001E2CE0"/>
    <w:rsid w:val="001E438E"/>
    <w:rsid w:val="001E7C38"/>
    <w:rsid w:val="0021021F"/>
    <w:rsid w:val="00210938"/>
    <w:rsid w:val="00211EFF"/>
    <w:rsid w:val="002132D7"/>
    <w:rsid w:val="002148C2"/>
    <w:rsid w:val="002150AB"/>
    <w:rsid w:val="00223350"/>
    <w:rsid w:val="0022678D"/>
    <w:rsid w:val="00235032"/>
    <w:rsid w:val="0024041E"/>
    <w:rsid w:val="00245029"/>
    <w:rsid w:val="002515E3"/>
    <w:rsid w:val="00252383"/>
    <w:rsid w:val="00253109"/>
    <w:rsid w:val="00254DB3"/>
    <w:rsid w:val="0025586C"/>
    <w:rsid w:val="00257C17"/>
    <w:rsid w:val="00257C21"/>
    <w:rsid w:val="002647B0"/>
    <w:rsid w:val="002743BE"/>
    <w:rsid w:val="0028715A"/>
    <w:rsid w:val="00294101"/>
    <w:rsid w:val="0029485F"/>
    <w:rsid w:val="002A0428"/>
    <w:rsid w:val="002A071C"/>
    <w:rsid w:val="002A2EC1"/>
    <w:rsid w:val="002A5CC1"/>
    <w:rsid w:val="002C42C1"/>
    <w:rsid w:val="002C49EE"/>
    <w:rsid w:val="002C6322"/>
    <w:rsid w:val="002D1644"/>
    <w:rsid w:val="002D6897"/>
    <w:rsid w:val="002E796D"/>
    <w:rsid w:val="002F43CA"/>
    <w:rsid w:val="002F6B11"/>
    <w:rsid w:val="002F74DA"/>
    <w:rsid w:val="00300793"/>
    <w:rsid w:val="003061C3"/>
    <w:rsid w:val="00310841"/>
    <w:rsid w:val="003131B9"/>
    <w:rsid w:val="00313C37"/>
    <w:rsid w:val="003215F3"/>
    <w:rsid w:val="00331204"/>
    <w:rsid w:val="00332E12"/>
    <w:rsid w:val="00360087"/>
    <w:rsid w:val="00362268"/>
    <w:rsid w:val="003640F2"/>
    <w:rsid w:val="0037288A"/>
    <w:rsid w:val="003768DD"/>
    <w:rsid w:val="003A4857"/>
    <w:rsid w:val="003C4836"/>
    <w:rsid w:val="003D233E"/>
    <w:rsid w:val="00402857"/>
    <w:rsid w:val="0041244D"/>
    <w:rsid w:val="0042551A"/>
    <w:rsid w:val="004336F3"/>
    <w:rsid w:val="00437C83"/>
    <w:rsid w:val="00440994"/>
    <w:rsid w:val="0045029A"/>
    <w:rsid w:val="00453A01"/>
    <w:rsid w:val="00460A93"/>
    <w:rsid w:val="00472917"/>
    <w:rsid w:val="004809BD"/>
    <w:rsid w:val="004958B4"/>
    <w:rsid w:val="004963E9"/>
    <w:rsid w:val="004B433C"/>
    <w:rsid w:val="004B4505"/>
    <w:rsid w:val="004D1639"/>
    <w:rsid w:val="004D1C5E"/>
    <w:rsid w:val="004D5522"/>
    <w:rsid w:val="004E174A"/>
    <w:rsid w:val="004E4B6A"/>
    <w:rsid w:val="004E65B5"/>
    <w:rsid w:val="004F6FC8"/>
    <w:rsid w:val="00506337"/>
    <w:rsid w:val="00542D36"/>
    <w:rsid w:val="00543266"/>
    <w:rsid w:val="00551D7C"/>
    <w:rsid w:val="0056229D"/>
    <w:rsid w:val="00563A82"/>
    <w:rsid w:val="00584290"/>
    <w:rsid w:val="005849A6"/>
    <w:rsid w:val="0058772F"/>
    <w:rsid w:val="00592430"/>
    <w:rsid w:val="005A7666"/>
    <w:rsid w:val="005A7727"/>
    <w:rsid w:val="005B3F26"/>
    <w:rsid w:val="005B6E5F"/>
    <w:rsid w:val="005B7A68"/>
    <w:rsid w:val="005C0068"/>
    <w:rsid w:val="005E03E5"/>
    <w:rsid w:val="005F14B8"/>
    <w:rsid w:val="00602058"/>
    <w:rsid w:val="00612766"/>
    <w:rsid w:val="0061736C"/>
    <w:rsid w:val="00622C00"/>
    <w:rsid w:val="00634646"/>
    <w:rsid w:val="006407F4"/>
    <w:rsid w:val="00641AC2"/>
    <w:rsid w:val="00646475"/>
    <w:rsid w:val="006506D7"/>
    <w:rsid w:val="00651EFF"/>
    <w:rsid w:val="00652EA2"/>
    <w:rsid w:val="00656BFF"/>
    <w:rsid w:val="00656E90"/>
    <w:rsid w:val="00671AD9"/>
    <w:rsid w:val="00672B4A"/>
    <w:rsid w:val="00674B16"/>
    <w:rsid w:val="006834EA"/>
    <w:rsid w:val="00691BBF"/>
    <w:rsid w:val="00694636"/>
    <w:rsid w:val="00695539"/>
    <w:rsid w:val="006A3563"/>
    <w:rsid w:val="006A7DC7"/>
    <w:rsid w:val="006B3A44"/>
    <w:rsid w:val="006B6186"/>
    <w:rsid w:val="006C3286"/>
    <w:rsid w:val="006D2B9A"/>
    <w:rsid w:val="006E116F"/>
    <w:rsid w:val="006E221C"/>
    <w:rsid w:val="006E40CA"/>
    <w:rsid w:val="006F273E"/>
    <w:rsid w:val="0070576A"/>
    <w:rsid w:val="00705B59"/>
    <w:rsid w:val="00723577"/>
    <w:rsid w:val="0072482C"/>
    <w:rsid w:val="00725513"/>
    <w:rsid w:val="00727EFC"/>
    <w:rsid w:val="007303CE"/>
    <w:rsid w:val="0073608F"/>
    <w:rsid w:val="00737B2D"/>
    <w:rsid w:val="0074063F"/>
    <w:rsid w:val="00754DCF"/>
    <w:rsid w:val="00770E59"/>
    <w:rsid w:val="0077355D"/>
    <w:rsid w:val="00785D01"/>
    <w:rsid w:val="00786E58"/>
    <w:rsid w:val="0079569D"/>
    <w:rsid w:val="007A0212"/>
    <w:rsid w:val="007A32CF"/>
    <w:rsid w:val="007A6F31"/>
    <w:rsid w:val="007B0106"/>
    <w:rsid w:val="007B188C"/>
    <w:rsid w:val="007B194C"/>
    <w:rsid w:val="007B56FA"/>
    <w:rsid w:val="007D6ECE"/>
    <w:rsid w:val="007E18FA"/>
    <w:rsid w:val="007E2586"/>
    <w:rsid w:val="007E4185"/>
    <w:rsid w:val="0080461F"/>
    <w:rsid w:val="00805F31"/>
    <w:rsid w:val="00807525"/>
    <w:rsid w:val="008110C0"/>
    <w:rsid w:val="00813C95"/>
    <w:rsid w:val="00821CF0"/>
    <w:rsid w:val="00831380"/>
    <w:rsid w:val="00832AEE"/>
    <w:rsid w:val="008331F3"/>
    <w:rsid w:val="00844419"/>
    <w:rsid w:val="0084612F"/>
    <w:rsid w:val="00851C74"/>
    <w:rsid w:val="00853CDA"/>
    <w:rsid w:val="00855617"/>
    <w:rsid w:val="0085681E"/>
    <w:rsid w:val="0086534E"/>
    <w:rsid w:val="00877F36"/>
    <w:rsid w:val="008A2141"/>
    <w:rsid w:val="008B553E"/>
    <w:rsid w:val="008B6C54"/>
    <w:rsid w:val="008C24C8"/>
    <w:rsid w:val="008C7A4E"/>
    <w:rsid w:val="008D2797"/>
    <w:rsid w:val="008D7C3B"/>
    <w:rsid w:val="008F468F"/>
    <w:rsid w:val="00914B68"/>
    <w:rsid w:val="00922C5C"/>
    <w:rsid w:val="00925460"/>
    <w:rsid w:val="00930C4A"/>
    <w:rsid w:val="009326A8"/>
    <w:rsid w:val="00940F99"/>
    <w:rsid w:val="0096248F"/>
    <w:rsid w:val="00962681"/>
    <w:rsid w:val="009816DE"/>
    <w:rsid w:val="00981ECE"/>
    <w:rsid w:val="009853DC"/>
    <w:rsid w:val="00992D27"/>
    <w:rsid w:val="009935BF"/>
    <w:rsid w:val="00993A55"/>
    <w:rsid w:val="00995EA4"/>
    <w:rsid w:val="009C06EF"/>
    <w:rsid w:val="009C0D2C"/>
    <w:rsid w:val="009C3EE0"/>
    <w:rsid w:val="009C675B"/>
    <w:rsid w:val="009D2C17"/>
    <w:rsid w:val="009D3DF4"/>
    <w:rsid w:val="009D3EA6"/>
    <w:rsid w:val="009D564C"/>
    <w:rsid w:val="009E5377"/>
    <w:rsid w:val="009F47E5"/>
    <w:rsid w:val="009F6BC2"/>
    <w:rsid w:val="009F6D87"/>
    <w:rsid w:val="009F6DF3"/>
    <w:rsid w:val="00A04D5E"/>
    <w:rsid w:val="00A05FBA"/>
    <w:rsid w:val="00A0692C"/>
    <w:rsid w:val="00A07882"/>
    <w:rsid w:val="00A11CF2"/>
    <w:rsid w:val="00A11D99"/>
    <w:rsid w:val="00A26AFE"/>
    <w:rsid w:val="00A36676"/>
    <w:rsid w:val="00A50DD2"/>
    <w:rsid w:val="00A51843"/>
    <w:rsid w:val="00A53F06"/>
    <w:rsid w:val="00A56972"/>
    <w:rsid w:val="00A63BBD"/>
    <w:rsid w:val="00A701B9"/>
    <w:rsid w:val="00A71D48"/>
    <w:rsid w:val="00A72E66"/>
    <w:rsid w:val="00A75473"/>
    <w:rsid w:val="00A90041"/>
    <w:rsid w:val="00A909FC"/>
    <w:rsid w:val="00A90BF7"/>
    <w:rsid w:val="00A90EF3"/>
    <w:rsid w:val="00A9492E"/>
    <w:rsid w:val="00AA30E0"/>
    <w:rsid w:val="00AB280D"/>
    <w:rsid w:val="00AB2E96"/>
    <w:rsid w:val="00AD38F8"/>
    <w:rsid w:val="00AD4917"/>
    <w:rsid w:val="00AE0B9E"/>
    <w:rsid w:val="00AE6F16"/>
    <w:rsid w:val="00AE7619"/>
    <w:rsid w:val="00AF2E97"/>
    <w:rsid w:val="00AF2FFD"/>
    <w:rsid w:val="00AF5D1E"/>
    <w:rsid w:val="00AF7116"/>
    <w:rsid w:val="00B015FD"/>
    <w:rsid w:val="00B0534A"/>
    <w:rsid w:val="00B10F0F"/>
    <w:rsid w:val="00B265D0"/>
    <w:rsid w:val="00B269C1"/>
    <w:rsid w:val="00B41D60"/>
    <w:rsid w:val="00B51E88"/>
    <w:rsid w:val="00B5359A"/>
    <w:rsid w:val="00B55114"/>
    <w:rsid w:val="00B61B64"/>
    <w:rsid w:val="00B672FC"/>
    <w:rsid w:val="00B7045E"/>
    <w:rsid w:val="00B743B8"/>
    <w:rsid w:val="00B8073C"/>
    <w:rsid w:val="00B84144"/>
    <w:rsid w:val="00B87104"/>
    <w:rsid w:val="00B90FAA"/>
    <w:rsid w:val="00B96F80"/>
    <w:rsid w:val="00BA4598"/>
    <w:rsid w:val="00BC0721"/>
    <w:rsid w:val="00BC6875"/>
    <w:rsid w:val="00BC7F89"/>
    <w:rsid w:val="00BD7B63"/>
    <w:rsid w:val="00C016FD"/>
    <w:rsid w:val="00C1300E"/>
    <w:rsid w:val="00C1373C"/>
    <w:rsid w:val="00C14870"/>
    <w:rsid w:val="00C14D8E"/>
    <w:rsid w:val="00C50E75"/>
    <w:rsid w:val="00C567CB"/>
    <w:rsid w:val="00C57392"/>
    <w:rsid w:val="00C75F1E"/>
    <w:rsid w:val="00C77BBF"/>
    <w:rsid w:val="00C8294D"/>
    <w:rsid w:val="00C84E32"/>
    <w:rsid w:val="00C96A92"/>
    <w:rsid w:val="00CB255C"/>
    <w:rsid w:val="00CB3DFC"/>
    <w:rsid w:val="00CC00F0"/>
    <w:rsid w:val="00CC2CD4"/>
    <w:rsid w:val="00CC385F"/>
    <w:rsid w:val="00CD0755"/>
    <w:rsid w:val="00CD113C"/>
    <w:rsid w:val="00CE09AD"/>
    <w:rsid w:val="00CE6193"/>
    <w:rsid w:val="00CF1F9C"/>
    <w:rsid w:val="00CF4C5D"/>
    <w:rsid w:val="00CF4FE6"/>
    <w:rsid w:val="00D2222A"/>
    <w:rsid w:val="00D251B9"/>
    <w:rsid w:val="00D25248"/>
    <w:rsid w:val="00D25345"/>
    <w:rsid w:val="00D32155"/>
    <w:rsid w:val="00D33B07"/>
    <w:rsid w:val="00D33F60"/>
    <w:rsid w:val="00D47186"/>
    <w:rsid w:val="00D63006"/>
    <w:rsid w:val="00D9014C"/>
    <w:rsid w:val="00DA1094"/>
    <w:rsid w:val="00DA285D"/>
    <w:rsid w:val="00DB04EE"/>
    <w:rsid w:val="00DB2313"/>
    <w:rsid w:val="00DB4708"/>
    <w:rsid w:val="00DB48C1"/>
    <w:rsid w:val="00DB5335"/>
    <w:rsid w:val="00DC0A66"/>
    <w:rsid w:val="00DE1A9C"/>
    <w:rsid w:val="00DF1590"/>
    <w:rsid w:val="00E00FC3"/>
    <w:rsid w:val="00E04640"/>
    <w:rsid w:val="00E04E9D"/>
    <w:rsid w:val="00E069B1"/>
    <w:rsid w:val="00E12036"/>
    <w:rsid w:val="00E21B80"/>
    <w:rsid w:val="00E30D70"/>
    <w:rsid w:val="00E516B7"/>
    <w:rsid w:val="00E51BD6"/>
    <w:rsid w:val="00E51F2B"/>
    <w:rsid w:val="00E53507"/>
    <w:rsid w:val="00E6581D"/>
    <w:rsid w:val="00E762B0"/>
    <w:rsid w:val="00E822E8"/>
    <w:rsid w:val="00E83FAE"/>
    <w:rsid w:val="00E953A7"/>
    <w:rsid w:val="00EA5DFD"/>
    <w:rsid w:val="00EB3047"/>
    <w:rsid w:val="00EB36FC"/>
    <w:rsid w:val="00EB5F29"/>
    <w:rsid w:val="00ED18C7"/>
    <w:rsid w:val="00ED4157"/>
    <w:rsid w:val="00ED59EE"/>
    <w:rsid w:val="00ED6FC2"/>
    <w:rsid w:val="00EE32C5"/>
    <w:rsid w:val="00EF1D1E"/>
    <w:rsid w:val="00EF47D6"/>
    <w:rsid w:val="00F02C8C"/>
    <w:rsid w:val="00F3512A"/>
    <w:rsid w:val="00F3596A"/>
    <w:rsid w:val="00F40926"/>
    <w:rsid w:val="00F42BBA"/>
    <w:rsid w:val="00F447A6"/>
    <w:rsid w:val="00F44938"/>
    <w:rsid w:val="00F469C2"/>
    <w:rsid w:val="00F503FF"/>
    <w:rsid w:val="00F6378F"/>
    <w:rsid w:val="00F67565"/>
    <w:rsid w:val="00F766EF"/>
    <w:rsid w:val="00F81A47"/>
    <w:rsid w:val="00FA18C1"/>
    <w:rsid w:val="00FA61E2"/>
    <w:rsid w:val="00FC788A"/>
    <w:rsid w:val="00FE64B6"/>
    <w:rsid w:val="00FE6FBB"/>
    <w:rsid w:val="00FF5623"/>
    <w:rsid w:val="278E0522"/>
    <w:rsid w:val="28B80710"/>
    <w:rsid w:val="6E1A7BBB"/>
    <w:rsid w:val="7D6F7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sz w:val="24"/>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nj\Desktop\&#25968;&#25454;&#32467;&#26500;&#23454;&#39564;&#25253;&#21578;&#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数据结构实验报告模版.dotx</Template>
  <Pages>3</Pages>
  <Words>80</Words>
  <Characters>459</Characters>
  <Lines>3</Lines>
  <Paragraphs>1</Paragraphs>
  <TotalTime>4</TotalTime>
  <ScaleCrop>false</ScaleCrop>
  <LinksUpToDate>false</LinksUpToDate>
  <CharactersWithSpaces>538</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2022-03-08T14:03:00Z</dcterms:created>
  <dc:creator>Nengjun Zhu</dc:creator>
  <cp:lastModifiedBy>WPS_1601540415</cp:lastModifiedBy>
  <dcterms:modified xsi:type="dcterms:W3CDTF">2022-06-30T15:51:33Z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