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比赛：安全帽检测</w:t>
      </w:r>
    </w:p>
    <w:p>
      <w:pPr>
        <w:widowControl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20123101 李昀哲</w:t>
      </w:r>
    </w:p>
    <w:p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实验题目</w:t>
      </w:r>
    </w:p>
    <w:p>
      <w:pPr>
        <w:widowControl/>
        <w:spacing w:line="480" w:lineRule="exact"/>
        <w:ind w:firstLine="420" w:firstLineChars="0"/>
        <w:jc w:val="left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基于目标检测实现安全帽检测。</w:t>
      </w:r>
    </w:p>
    <w:p>
      <w:pPr>
        <w:widowControl/>
        <w:spacing w:line="480" w:lineRule="exact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安全帽是施工现场重要的防护用具，无论对于来往人员还是工作人员，都是保障安全的第一要物。因此，对于施工场所人员安全帽的佩戴检测就有极高研究价值。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技术难点：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精度要求高：由于涉及现场人员安全问题，需要极高的精度进行监督。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检测难度大：实际使用时，拍摄相机的取图会选择广度大，焦距长的相机，因此图像中的目标通常较小，干扰较大， 如图1所示为数据集中随机一张图片的示例。</w:t>
      </w:r>
    </w:p>
    <w:p>
      <w:pPr>
        <w:widowControl/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185670" cy="2180590"/>
            <wp:effectExtent l="0" t="0" r="8890" b="13970"/>
            <wp:docPr id="1" name="图片 1" descr="helme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me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197735" cy="2193290"/>
            <wp:effectExtent l="0" t="0" r="12065" b="1270"/>
            <wp:docPr id="3" name="图片 3" descr="helme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lme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line="240" w:lineRule="auto"/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(b)</w:t>
      </w:r>
    </w:p>
    <w:p>
      <w:pPr>
        <w:widowControl/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图1 数据集检测图例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spacing w:line="480" w:lineRule="exact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数据准备</w:t>
      </w:r>
    </w:p>
    <w:p>
      <w:pPr>
        <w:widowControl/>
        <w:numPr>
          <w:numId w:val="0"/>
        </w:numPr>
        <w:spacing w:line="480" w:lineRule="exact"/>
        <w:ind w:firstLine="420" w:firstLineChars="0"/>
        <w:jc w:val="left"/>
        <w:rPr>
          <w:rFonts w:hint="eastAsia" w:cs="Times New Roman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fill="FCFCFC"/>
        </w:rPr>
        <w:t>目标检测数据的标注推荐使用LabelMe标注工具</w:t>
      </w:r>
      <w:r>
        <w:rPr>
          <w:rFonts w:hint="eastAsia" w:ascii="宋体" w:hAnsi="宋体" w:cs="宋体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，</w:t>
      </w:r>
      <w:r>
        <w:rPr>
          <w:rFonts w:hint="eastAsia" w:ascii="宋体" w:hAnsi="宋体" w:cs="宋体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对于标注的数据进行训练，数据集的标注分为:</w:t>
      </w:r>
      <w:r>
        <w:rPr>
          <w:rFonts w:hint="default" w:ascii="Times New Roman" w:hAnsi="Times New Roman" w:cs="Times New Roman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head, helmet, person</w:t>
      </w:r>
      <w:r>
        <w:rPr>
          <w:rFonts w:hint="eastAsia" w:cs="Times New Roman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。提供了训练集和验证集，需要我们进行人工划分。</w:t>
      </w:r>
    </w:p>
    <w:p>
      <w:pPr>
        <w:widowControl/>
        <w:numPr>
          <w:numId w:val="0"/>
        </w:numPr>
        <w:spacing w:line="480" w:lineRule="exact"/>
        <w:ind w:firstLine="420" w:firstLineChars="0"/>
        <w:jc w:val="left"/>
        <w:rPr>
          <w:rFonts w:hint="default" w:cs="Times New Roman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</w:p>
    <w:p>
      <w:pPr>
        <w:widowControl/>
        <w:numPr>
          <w:ilvl w:val="0"/>
          <w:numId w:val="2"/>
        </w:numPr>
        <w:spacing w:line="480" w:lineRule="exact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模型选择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检测采用了R-CNN和YOLO系列模型。本任务中，经过测试，发现R-CNN在训练时是一个多阶段，各个pipline是隔离的；同时也很消耗时间和空间，对于算力有限的我们来说，并不是一个很好的选择；查阅资料发现，R-CNN的物体检测速度很慢，因此，选择了YOLO系列模型。YOLOv3，如图2所示，将作为基线模型进行评判。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16120" cy="4217035"/>
            <wp:effectExtent l="0" t="0" r="0" b="4445"/>
            <wp:docPr id="4" name="图片 4" descr="yolo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olov3"/>
                    <pic:cNvPicPr>
                      <a:picLocks noChangeAspect="1"/>
                    </pic:cNvPicPr>
                  </pic:nvPicPr>
                  <pic:blipFill>
                    <a:blip r:embed="rId6"/>
                    <a:srcRect r="-1673" b="3079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center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图2 YOLOv3模型架构</w:t>
      </w:r>
    </w:p>
    <w:p>
      <w:pPr>
        <w:widowControl/>
        <w:numPr>
          <w:ilvl w:val="0"/>
          <w:numId w:val="0"/>
        </w:numPr>
        <w:spacing w:line="240" w:lineRule="auto"/>
        <w:jc w:val="center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spacing w:line="480" w:lineRule="exact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模型训练</w:t>
      </w:r>
    </w:p>
    <w:p>
      <w:pPr>
        <w:widowControl/>
        <w:numPr>
          <w:numId w:val="0"/>
        </w:numPr>
        <w:spacing w:line="480" w:lineRule="exac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模型的训练并不复杂，主要分为以下几个步骤：</w:t>
      </w:r>
    </w:p>
    <w:p>
      <w:pPr>
        <w:widowControl/>
        <w:numPr>
          <w:numId w:val="0"/>
        </w:numPr>
        <w:spacing w:line="480" w:lineRule="exac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 定义数据预处理；</w:t>
      </w:r>
    </w:p>
    <w:p>
      <w:pPr>
        <w:widowControl/>
        <w:numPr>
          <w:numId w:val="0"/>
        </w:numPr>
        <w:spacing w:line="480" w:lineRule="exac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 定义数据集路径；</w:t>
      </w:r>
    </w:p>
    <w:p>
      <w:pPr>
        <w:widowControl/>
        <w:numPr>
          <w:numId w:val="0"/>
        </w:numPr>
        <w:spacing w:line="480" w:lineRule="exac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 初始化模型；</w:t>
      </w:r>
    </w:p>
    <w:p>
      <w:pPr>
        <w:widowControl/>
        <w:numPr>
          <w:numId w:val="0"/>
        </w:numPr>
        <w:spacing w:line="480" w:lineRule="exac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 训练；</w:t>
      </w:r>
    </w:p>
    <w:p>
      <w:pPr>
        <w:widowControl/>
        <w:numPr>
          <w:numId w:val="0"/>
        </w:numPr>
        <w:spacing w:line="480" w:lineRule="exac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spacing w:line="480" w:lineRule="exact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模型预测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根据上述训练的模型结果，进行推理预测，推理的部分代码如下所示。</w:t>
      </w:r>
    </w:p>
    <w:tbl>
      <w:tblPr>
        <w:tblStyle w:val="8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17" w:type="dxa"/>
            <w:shd w:val="clear" w:color="auto" w:fill="E7E6E6" w:themeFill="background2"/>
          </w:tcPr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for dt in np.array(result):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 cname, bbox, score = dt['category'], dt['bbox'], dt['score']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 if score &lt; 0.5: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    continue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keep_results.append(dt)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 f.write(save_name + ' ')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 f.write(str(dt['score'])[:5] + ' ' + str(int(dt['bbox'][0])) + ' ' + str(int(dt['bbox'][1])) + ' '  + str(int(dt['bbox'][0]+dt['bbox'][2])) + ' '  + str(int(dt['bbox'][1]+dt['bbox'][3])) + ' '  + str(dt['category_id']) + '\n' )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 areas.append(bbox[2] * bbox[3])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areas = np.asarray(areas)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sorted_idxs = np.argsort(-areas).tolist()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keep_results = [keep_results[k]</w:t>
            </w:r>
          </w:p>
          <w:p>
            <w:pPr>
              <w:widowControl/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     for k in sorted_idxs] if len(keep_results) &gt; 0 else []</w:t>
            </w:r>
          </w:p>
        </w:tc>
      </w:tr>
    </w:tbl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预测结果如图3 (a) (b)所示，可见无论是近距离的检测还是远距离的检测，都有较好的效果。更多优化、性能检测结果将在课程报告中作进一步解释。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line="24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765935" cy="1983740"/>
            <wp:effectExtent l="0" t="0" r="1905" b="12700"/>
            <wp:docPr id="5" name="图片 5" descr="resul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ul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989580" cy="1988185"/>
            <wp:effectExtent l="0" t="0" r="12700" b="8255"/>
            <wp:docPr id="6" name="图片 6" descr="helme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elmet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firstLine="1680" w:firstLineChars="7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                 (b)</w:t>
      </w:r>
    </w:p>
    <w:p>
      <w:pPr>
        <w:numPr>
          <w:numId w:val="0"/>
        </w:numPr>
        <w:spacing w:line="240" w:lineRule="auto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图3 模型预测结果</w:t>
      </w:r>
    </w:p>
    <w:sectPr>
      <w:pgSz w:w="11906" w:h="16838"/>
      <w:pgMar w:top="1440" w:right="1797" w:bottom="1440" w:left="179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08254"/>
    <w:multiLevelType w:val="singleLevel"/>
    <w:tmpl w:val="CE108254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49EE7452"/>
    <w:multiLevelType w:val="singleLevel"/>
    <w:tmpl w:val="49EE7452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4E418A63"/>
    <w:multiLevelType w:val="singleLevel"/>
    <w:tmpl w:val="4E418A6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6A"/>
    <w:rsid w:val="0001086B"/>
    <w:rsid w:val="00024181"/>
    <w:rsid w:val="00031CB0"/>
    <w:rsid w:val="00036D63"/>
    <w:rsid w:val="0003792C"/>
    <w:rsid w:val="00040CA7"/>
    <w:rsid w:val="000415BE"/>
    <w:rsid w:val="00041B23"/>
    <w:rsid w:val="0004317C"/>
    <w:rsid w:val="00044D5A"/>
    <w:rsid w:val="00047604"/>
    <w:rsid w:val="000518C7"/>
    <w:rsid w:val="00056070"/>
    <w:rsid w:val="000577F6"/>
    <w:rsid w:val="000725D5"/>
    <w:rsid w:val="0007393C"/>
    <w:rsid w:val="000753C8"/>
    <w:rsid w:val="00087CF8"/>
    <w:rsid w:val="000A2109"/>
    <w:rsid w:val="000A3732"/>
    <w:rsid w:val="000A56E3"/>
    <w:rsid w:val="000C1FEB"/>
    <w:rsid w:val="000C64D6"/>
    <w:rsid w:val="000C7593"/>
    <w:rsid w:val="000D0126"/>
    <w:rsid w:val="000D377D"/>
    <w:rsid w:val="000D56F5"/>
    <w:rsid w:val="000E181B"/>
    <w:rsid w:val="000E382D"/>
    <w:rsid w:val="001114E7"/>
    <w:rsid w:val="00114B6D"/>
    <w:rsid w:val="00136AEE"/>
    <w:rsid w:val="00144792"/>
    <w:rsid w:val="00144DC1"/>
    <w:rsid w:val="00151A77"/>
    <w:rsid w:val="0017640D"/>
    <w:rsid w:val="00187B15"/>
    <w:rsid w:val="00190D6C"/>
    <w:rsid w:val="001A0D61"/>
    <w:rsid w:val="001A2C35"/>
    <w:rsid w:val="001B0E7D"/>
    <w:rsid w:val="001D3E7B"/>
    <w:rsid w:val="001D5E2D"/>
    <w:rsid w:val="001E2CE0"/>
    <w:rsid w:val="001E438E"/>
    <w:rsid w:val="001E7C38"/>
    <w:rsid w:val="0021021F"/>
    <w:rsid w:val="00210938"/>
    <w:rsid w:val="00211EFF"/>
    <w:rsid w:val="002132D7"/>
    <w:rsid w:val="002148C2"/>
    <w:rsid w:val="002150AB"/>
    <w:rsid w:val="00223350"/>
    <w:rsid w:val="0022678D"/>
    <w:rsid w:val="00235032"/>
    <w:rsid w:val="0024041E"/>
    <w:rsid w:val="00245029"/>
    <w:rsid w:val="002515E3"/>
    <w:rsid w:val="00252383"/>
    <w:rsid w:val="00253109"/>
    <w:rsid w:val="00254DB3"/>
    <w:rsid w:val="0025586C"/>
    <w:rsid w:val="00257C17"/>
    <w:rsid w:val="00257C21"/>
    <w:rsid w:val="002647B0"/>
    <w:rsid w:val="002743BE"/>
    <w:rsid w:val="0028715A"/>
    <w:rsid w:val="00294101"/>
    <w:rsid w:val="0029485F"/>
    <w:rsid w:val="002A0428"/>
    <w:rsid w:val="002A071C"/>
    <w:rsid w:val="002A2EC1"/>
    <w:rsid w:val="002A5CC1"/>
    <w:rsid w:val="002C42C1"/>
    <w:rsid w:val="002C49EE"/>
    <w:rsid w:val="002C6322"/>
    <w:rsid w:val="002D1644"/>
    <w:rsid w:val="002D6897"/>
    <w:rsid w:val="002E796D"/>
    <w:rsid w:val="002F43CA"/>
    <w:rsid w:val="002F6B11"/>
    <w:rsid w:val="002F74DA"/>
    <w:rsid w:val="00300793"/>
    <w:rsid w:val="003061C3"/>
    <w:rsid w:val="00310841"/>
    <w:rsid w:val="003131B9"/>
    <w:rsid w:val="00313C37"/>
    <w:rsid w:val="003215F3"/>
    <w:rsid w:val="00331204"/>
    <w:rsid w:val="00332E12"/>
    <w:rsid w:val="00360087"/>
    <w:rsid w:val="00362268"/>
    <w:rsid w:val="003640F2"/>
    <w:rsid w:val="0037288A"/>
    <w:rsid w:val="003768DD"/>
    <w:rsid w:val="003A4857"/>
    <w:rsid w:val="003C4836"/>
    <w:rsid w:val="003D233E"/>
    <w:rsid w:val="00402857"/>
    <w:rsid w:val="0041244D"/>
    <w:rsid w:val="0042551A"/>
    <w:rsid w:val="004336F3"/>
    <w:rsid w:val="00437C83"/>
    <w:rsid w:val="00440994"/>
    <w:rsid w:val="0045029A"/>
    <w:rsid w:val="00453A01"/>
    <w:rsid w:val="00460A93"/>
    <w:rsid w:val="00472917"/>
    <w:rsid w:val="004809BD"/>
    <w:rsid w:val="004958B4"/>
    <w:rsid w:val="004963E9"/>
    <w:rsid w:val="004B433C"/>
    <w:rsid w:val="004B4505"/>
    <w:rsid w:val="004D1639"/>
    <w:rsid w:val="004D1C5E"/>
    <w:rsid w:val="004D5522"/>
    <w:rsid w:val="004E174A"/>
    <w:rsid w:val="004E4B6A"/>
    <w:rsid w:val="004E65B5"/>
    <w:rsid w:val="004F6FC8"/>
    <w:rsid w:val="00506337"/>
    <w:rsid w:val="00542D36"/>
    <w:rsid w:val="00543266"/>
    <w:rsid w:val="00551D7C"/>
    <w:rsid w:val="0056229D"/>
    <w:rsid w:val="00563A82"/>
    <w:rsid w:val="00584290"/>
    <w:rsid w:val="005849A6"/>
    <w:rsid w:val="0058772F"/>
    <w:rsid w:val="00592430"/>
    <w:rsid w:val="005A7666"/>
    <w:rsid w:val="005A7727"/>
    <w:rsid w:val="005B3F26"/>
    <w:rsid w:val="005B6E5F"/>
    <w:rsid w:val="005B7A68"/>
    <w:rsid w:val="005C0068"/>
    <w:rsid w:val="005E03E5"/>
    <w:rsid w:val="005F14B8"/>
    <w:rsid w:val="00602058"/>
    <w:rsid w:val="00612766"/>
    <w:rsid w:val="0061736C"/>
    <w:rsid w:val="00622C00"/>
    <w:rsid w:val="00634646"/>
    <w:rsid w:val="006407F4"/>
    <w:rsid w:val="00641AC2"/>
    <w:rsid w:val="00646475"/>
    <w:rsid w:val="006506D7"/>
    <w:rsid w:val="00651EFF"/>
    <w:rsid w:val="00652EA2"/>
    <w:rsid w:val="00656BFF"/>
    <w:rsid w:val="00656E90"/>
    <w:rsid w:val="00671AD9"/>
    <w:rsid w:val="00672B4A"/>
    <w:rsid w:val="00674B16"/>
    <w:rsid w:val="006834EA"/>
    <w:rsid w:val="00691BBF"/>
    <w:rsid w:val="00694636"/>
    <w:rsid w:val="00695539"/>
    <w:rsid w:val="006A3563"/>
    <w:rsid w:val="006A7DC7"/>
    <w:rsid w:val="006B3A44"/>
    <w:rsid w:val="006B6186"/>
    <w:rsid w:val="006C3286"/>
    <w:rsid w:val="006D2B9A"/>
    <w:rsid w:val="006E116F"/>
    <w:rsid w:val="006E221C"/>
    <w:rsid w:val="006E40CA"/>
    <w:rsid w:val="006F273E"/>
    <w:rsid w:val="0070576A"/>
    <w:rsid w:val="00705B59"/>
    <w:rsid w:val="00723577"/>
    <w:rsid w:val="0072482C"/>
    <w:rsid w:val="00725513"/>
    <w:rsid w:val="00727EFC"/>
    <w:rsid w:val="007303CE"/>
    <w:rsid w:val="0073608F"/>
    <w:rsid w:val="00737B2D"/>
    <w:rsid w:val="0074063F"/>
    <w:rsid w:val="00754DCF"/>
    <w:rsid w:val="00770E59"/>
    <w:rsid w:val="0077355D"/>
    <w:rsid w:val="00785D01"/>
    <w:rsid w:val="00786E58"/>
    <w:rsid w:val="0079569D"/>
    <w:rsid w:val="007A0212"/>
    <w:rsid w:val="007A32CF"/>
    <w:rsid w:val="007A6F31"/>
    <w:rsid w:val="007B0106"/>
    <w:rsid w:val="007B188C"/>
    <w:rsid w:val="007B194C"/>
    <w:rsid w:val="007B56FA"/>
    <w:rsid w:val="007D6ECE"/>
    <w:rsid w:val="007E18FA"/>
    <w:rsid w:val="007E2586"/>
    <w:rsid w:val="007E4185"/>
    <w:rsid w:val="0080461F"/>
    <w:rsid w:val="00805F31"/>
    <w:rsid w:val="00807525"/>
    <w:rsid w:val="008110C0"/>
    <w:rsid w:val="00813C95"/>
    <w:rsid w:val="00821CF0"/>
    <w:rsid w:val="00831380"/>
    <w:rsid w:val="00832AEE"/>
    <w:rsid w:val="008331F3"/>
    <w:rsid w:val="00844419"/>
    <w:rsid w:val="0084612F"/>
    <w:rsid w:val="00851C74"/>
    <w:rsid w:val="00853CDA"/>
    <w:rsid w:val="00855617"/>
    <w:rsid w:val="0085681E"/>
    <w:rsid w:val="0086534E"/>
    <w:rsid w:val="00877F36"/>
    <w:rsid w:val="008A2141"/>
    <w:rsid w:val="008B553E"/>
    <w:rsid w:val="008B6C54"/>
    <w:rsid w:val="008C24C8"/>
    <w:rsid w:val="008C7A4E"/>
    <w:rsid w:val="008D2797"/>
    <w:rsid w:val="008D7C3B"/>
    <w:rsid w:val="008F468F"/>
    <w:rsid w:val="00914B68"/>
    <w:rsid w:val="00922C5C"/>
    <w:rsid w:val="00925460"/>
    <w:rsid w:val="00930C4A"/>
    <w:rsid w:val="009326A8"/>
    <w:rsid w:val="00940F99"/>
    <w:rsid w:val="0096248F"/>
    <w:rsid w:val="00962681"/>
    <w:rsid w:val="009816DE"/>
    <w:rsid w:val="00981ECE"/>
    <w:rsid w:val="009853DC"/>
    <w:rsid w:val="00992D27"/>
    <w:rsid w:val="009935BF"/>
    <w:rsid w:val="00993A55"/>
    <w:rsid w:val="00995EA4"/>
    <w:rsid w:val="009C06EF"/>
    <w:rsid w:val="009C0D2C"/>
    <w:rsid w:val="009C3EE0"/>
    <w:rsid w:val="009C675B"/>
    <w:rsid w:val="009D2C17"/>
    <w:rsid w:val="009D3DF4"/>
    <w:rsid w:val="009D3EA6"/>
    <w:rsid w:val="009D564C"/>
    <w:rsid w:val="009E5377"/>
    <w:rsid w:val="009F47E5"/>
    <w:rsid w:val="009F6BC2"/>
    <w:rsid w:val="009F6D87"/>
    <w:rsid w:val="009F6DF3"/>
    <w:rsid w:val="00A04D5E"/>
    <w:rsid w:val="00A05FBA"/>
    <w:rsid w:val="00A0692C"/>
    <w:rsid w:val="00A07882"/>
    <w:rsid w:val="00A11CF2"/>
    <w:rsid w:val="00A11D99"/>
    <w:rsid w:val="00A26AFE"/>
    <w:rsid w:val="00A36676"/>
    <w:rsid w:val="00A50DD2"/>
    <w:rsid w:val="00A51843"/>
    <w:rsid w:val="00A53F06"/>
    <w:rsid w:val="00A56972"/>
    <w:rsid w:val="00A63BBD"/>
    <w:rsid w:val="00A701B9"/>
    <w:rsid w:val="00A71D48"/>
    <w:rsid w:val="00A72E66"/>
    <w:rsid w:val="00A75473"/>
    <w:rsid w:val="00A90041"/>
    <w:rsid w:val="00A909FC"/>
    <w:rsid w:val="00A90BF7"/>
    <w:rsid w:val="00A90EF3"/>
    <w:rsid w:val="00A9492E"/>
    <w:rsid w:val="00AA30E0"/>
    <w:rsid w:val="00AB280D"/>
    <w:rsid w:val="00AB2E96"/>
    <w:rsid w:val="00AD38F8"/>
    <w:rsid w:val="00AD4917"/>
    <w:rsid w:val="00AE0B9E"/>
    <w:rsid w:val="00AE6F16"/>
    <w:rsid w:val="00AE7619"/>
    <w:rsid w:val="00AF2E97"/>
    <w:rsid w:val="00AF2FFD"/>
    <w:rsid w:val="00AF5D1E"/>
    <w:rsid w:val="00AF7116"/>
    <w:rsid w:val="00B015FD"/>
    <w:rsid w:val="00B0534A"/>
    <w:rsid w:val="00B10F0F"/>
    <w:rsid w:val="00B265D0"/>
    <w:rsid w:val="00B269C1"/>
    <w:rsid w:val="00B41D60"/>
    <w:rsid w:val="00B51E88"/>
    <w:rsid w:val="00B5359A"/>
    <w:rsid w:val="00B55114"/>
    <w:rsid w:val="00B61B64"/>
    <w:rsid w:val="00B672FC"/>
    <w:rsid w:val="00B7045E"/>
    <w:rsid w:val="00B743B8"/>
    <w:rsid w:val="00B8073C"/>
    <w:rsid w:val="00B84144"/>
    <w:rsid w:val="00B87104"/>
    <w:rsid w:val="00B90FAA"/>
    <w:rsid w:val="00B96F80"/>
    <w:rsid w:val="00BA4598"/>
    <w:rsid w:val="00BC0721"/>
    <w:rsid w:val="00BC6875"/>
    <w:rsid w:val="00BC7F89"/>
    <w:rsid w:val="00BD7B63"/>
    <w:rsid w:val="00C016FD"/>
    <w:rsid w:val="00C1300E"/>
    <w:rsid w:val="00C1373C"/>
    <w:rsid w:val="00C14870"/>
    <w:rsid w:val="00C14D8E"/>
    <w:rsid w:val="00C50E75"/>
    <w:rsid w:val="00C567CB"/>
    <w:rsid w:val="00C57392"/>
    <w:rsid w:val="00C75F1E"/>
    <w:rsid w:val="00C77BBF"/>
    <w:rsid w:val="00C8294D"/>
    <w:rsid w:val="00C84E32"/>
    <w:rsid w:val="00C96A92"/>
    <w:rsid w:val="00CB255C"/>
    <w:rsid w:val="00CB3DFC"/>
    <w:rsid w:val="00CC00F0"/>
    <w:rsid w:val="00CC2CD4"/>
    <w:rsid w:val="00CC385F"/>
    <w:rsid w:val="00CD0755"/>
    <w:rsid w:val="00CD113C"/>
    <w:rsid w:val="00CE09AD"/>
    <w:rsid w:val="00CE6193"/>
    <w:rsid w:val="00CF1F9C"/>
    <w:rsid w:val="00CF4C5D"/>
    <w:rsid w:val="00CF4FE6"/>
    <w:rsid w:val="00D2222A"/>
    <w:rsid w:val="00D251B9"/>
    <w:rsid w:val="00D25248"/>
    <w:rsid w:val="00D25345"/>
    <w:rsid w:val="00D32155"/>
    <w:rsid w:val="00D33B07"/>
    <w:rsid w:val="00D33F60"/>
    <w:rsid w:val="00D47186"/>
    <w:rsid w:val="00D63006"/>
    <w:rsid w:val="00D9014C"/>
    <w:rsid w:val="00DA1094"/>
    <w:rsid w:val="00DA285D"/>
    <w:rsid w:val="00DB04EE"/>
    <w:rsid w:val="00DB2313"/>
    <w:rsid w:val="00DB4708"/>
    <w:rsid w:val="00DB48C1"/>
    <w:rsid w:val="00DB5335"/>
    <w:rsid w:val="00DC0A66"/>
    <w:rsid w:val="00DE1A9C"/>
    <w:rsid w:val="00DF1590"/>
    <w:rsid w:val="00E00FC3"/>
    <w:rsid w:val="00E04640"/>
    <w:rsid w:val="00E04E9D"/>
    <w:rsid w:val="00E069B1"/>
    <w:rsid w:val="00E12036"/>
    <w:rsid w:val="00E21B80"/>
    <w:rsid w:val="00E30D70"/>
    <w:rsid w:val="00E516B7"/>
    <w:rsid w:val="00E51BD6"/>
    <w:rsid w:val="00E51F2B"/>
    <w:rsid w:val="00E53507"/>
    <w:rsid w:val="00E6581D"/>
    <w:rsid w:val="00E762B0"/>
    <w:rsid w:val="00E822E8"/>
    <w:rsid w:val="00E83FAE"/>
    <w:rsid w:val="00E953A7"/>
    <w:rsid w:val="00EA5DFD"/>
    <w:rsid w:val="00EB3047"/>
    <w:rsid w:val="00EB36FC"/>
    <w:rsid w:val="00EB5F29"/>
    <w:rsid w:val="00ED18C7"/>
    <w:rsid w:val="00ED4157"/>
    <w:rsid w:val="00ED59EE"/>
    <w:rsid w:val="00ED6FC2"/>
    <w:rsid w:val="00EE32C5"/>
    <w:rsid w:val="00EF1D1E"/>
    <w:rsid w:val="00EF47D6"/>
    <w:rsid w:val="00F02C8C"/>
    <w:rsid w:val="00F3512A"/>
    <w:rsid w:val="00F3596A"/>
    <w:rsid w:val="00F40926"/>
    <w:rsid w:val="00F42BBA"/>
    <w:rsid w:val="00F447A6"/>
    <w:rsid w:val="00F44938"/>
    <w:rsid w:val="00F469C2"/>
    <w:rsid w:val="00F503FF"/>
    <w:rsid w:val="00F6378F"/>
    <w:rsid w:val="00F67565"/>
    <w:rsid w:val="00F766EF"/>
    <w:rsid w:val="00F81A47"/>
    <w:rsid w:val="00FA18C1"/>
    <w:rsid w:val="00FA61E2"/>
    <w:rsid w:val="00FC788A"/>
    <w:rsid w:val="00FE64B6"/>
    <w:rsid w:val="00FE6FBB"/>
    <w:rsid w:val="00FF5623"/>
    <w:rsid w:val="0781055B"/>
    <w:rsid w:val="0B8326CC"/>
    <w:rsid w:val="15C3011C"/>
    <w:rsid w:val="16E31C63"/>
    <w:rsid w:val="39450F8F"/>
    <w:rsid w:val="603A7A9B"/>
    <w:rsid w:val="6E0B4BBB"/>
    <w:rsid w:val="7D6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nj\Desktop\&#25968;&#25454;&#32467;&#26500;&#23454;&#39564;&#25253;&#21578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数据结构实验报告模版.dotx</Template>
  <Pages>4</Pages>
  <Words>675</Words>
  <Characters>1177</Characters>
  <Lines>3</Lines>
  <Paragraphs>1</Paragraphs>
  <TotalTime>41</TotalTime>
  <ScaleCrop>false</ScaleCrop>
  <LinksUpToDate>false</LinksUpToDate>
  <CharactersWithSpaces>1380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2022-03-08T14:03:00Z</dcterms:created>
  <dc:creator>Nengjun Zhu</dc:creator>
  <cp:lastModifiedBy>WPS_1601540415</cp:lastModifiedBy>
  <dcterms:modified xsi:type="dcterms:W3CDTF">2022-07-19T17:54:56Z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