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5"/>
        </w:rPr>
      </w:pPr>
      <w:r>
        <w:rPr>
          <w:rFonts w:hint="eastAsia"/>
          <w:b/>
          <w:bCs/>
          <w:sz w:val="40"/>
          <w:szCs w:val="32"/>
        </w:rPr>
        <w:t>实验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实验要求：</w:t>
      </w:r>
    </w:p>
    <w:p>
      <w:pPr>
        <w:spacing w:line="360" w:lineRule="auto"/>
        <w:ind w:firstLine="500" w:firstLineChars="200"/>
        <w:rPr>
          <w:rFonts w:hint="eastAsia"/>
          <w:sz w:val="25"/>
        </w:rPr>
      </w:pPr>
      <w:r>
        <w:rPr>
          <w:rFonts w:hint="eastAsia"/>
          <w:sz w:val="25"/>
        </w:rPr>
        <w:t>用</w:t>
      </w:r>
      <w:r>
        <w:rPr>
          <w:rFonts w:hint="eastAsia"/>
          <w:sz w:val="25"/>
          <w:lang w:val="en-US" w:eastAsia="zh-CN"/>
        </w:rPr>
        <w:t>C4.5</w:t>
      </w:r>
      <w:r>
        <w:rPr>
          <w:rFonts w:hint="eastAsia"/>
          <w:sz w:val="25"/>
        </w:rPr>
        <w:t>算法对</w:t>
      </w:r>
      <w:r>
        <w:rPr>
          <w:rFonts w:hint="eastAsia" w:ascii="微软雅黑" w:hAnsi="微软雅黑" w:eastAsia="微软雅黑"/>
          <w:color w:val="222226"/>
          <w:sz w:val="30"/>
          <w:szCs w:val="30"/>
        </w:rPr>
        <w:t>鸢尾花</w:t>
      </w:r>
      <w:r>
        <w:rPr>
          <w:rFonts w:hint="eastAsia"/>
          <w:sz w:val="25"/>
        </w:rPr>
        <w:t>数据集进行分类。</w:t>
      </w:r>
    </w:p>
    <w:p>
      <w:pPr>
        <w:spacing w:line="360" w:lineRule="auto"/>
        <w:ind w:firstLine="500" w:firstLineChars="200"/>
        <w:rPr>
          <w:sz w:val="25"/>
        </w:rPr>
      </w:pPr>
      <w:r>
        <w:rPr>
          <w:rFonts w:hint="eastAsia"/>
          <w:sz w:val="25"/>
          <w:lang w:val="en-US" w:eastAsia="zh-CN"/>
        </w:rPr>
        <w:t>C4.5</w:t>
      </w:r>
      <w:r>
        <w:rPr>
          <w:rFonts w:hint="eastAsia"/>
          <w:sz w:val="25"/>
        </w:rPr>
        <w:t>算法具体可网上查询具体算法进行学习。</w:t>
      </w:r>
    </w:p>
    <w:p>
      <w:pPr>
        <w:spacing w:line="360" w:lineRule="auto"/>
        <w:jc w:val="left"/>
        <w:rPr>
          <w:sz w:val="25"/>
        </w:rPr>
      </w:pPr>
      <w:r>
        <w:rPr>
          <w:rFonts w:hint="eastAsia"/>
          <w:sz w:val="25"/>
        </w:rPr>
        <w:t>数据：iris数据集包含在sklearn库当中，具体在sklearn\datasets\data文件夹下，文件名为iris.csv。也可自行网上下载。</w:t>
      </w:r>
    </w:p>
    <w:p>
      <w:pPr>
        <w:spacing w:line="360" w:lineRule="auto"/>
        <w:rPr>
          <w:b/>
        </w:rPr>
      </w:pPr>
      <w:r>
        <w:rPr>
          <w:rFonts w:hint="eastAsia"/>
          <w:b/>
          <w:sz w:val="28"/>
          <w:szCs w:val="28"/>
        </w:rPr>
        <w:t>环境</w:t>
      </w:r>
      <w:r>
        <w:rPr>
          <w:rFonts w:hint="eastAsia"/>
          <w:b/>
        </w:rPr>
        <w:t>：</w:t>
      </w:r>
      <w:r>
        <w:rPr>
          <w:rFonts w:hint="default" w:ascii="Times New Roman" w:hAnsi="Times New Roman" w:cs="Times New Roman"/>
          <w:b/>
          <w:sz w:val="25"/>
          <w:szCs w:val="25"/>
        </w:rPr>
        <w:t>python 3</w:t>
      </w:r>
    </w:p>
    <w:p>
      <w:pPr>
        <w:spacing w:line="360" w:lineRule="auto"/>
        <w:rPr>
          <w:sz w:val="25"/>
        </w:rPr>
      </w:pPr>
      <w:r>
        <w:rPr>
          <w:rFonts w:hint="eastAsia"/>
          <w:b/>
          <w:sz w:val="25"/>
        </w:rPr>
        <w:t>验收方式</w:t>
      </w:r>
      <w:r>
        <w:rPr>
          <w:rFonts w:hint="eastAsia"/>
          <w:sz w:val="25"/>
        </w:rPr>
        <w:t>：实验报告</w:t>
      </w:r>
    </w:p>
    <w:p>
      <w:pPr>
        <w:spacing w:line="360" w:lineRule="auto"/>
        <w:rPr>
          <w:sz w:val="25"/>
        </w:rPr>
      </w:pPr>
      <w:r>
        <w:rPr>
          <w:rFonts w:hint="eastAsia"/>
          <w:b/>
          <w:sz w:val="25"/>
        </w:rPr>
        <w:t>报告书写要求</w:t>
      </w:r>
      <w:r>
        <w:rPr>
          <w:rFonts w:hint="eastAsia"/>
          <w:sz w:val="25"/>
        </w:rPr>
        <w:t>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C4.5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算法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C4.5是一系列用在机器学习和数据挖掘的分类问题中的算法。它的目标是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instrText xml:space="preserve"> HYPERLINK "https://baike.baidu.com/item/%E7%9B%91%E7%9D%A3%E5%AD%A6%E4%B9%A0?fromModule=lemma_inlink" \t "https://baike.baidu.com/item/C4.5%E7%AE%97%E6%B3%95/_blank" </w:instrTex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监督学习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：给定一个数据集，其中的每一个元组都能用一组属性值来描述，每一个元组属于一个互斥的类别中的某一类。C4.5的目标是通过学习，找到一个从属性值到类别的映射关系，并且这个映射能用于对新的类别未知的实体进行分类。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C4.5由J.Ross Quinlan在ID3的基础上提出的。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"https://baike.baidu.com/item/ID3%E7%AE%97%E6%B3%95/5522381?fromModule=lemma_inlink" \t "https://baike.baidu.com/item/C4.5%E7%AE%97%E6%B3%95/_blank"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ID3算法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用来构造决策树。决策树是一种类似流程图的树结构，其中每个内部节点（非树叶节点）表示在一个属性上的测试，每个分枝代表一个测试输出，而每个树叶节点存放一个类标号。一旦建立好了决策树，对于一个未给定类标号的元组，跟踪一条有根节点到叶节点的路径，该叶节点就存放着该元组的预测。决策树的优势在于不需要任何领域知识或参数设置，适合于探测性的知识发现。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C4.5算法</w:t>
      </w:r>
      <w:r>
        <w:rPr>
          <w:rFonts w:hint="default" w:ascii="Times New Roman" w:hAnsi="Times New Roman" w:cs="Times New Roman"/>
          <w:lang w:val="en-US" w:eastAsia="zh-CN"/>
        </w:rPr>
        <w:t>用</w:t>
      </w:r>
      <w:r>
        <w:rPr>
          <w:rFonts w:hint="default" w:ascii="Times New Roman" w:hAnsi="Times New Roman" w:cs="Times New Roman"/>
          <w:b/>
          <w:bCs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lang w:val="en-US" w:eastAsia="zh-CN"/>
        </w:rPr>
        <w:instrText xml:space="preserve"> HYPERLINK "https://baike.baidu.com/item/%E4%BF%A1%E6%81%AF%E5%A2%9E%E7%9B%8A%E7%8E%87/7693446?fromModule=lemma_inlink" \t "https://baike.baidu.com/item/C4.5%E7%AE%97%E6%B3%95/_blank" </w:instrText>
      </w:r>
      <w:r>
        <w:rPr>
          <w:rFonts w:hint="default" w:ascii="Times New Roman" w:hAnsi="Times New Roman" w:cs="Times New Roman"/>
          <w:b/>
          <w:bCs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</w:rPr>
        <w:t>信息增益率</w:t>
      </w:r>
      <w:r>
        <w:rPr>
          <w:rFonts w:hint="default" w:ascii="Times New Roman" w:hAnsi="Times New Roman" w:cs="Times New Roman"/>
          <w:b/>
          <w:bCs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来选择属性。ID3选择属性用的是子树的信息增益，这里可以用很多方法来定义信息，ID3使用的是熵（entropy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熵是一种不纯度度量准则），也就是熵的变化值，而C4.5用的是信息增益率</w:t>
      </w:r>
      <w:r>
        <w:rPr>
          <w:rFonts w:hint="eastAsia" w:ascii="Times New Roman" w:hAnsi="Times New Roman" w:cs="Times New Roman"/>
          <w:lang w:val="en-US" w:eastAsia="zh-CN"/>
        </w:rPr>
        <w:t>，公式：</w:t>
      </w:r>
    </w:p>
    <w:p>
      <w:pPr>
        <w:spacing w:line="360" w:lineRule="auto"/>
        <w:ind w:firstLine="420" w:firstLineChars="20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421255" cy="5245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在决策树构造过程中进行剪枝，因为某些具有很少元素的结点可能会使构造的决策树过适应（Overfitting），如果不考虑这些结点可能会更好。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算法优点</w:t>
      </w:r>
      <w:r>
        <w:rPr>
          <w:rFonts w:hint="default" w:ascii="Times New Roman" w:hAnsi="Times New Roman" w:cs="Times New Roman"/>
          <w:lang w:val="en-US" w:eastAsia="zh-CN"/>
        </w:rPr>
        <w:t>：产生的分类规则易于理解，准确率较高。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缺点</w:t>
      </w:r>
      <w:r>
        <w:rPr>
          <w:rFonts w:hint="default" w:ascii="Times New Roman" w:hAnsi="Times New Roman" w:cs="Times New Roman"/>
          <w:lang w:val="en-US" w:eastAsia="zh-CN"/>
        </w:rPr>
        <w:t>：在构造树的过程中，需要对数据集进行多次的顺序扫描和排序，因而导致算法的低效。此外，C4.5只适合于能够驻留于内存的数据集，当训练集大得无法在内存容纳时程序无法运行。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程序实现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数据处理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首先得到全部数据：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def load_preprocess_data():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iris_data = []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cnt = 0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# 得到全部数据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with open("iris.csv") as f: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lines = f.readlines()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for line in lines: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if cnt == 0: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cnt += 1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continue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tmp = line.strip().split(',')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for i, e in enumerate(tmp):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if i &lt; 4: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tmp[i] = float(e)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iris_data.append(tmp)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print("数据集：\n", iris_data)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iris_labels = ["花萼长度", "花萼宽度", "花瓣长度", "花瓣宽度"]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由于四种特征全为连续型数值，将其转换为离散型特征，找到分界点的阈值。Petal_width的分界情况如图所示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categ_sepal_len = pd.cut(iris['sepal_len'],3)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catag_sepal_wid = pd.cut(iris['sepal_width'], 3)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catag_petal_len = pd.cut(iris['petal_len'], 3)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catag_petal_wid = pd.cut(iris['petal_width'], 3)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378075" cy="71056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 数据集分界点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划分数据集，使得测试集为20%，其余80%为训练集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def get_train_test_dadaset(iris_data, split = 0.8):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num = len(iris_data)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train_data = []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test_data = []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for i in range(num):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if i % 5 == 0: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test_data.append(iris_data[i])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train_data.append(iris_data[i])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return train_data, test_data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公式代码</w:t>
      </w:r>
    </w:p>
    <w:p>
      <w:pPr>
        <w:numPr>
          <w:ilvl w:val="0"/>
          <w:numId w:val="0"/>
        </w:numPr>
        <w:spacing w:line="360" w:lineRule="auto"/>
        <w:ind w:leftChars="0"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因C4.5算法中使用到了较多如信息熵、信息增益率等公式，因此对于这些公式进行代码定义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# 计算数据集香农信息熵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def cal_shannon_entropy(dataset):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num = len(dataset)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label_dic = {}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for row in dataset: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if row[-1] not in label_dic.keys():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label_dic[row[-1]] = 0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label_dic[row[-1]] += 1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entropy = 0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for key in label_dic: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p = label_dic[key] / float(num)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entropy -= p * np.log2(p)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return entropy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选择最优特征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# c4.5算法选择最优特征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def choose_feature_to_split(dataset, c45 = False):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length = len(dataset)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num_feature = len(dataset[0]) - 1   #特征个数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base_entropy = cal_shannon_entropy(dataset)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best_info_gain = 0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best_info_gain_ratio = 0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best_feature_index = -1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for feature_index in range(num_feature):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feat_list = [row[feature_index] for row in dataset]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feat_dic = Counter(feat_list) #统计特征种类及出现次数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cur_entropy = 0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cur_feat_entropy = 0  # 数据集关于当前特征的信息熵, 用于c4.5算法计算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for feat in feat_dic: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sub_dataset = split_dataset(dataset, feature_index, feat)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sub_entropy = cal_shannon_entropy(sub_dataset)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cur_entropy += feat_dic[feat] / float(length) * sub_entropy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cur_feat_entropy -= feat_dic[feat] / float(length) * np.log2(feat_dic[feat] / float(length))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# C4.5算法计算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ind w:firstLine="840" w:firstLineChars="40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gain_ration = (base_entropy - cur_entropy) / cur_feat_entropy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if gain_ration &gt; best_info_gain_ratio: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best_info_gain_ratio = gain_ration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    best_feature_index = feature_index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return best_feature_index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构建决策树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# 深度优先构建决策树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def create_decision_tree(dataset, labels, c45):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class_list = [row[-1] for row in dataset]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# 如果数据集全部是同一个类别，直接返回该类别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if len(class_list) == class_list.count(class_list[0]):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return class_list[0]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# 如果没有特征可以继续划分或者特征区分度为0，返回出现次数最多的类别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if len(dataset[0]) == 1 or choose_feature_to_split(dataset, c45) == -1: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class_dic = Counter(class_list)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return class_dic.most_common()[0][0]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# 根据c4.5算法选择信息增益最高的特征作为当前分类特征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best_feature_index = choose_feature_to_split(dataset, c45) 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best_feature_label = labels[best_feature_index]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labels.remove(best_feature_label)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# 以字典的形式构建决策树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decision_tree = {best_feature_label : {}}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feat_list = [row[best_feature_index] for row in dataset]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feat_dic = Counter(feat_list)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# 根据当前最优特征划分子数据集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for feat in feat_dic: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sub_dataset = split_dataset(dataset, best_feature_index, feat)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sub_labels = labels[:]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# 递归构建子数据集决策树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    decision_tree[best_feature_label][feat] = create_decision_tree(sub_dataset, sub_labels)</w:t>
            </w:r>
          </w:p>
          <w:p>
            <w:pPr>
              <w:numPr>
                <w:ilvl w:val="0"/>
                <w:numId w:val="0"/>
              </w:numPr>
              <w:shd w:val="clear" w:fill="F1F1F1" w:themeFill="background1" w:themeFillShade="F2"/>
              <w:spacing w:line="240" w:lineRule="auto"/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   return decision_tree</w:t>
            </w: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分类结果</w:t>
      </w:r>
    </w:p>
    <w:p>
      <w:pPr>
        <w:numPr>
          <w:ilvl w:val="0"/>
          <w:numId w:val="0"/>
        </w:numPr>
        <w:spacing w:line="360" w:lineRule="auto"/>
        <w:ind w:leftChars="0" w:firstLine="210" w:firstLineChars="100"/>
        <w:jc w:val="left"/>
      </w:pPr>
      <w:r>
        <w:rPr>
          <w:rFonts w:hint="eastAsia"/>
          <w:lang w:val="en-US" w:eastAsia="zh-CN"/>
        </w:rPr>
        <w:t>分类结果如图所示，可以看到，在选取150组数据中20%（即30组）数据作为测试集的情况下，有六组错误分类，准确率为80%。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073015" cy="143129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0137" r="48244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图2 分类结果</w:t>
      </w:r>
    </w:p>
    <w:p>
      <w:pPr>
        <w:numPr>
          <w:ilvl w:val="0"/>
          <w:numId w:val="0"/>
        </w:numPr>
        <w:spacing w:line="360" w:lineRule="auto"/>
        <w:ind w:leftChars="0" w:firstLine="210" w:firstLineChars="10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/>
          <w:lang w:val="en-US" w:eastAsia="zh-CN"/>
        </w:rPr>
        <w:t>但通过分析发现，构建的决策树是略有问题的，属于同一种的数据，却有分支。这里分析是因为鸢尾花数据集本来是连续性数据，这里</w:t>
      </w:r>
      <w:r>
        <w:rPr>
          <w:rFonts w:hint="eastAsia"/>
          <w:b/>
          <w:bCs/>
          <w:lang w:val="en-US" w:eastAsia="zh-CN"/>
        </w:rPr>
        <w:t>强行离散化</w:t>
      </w:r>
      <w:r>
        <w:rPr>
          <w:rFonts w:hint="eastAsia"/>
          <w:lang w:val="en-US" w:eastAsia="zh-CN"/>
        </w:rPr>
        <w:t>处理，并不能很好的进行区分，所以在这些分支，每一个分支下对应的数据均没有把数据完全分开，即未达到递归的第一个终止条件，达到了第二个条件，而且在每个分支中最大的都是同一种标签，就出现了这种情况。后期需要针对这种情况，进一步改进优化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收获与体会</w:t>
      </w:r>
    </w:p>
    <w:p>
      <w:pPr>
        <w:spacing w:line="360" w:lineRule="auto"/>
        <w:ind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实验中，学习了使用C4.5算法对鸢尾花进行分类，C4.5算法是基于机器学习中较常使用的决策树算法，进行特征点的选择。算法中涉及到信息熵、信息增益、信息增益率等信息论中的内容，算法解释性较好，对于分类的结果准确度也较好。</w:t>
      </w:r>
    </w:p>
    <w:p>
      <w:pPr>
        <w:spacing w:line="360" w:lineRule="auto"/>
        <w:ind w:firstLine="210" w:firstLineChars="100"/>
        <w:jc w:val="left"/>
        <w:rPr>
          <w:rFonts w:hint="default" w:eastAsiaTheme="minor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相较于上一次k-nn算法，此次实验对于代码编写、数学理解都有了一定的培养，也从两次对同一任务使用不同算法中，体会到了机器学习的乐趣。也从分类结果中，分析处理造成准确度不太理想的主要原因，也为后续的改进工作和日后的学习，打下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197C3"/>
    <w:multiLevelType w:val="singleLevel"/>
    <w:tmpl w:val="C45197C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2C8630CC"/>
    <w:multiLevelType w:val="singleLevel"/>
    <w:tmpl w:val="2C8630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06"/>
    <w:rsid w:val="000763E3"/>
    <w:rsid w:val="00170271"/>
    <w:rsid w:val="0058363E"/>
    <w:rsid w:val="005C1A89"/>
    <w:rsid w:val="00653534"/>
    <w:rsid w:val="006D4317"/>
    <w:rsid w:val="00712B2C"/>
    <w:rsid w:val="007629BB"/>
    <w:rsid w:val="008558C2"/>
    <w:rsid w:val="00A5052F"/>
    <w:rsid w:val="00A53EA1"/>
    <w:rsid w:val="00B03F29"/>
    <w:rsid w:val="00B33A87"/>
    <w:rsid w:val="00B60821"/>
    <w:rsid w:val="00BC1EB3"/>
    <w:rsid w:val="00D52318"/>
    <w:rsid w:val="00DC1506"/>
    <w:rsid w:val="00F04A75"/>
    <w:rsid w:val="00F269BF"/>
    <w:rsid w:val="00F77560"/>
    <w:rsid w:val="00F9126E"/>
    <w:rsid w:val="123D4DA9"/>
    <w:rsid w:val="184B669B"/>
    <w:rsid w:val="2EF56457"/>
    <w:rsid w:val="3F485DBB"/>
    <w:rsid w:val="45E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1771</Words>
  <Characters>3980</Characters>
  <Lines>1</Lines>
  <Paragraphs>1</Paragraphs>
  <TotalTime>2</TotalTime>
  <ScaleCrop>false</ScaleCrop>
  <LinksUpToDate>false</LinksUpToDate>
  <CharactersWithSpaces>4788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2022-10-13T11:53:00Z</dcterms:created>
  <dc:creator>lenovo</dc:creator>
  <cp:lastModifiedBy>WPS_1601540415</cp:lastModifiedBy>
  <dcterms:modified xsi:type="dcterms:W3CDTF">2022-10-26T04:15:38Z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