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eastAsiaTheme="minorEastAsia"/>
          <w:b/>
          <w:sz w:val="39"/>
          <w:lang w:val="en-US" w:eastAsia="zh-CN"/>
        </w:rPr>
      </w:pPr>
      <w:r>
        <w:rPr>
          <w:rFonts w:hint="eastAsia"/>
          <w:b/>
          <w:sz w:val="39"/>
        </w:rPr>
        <w:t>实验</w:t>
      </w:r>
      <w:r>
        <w:rPr>
          <w:rFonts w:hint="default"/>
          <w:b/>
          <w:sz w:val="39"/>
          <w:lang w:val="en-US"/>
        </w:rPr>
        <w:t>KNN</w:t>
      </w:r>
    </w:p>
    <w:p>
      <w:pPr>
        <w:spacing w:line="360" w:lineRule="auto"/>
        <w:jc w:val="center"/>
        <w:rPr>
          <w:rFonts w:hint="eastAsia"/>
          <w:b/>
          <w:sz w:val="39"/>
        </w:rPr>
      </w:pPr>
    </w:p>
    <w:p>
      <w:pPr>
        <w:spacing w:line="360" w:lineRule="auto"/>
        <w:rPr>
          <w:sz w:val="33"/>
          <w:u w:val="single"/>
        </w:rPr>
      </w:pPr>
      <w:r>
        <w:rPr>
          <w:rFonts w:hint="eastAsia"/>
          <w:sz w:val="33"/>
        </w:rPr>
        <w:t>姓名:</w:t>
      </w:r>
      <w:r>
        <w:rPr>
          <w:sz w:val="33"/>
        </w:rPr>
        <w:t xml:space="preserve"> </w:t>
      </w:r>
      <w:r>
        <w:rPr>
          <w:sz w:val="33"/>
          <w:u w:val="single"/>
        </w:rPr>
        <w:t xml:space="preserve">   </w:t>
      </w:r>
      <w:r>
        <w:rPr>
          <w:rFonts w:hint="eastAsia"/>
          <w:sz w:val="33"/>
          <w:u w:val="single"/>
          <w:lang w:val="en-US" w:eastAsia="zh-CN"/>
        </w:rPr>
        <w:t>李昀哲</w:t>
      </w:r>
      <w:r>
        <w:rPr>
          <w:sz w:val="33"/>
          <w:u w:val="single"/>
        </w:rPr>
        <w:t xml:space="preserve">   </w:t>
      </w:r>
      <w:r>
        <w:rPr>
          <w:sz w:val="33"/>
        </w:rPr>
        <w:t xml:space="preserve">  </w:t>
      </w:r>
      <w:r>
        <w:rPr>
          <w:rFonts w:hint="eastAsia"/>
          <w:sz w:val="33"/>
        </w:rPr>
        <w:t>学号：</w:t>
      </w:r>
      <w:r>
        <w:rPr>
          <w:rFonts w:hint="eastAsia"/>
          <w:sz w:val="33"/>
          <w:u w:val="single"/>
        </w:rPr>
        <w:t xml:space="preserve"> </w:t>
      </w:r>
      <w:r>
        <w:rPr>
          <w:sz w:val="33"/>
          <w:u w:val="single"/>
        </w:rPr>
        <w:t xml:space="preserve"> </w:t>
      </w:r>
      <w:r>
        <w:rPr>
          <w:rFonts w:hint="eastAsia"/>
          <w:sz w:val="33"/>
          <w:u w:val="single"/>
          <w:lang w:val="en-US" w:eastAsia="zh-CN"/>
        </w:rPr>
        <w:t>20123101</w:t>
      </w:r>
      <w:r>
        <w:rPr>
          <w:sz w:val="33"/>
          <w:u w:val="single"/>
        </w:rPr>
        <w:t xml:space="preserve">  </w:t>
      </w:r>
    </w:p>
    <w:p>
      <w:pPr>
        <w:spacing w:line="360" w:lineRule="auto"/>
        <w:rPr>
          <w:rFonts w:hint="eastAsia"/>
          <w:sz w:val="33"/>
        </w:rPr>
      </w:pPr>
    </w:p>
    <w:p>
      <w:pPr>
        <w:spacing w:line="360" w:lineRule="auto"/>
        <w:rPr>
          <w:b/>
          <w:sz w:val="33"/>
        </w:rPr>
      </w:pPr>
      <w:r>
        <w:rPr>
          <w:rFonts w:hint="eastAsia"/>
          <w:b/>
          <w:sz w:val="33"/>
        </w:rPr>
        <w:t>1</w:t>
      </w:r>
      <w:r>
        <w:rPr>
          <w:b/>
          <w:sz w:val="33"/>
        </w:rPr>
        <w:t xml:space="preserve"> </w:t>
      </w:r>
      <w:r>
        <w:rPr>
          <w:rFonts w:hint="eastAsia"/>
          <w:b/>
          <w:sz w:val="33"/>
        </w:rPr>
        <w:t>题目和数据：</w:t>
      </w:r>
    </w:p>
    <w:p>
      <w:pPr>
        <w:spacing w:line="360" w:lineRule="auto"/>
        <w:rPr>
          <w:rFonts w:hint="default"/>
          <w:sz w:val="33"/>
          <w:lang w:val="en-US" w:eastAsia="zh-CN"/>
        </w:rPr>
      </w:pPr>
      <w:r>
        <w:rPr>
          <w:rFonts w:hint="eastAsia"/>
          <w:sz w:val="33"/>
        </w:rPr>
        <w:t>题目：</w:t>
      </w:r>
      <w:r>
        <w:rPr>
          <w:rFonts w:hint="default"/>
          <w:sz w:val="33"/>
          <w:lang w:val="en-US"/>
        </w:rPr>
        <w:t>KNN</w:t>
      </w:r>
    </w:p>
    <w:p>
      <w:pPr>
        <w:ind w:left="420" w:leftChars="0" w:firstLine="420" w:firstLineChars="0"/>
      </w:pPr>
      <w:r>
        <w:t>基于kNN算法改进约会网站的配对效果</w:t>
      </w:r>
    </w:p>
    <w:p>
      <w:pPr>
        <w:ind w:left="420" w:leftChars="0" w:firstLine="420" w:firstLineChars="0"/>
        <w:rPr>
          <w:rFonts w:hint="default"/>
        </w:rPr>
      </w:pPr>
      <w:r>
        <w:rPr>
          <w:rFonts w:hint="default"/>
        </w:rPr>
        <w:t>基于kNN算法实现手写体数字识别</w:t>
      </w:r>
    </w:p>
    <w:p>
      <w:pPr>
        <w:ind w:left="420" w:leftChars="0" w:firstLine="420" w:firstLineChars="0"/>
        <w:rPr>
          <w:rFonts w:hint="eastAsia"/>
        </w:rPr>
      </w:pPr>
    </w:p>
    <w:p>
      <w:pPr>
        <w:spacing w:line="360" w:lineRule="auto"/>
        <w:rPr>
          <w:rFonts w:hint="eastAsia"/>
          <w:sz w:val="33"/>
          <w:lang w:val="en-US" w:eastAsia="zh-CN"/>
        </w:rPr>
      </w:pPr>
      <w:r>
        <w:rPr>
          <w:rFonts w:hint="eastAsia"/>
          <w:sz w:val="33"/>
        </w:rPr>
        <w:t>数据描述</w:t>
      </w:r>
      <w:r>
        <w:rPr>
          <w:rFonts w:hint="eastAsia"/>
          <w:sz w:val="33"/>
          <w:lang w:val="en-US" w:eastAsia="zh-CN"/>
        </w:rPr>
        <w:t>:</w:t>
      </w:r>
    </w:p>
    <w:p>
      <w:pPr>
        <w:numPr>
          <w:ilvl w:val="0"/>
          <w:numId w:val="1"/>
        </w:numPr>
        <w:ind w:left="420" w:leftChars="0" w:hanging="420" w:firstLineChars="0"/>
        <w:jc w:val="both"/>
        <w:rPr>
          <w:rFonts w:hint="eastAsia"/>
          <w:b/>
          <w:bCs/>
          <w:lang w:val="en-US" w:eastAsia="zh-CN"/>
        </w:rPr>
      </w:pPr>
      <w:r>
        <w:rPr>
          <w:rFonts w:hint="default"/>
          <w:b/>
          <w:bCs/>
          <w:lang w:val="en-US" w:eastAsia="zh-CN"/>
        </w:rPr>
        <w:t>Helen</w:t>
      </w:r>
      <w:r>
        <w:rPr>
          <w:rFonts w:hint="eastAsia"/>
          <w:b/>
          <w:bCs/>
          <w:lang w:val="en-US" w:eastAsia="zh-CN"/>
        </w:rPr>
        <w:t>女士约会网站数据</w:t>
      </w:r>
    </w:p>
    <w:p>
      <w:pPr>
        <w:ind w:firstLine="420" w:firstLineChars="0"/>
      </w:pPr>
      <w:r>
        <w:rPr>
          <w:rFonts w:hint="default"/>
        </w:rPr>
        <w:t>海伦收集约会数据已经有了一段时间，她把这些数据存放在文本文件datingTestSet.txt中，每个样本数据占据一行，总共有1000行。</w:t>
      </w:r>
    </w:p>
    <w:p>
      <w:pPr>
        <w:ind w:firstLine="420" w:firstLineChars="0"/>
        <w:rPr>
          <w:rFonts w:hint="default"/>
        </w:rPr>
      </w:pPr>
      <w:r>
        <w:rPr>
          <w:rFonts w:hint="default"/>
        </w:rPr>
        <w:t>海伦收集的样本数据主要包含以下3种特征：</w:t>
      </w:r>
    </w:p>
    <w:p>
      <w:pPr>
        <w:numPr>
          <w:ilvl w:val="0"/>
          <w:numId w:val="2"/>
        </w:numPr>
        <w:ind w:left="840" w:leftChars="0" w:hanging="420" w:firstLineChars="0"/>
      </w:pPr>
      <w:r>
        <w:rPr>
          <w:rFonts w:hint="default"/>
        </w:rPr>
        <w:t>每年获得的飞行常客里程数</w:t>
      </w:r>
    </w:p>
    <w:p>
      <w:pPr>
        <w:numPr>
          <w:ilvl w:val="0"/>
          <w:numId w:val="2"/>
        </w:numPr>
        <w:ind w:left="840" w:leftChars="0" w:hanging="420" w:firstLineChars="0"/>
      </w:pPr>
      <w:r>
        <w:rPr>
          <w:rFonts w:hint="default"/>
        </w:rPr>
        <w:t>玩视频游戏所消耗时间百分比</w:t>
      </w:r>
    </w:p>
    <w:p>
      <w:pPr>
        <w:numPr>
          <w:ilvl w:val="0"/>
          <w:numId w:val="2"/>
        </w:numPr>
        <w:ind w:left="840" w:leftChars="0" w:hanging="420" w:firstLineChars="0"/>
      </w:pPr>
      <w:r>
        <w:rPr>
          <w:rFonts w:hint="default"/>
        </w:rPr>
        <w:t>每周消费的冰淇淋公升数</w:t>
      </w:r>
    </w:p>
    <w:p>
      <w:pPr>
        <w:numPr>
          <w:numId w:val="0"/>
        </w:numPr>
        <w:ind w:left="420" w:leftChars="0"/>
        <w:jc w:val="center"/>
        <w:rPr>
          <w:rFonts w:hint="eastAsia"/>
          <w:lang w:val="en-US" w:eastAsia="zh-CN"/>
        </w:rPr>
      </w:pPr>
      <w:r>
        <w:drawing>
          <wp:inline distT="0" distB="0" distL="114300" distR="114300">
            <wp:extent cx="3913505" cy="2186940"/>
            <wp:effectExtent l="0" t="0" r="317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913505" cy="2186940"/>
                    </a:xfrm>
                    <a:prstGeom prst="rect">
                      <a:avLst/>
                    </a:prstGeom>
                    <a:noFill/>
                    <a:ln>
                      <a:noFill/>
                    </a:ln>
                  </pic:spPr>
                </pic:pic>
              </a:graphicData>
            </a:graphic>
          </wp:inline>
        </w:drawing>
      </w:r>
    </w:p>
    <w:p>
      <w:pPr>
        <w:numPr>
          <w:ilvl w:val="0"/>
          <w:numId w:val="1"/>
        </w:numPr>
        <w:ind w:left="420" w:leftChars="0" w:hanging="420" w:firstLineChars="0"/>
        <w:jc w:val="both"/>
        <w:rPr>
          <w:rFonts w:hint="default"/>
          <w:b/>
          <w:bCs/>
          <w:lang w:val="en-US" w:eastAsia="zh-CN"/>
        </w:rPr>
      </w:pPr>
      <w:r>
        <w:rPr>
          <w:rFonts w:hint="eastAsia"/>
          <w:b/>
          <w:bCs/>
          <w:lang w:val="en-US" w:eastAsia="zh-CN"/>
        </w:rPr>
        <w:t>手写数字识别数据</w:t>
      </w:r>
    </w:p>
    <w:p>
      <w:pPr>
        <w:ind w:firstLine="420" w:firstLineChars="0"/>
      </w:pPr>
      <w:r>
        <w:rPr>
          <w:rFonts w:hint="default"/>
        </w:rPr>
        <w:t>数据集目录下有两个子目录：trainingDigits和testDigits</w:t>
      </w:r>
    </w:p>
    <w:p>
      <w:pPr>
        <w:numPr>
          <w:ilvl w:val="0"/>
          <w:numId w:val="3"/>
        </w:numPr>
        <w:ind w:left="840" w:leftChars="0" w:hanging="420" w:firstLineChars="0"/>
      </w:pPr>
      <w:r>
        <w:rPr>
          <w:rFonts w:hint="default"/>
        </w:rPr>
        <w:t>trainingDigits为训练数据集的文件，文件数量为1935；</w:t>
      </w:r>
    </w:p>
    <w:p>
      <w:pPr>
        <w:numPr>
          <w:ilvl w:val="0"/>
          <w:numId w:val="3"/>
        </w:numPr>
        <w:ind w:left="840" w:leftChars="0" w:hanging="420" w:firstLineChars="0"/>
      </w:pPr>
      <w:r>
        <w:rPr>
          <w:rFonts w:hint="default"/>
        </w:rPr>
        <w:t>testDigits为测试数据集的文件，文件数量为947。</w:t>
      </w:r>
    </w:p>
    <w:p>
      <w:pPr>
        <w:ind w:firstLine="420" w:firstLineChars="0"/>
        <w:rPr>
          <w:rFonts w:hint="default"/>
        </w:rPr>
      </w:pPr>
      <w:r>
        <w:rPr>
          <w:rFonts w:hint="default"/>
        </w:rPr>
        <w:t>每个文件的命名格式都为“真实数字_编号.txt”。为了简便处理，实验中，用txt文本文件表示图片。原图片中像素值为黑色（0,0,0）的像素点在txt中对应的用0表示，像素值为白色（255,255,255）的像素点用1表示。所以，只需要处理这些文本文件即可，不用再去解析图片格式。每个txt文件中，数据共有32行和32列，这是由于原图片的大小为32X32。</w:t>
      </w:r>
    </w:p>
    <w:p>
      <w:pPr>
        <w:spacing w:line="360" w:lineRule="auto"/>
        <w:rPr>
          <w:b/>
          <w:sz w:val="33"/>
        </w:rPr>
      </w:pPr>
      <w:r>
        <w:rPr>
          <w:rFonts w:hint="eastAsia"/>
          <w:b/>
          <w:sz w:val="33"/>
        </w:rPr>
        <w:t>2</w:t>
      </w:r>
      <w:r>
        <w:rPr>
          <w:b/>
          <w:sz w:val="33"/>
        </w:rPr>
        <w:t xml:space="preserve"> </w:t>
      </w:r>
      <w:r>
        <w:rPr>
          <w:rFonts w:hint="eastAsia"/>
          <w:b/>
          <w:sz w:val="33"/>
        </w:rPr>
        <w:t>算法：</w:t>
      </w:r>
    </w:p>
    <w:p>
      <w:pPr>
        <w:ind w:firstLine="420" w:firstLineChars="0"/>
      </w:pPr>
      <w:r>
        <w:rPr>
          <w:rFonts w:hint="eastAsia"/>
        </w:rPr>
        <w:t>KNN（K-Nearest Neighbor）算法是机器学习算法中最基础、最简单的算法之一。它既能用于分类，也能用于回归。KNN通过测量不同特征值之间的距离来进行分类。</w:t>
      </w:r>
    </w:p>
    <w:p>
      <w:pPr>
        <w:ind w:firstLine="420" w:firstLineChars="0"/>
        <w:rPr>
          <w:rFonts w:hint="eastAsia"/>
        </w:rPr>
      </w:pPr>
      <w:r>
        <w:rPr>
          <w:rFonts w:hint="eastAsia"/>
        </w:rPr>
        <w:t>KNN算法的思想非常简单：对于任意n维输入向量，分别对应于特征空间中的一个点，输出为该特征向量所对应的类别标签或预测值。</w:t>
      </w:r>
    </w:p>
    <w:p>
      <w:pPr>
        <w:ind w:firstLine="420" w:firstLineChars="0"/>
        <w:rPr>
          <w:rFonts w:hint="eastAsia"/>
        </w:rPr>
      </w:pPr>
      <w:r>
        <w:rPr>
          <w:rFonts w:hint="eastAsia"/>
        </w:rPr>
        <w:t>KNN算法是一种非常特别的机器学习算法，因为它没有一般意义上的学习过程。它的工作原理是利用训练数据对特征向量空间进行划分，并将划分结果作为最终算法模型。存在一个样本数据集合，也称作训练样本集，并且样本集中的每个数据都存在标签，即我们知道样本集中每一数据与所属分类的对应关系。</w:t>
      </w:r>
    </w:p>
    <w:p>
      <w:pPr>
        <w:ind w:firstLine="420" w:firstLineChars="0"/>
        <w:rPr>
          <w:rFonts w:hint="eastAsia"/>
        </w:rPr>
      </w:pPr>
      <w:r>
        <w:rPr>
          <w:rFonts w:hint="eastAsia"/>
        </w:rPr>
        <w:t>输入没有标签的数据后，将这个没有标签的数据的每个特征与样本集中的数据对应的特征进行比较，然后提取样本中特征最相近的数据（最近邻）的分类标签。</w:t>
      </w:r>
    </w:p>
    <w:p>
      <w:pPr>
        <w:ind w:firstLine="420" w:firstLineChars="0"/>
        <w:jc w:val="center"/>
      </w:pPr>
      <w:r>
        <w:drawing>
          <wp:inline distT="0" distB="0" distL="114300" distR="114300">
            <wp:extent cx="1933575" cy="1593850"/>
            <wp:effectExtent l="0" t="0" r="190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1933575" cy="1593850"/>
                    </a:xfrm>
                    <a:prstGeom prst="rect">
                      <a:avLst/>
                    </a:prstGeom>
                    <a:noFill/>
                    <a:ln>
                      <a:noFill/>
                    </a:ln>
                  </pic:spPr>
                </pic:pic>
              </a:graphicData>
            </a:graphic>
          </wp:inline>
        </w:drawing>
      </w:r>
    </w:p>
    <w:p>
      <w:pPr>
        <w:ind w:firstLine="420" w:firstLineChars="0"/>
        <w:jc w:val="both"/>
        <w:rPr>
          <w:rFonts w:hint="default"/>
          <w:lang w:val="en-US" w:eastAsia="zh-CN"/>
        </w:rPr>
      </w:pPr>
      <w:r>
        <w:rPr>
          <w:rFonts w:hint="eastAsia"/>
          <w:lang w:val="en-US" w:eastAsia="zh-CN"/>
        </w:rPr>
        <w:t>由于KNN是基于距离度量的算法，因此距离计算公式常用欧几里得距离、曼哈顿距离和闵可夫斯基距离，三种距离公式如下所示</w:t>
      </w:r>
    </w:p>
    <w:p>
      <w:pPr>
        <w:ind w:firstLine="420" w:firstLineChars="0"/>
        <w:jc w:val="center"/>
        <w:rPr>
          <w:rFonts w:hint="default"/>
          <w:lang w:val="en-US" w:eastAsia="zh-CN"/>
        </w:rPr>
      </w:pPr>
      <w:r>
        <w:t>Euclidean</w:t>
      </w:r>
      <w:r>
        <w:rPr>
          <w:rFonts w:hint="eastAsia"/>
          <w:lang w:val="en-US" w:eastAsia="zh-CN"/>
        </w:rPr>
        <w:t xml:space="preserve"> Distance </w:t>
      </w:r>
      <w:r>
        <w:rPr>
          <w:rFonts w:hint="eastAsia" w:ascii="微软雅黑" w:hAnsi="微软雅黑" w:eastAsia="微软雅黑" w:cs="微软雅黑"/>
          <w:i w:val="0"/>
          <w:caps w:val="0"/>
          <w:color w:val="111111"/>
          <w:spacing w:val="0"/>
          <w:sz w:val="21"/>
          <w:szCs w:val="21"/>
          <w:shd w:val="clear" w:fill="FFFFFF"/>
          <w:lang w:val="en-US" w:eastAsia="zh-CN"/>
        </w:rPr>
        <w:t xml:space="preserve">= </w:t>
      </w:r>
      <w:r>
        <w:rPr>
          <w:rFonts w:hint="default"/>
          <w:position w:val="-30"/>
          <w:lang w:val="en-US" w:eastAsia="zh-CN"/>
        </w:rPr>
        <w:object>
          <v:shape id="_x0000_i1028" o:spt="75" type="#_x0000_t75" style="height:38pt;width:114.95pt;" o:ole="t" filled="f" o:preferrelative="t" stroked="f" coordsize="21600,21600">
            <v:fill on="f" focussize="0,0"/>
            <v:stroke on="f"/>
            <v:imagedata r:id="rId7" o:title=""/>
            <o:lock v:ext="edit" aspectratio="t"/>
            <w10:wrap type="none"/>
            <w10:anchorlock/>
          </v:shape>
          <o:OLEObject Type="Embed" ProgID="Equation.KSEE3" ShapeID="_x0000_i1028" DrawAspect="Content" ObjectID="_1468075725" r:id="rId6">
            <o:LockedField>false</o:LockedField>
          </o:OLEObject>
        </w:object>
      </w:r>
    </w:p>
    <w:p>
      <w:pPr>
        <w:ind w:firstLine="420" w:firstLineChars="0"/>
        <w:jc w:val="center"/>
        <w:rPr>
          <w:rFonts w:hint="default"/>
          <w:lang w:val="en-US" w:eastAsia="zh-CN"/>
        </w:rPr>
      </w:pPr>
      <w:r>
        <w:rPr>
          <w:rFonts w:hint="eastAsia"/>
          <w:lang w:val="en-US" w:eastAsia="zh-CN"/>
        </w:rPr>
        <w:t xml:space="preserve">Manhattan Distance = </w:t>
      </w:r>
      <w:r>
        <w:rPr>
          <w:rFonts w:hint="default"/>
          <w:position w:val="-28"/>
          <w:lang w:val="en-US" w:eastAsia="zh-CN"/>
        </w:rPr>
        <w:object>
          <v:shape id="_x0000_i1029" o:spt="75" type="#_x0000_t75" style="height:34pt;width:108pt;" o:ole="t" filled="f" o:preferrelative="t" stroked="f" coordsize="21600,21600">
            <v:fill on="f" focussize="0,0"/>
            <v:stroke on="f"/>
            <v:imagedata r:id="rId9" o:title=""/>
            <o:lock v:ext="edit" aspectratio="t"/>
            <w10:wrap type="none"/>
            <w10:anchorlock/>
          </v:shape>
          <o:OLEObject Type="Embed" ProgID="Equation.KSEE3" ShapeID="_x0000_i1029" DrawAspect="Content" ObjectID="_1468075726" r:id="rId8">
            <o:LockedField>false</o:LockedField>
          </o:OLEObject>
        </w:object>
      </w:r>
    </w:p>
    <w:p>
      <w:pPr>
        <w:ind w:firstLine="420" w:firstLineChars="0"/>
        <w:jc w:val="center"/>
        <w:rPr>
          <w:rFonts w:hint="default"/>
          <w:lang w:val="en-US" w:eastAsia="zh-CN"/>
        </w:rPr>
      </w:pPr>
      <w:r>
        <w:rPr>
          <w:rFonts w:hint="eastAsia"/>
          <w:lang w:val="en-US" w:eastAsia="zh-CN"/>
        </w:rPr>
        <w:t xml:space="preserve">Minkowski Distance = </w:t>
      </w:r>
      <w:r>
        <w:rPr>
          <w:rFonts w:hint="default"/>
          <w:position w:val="-28"/>
          <w:lang w:val="en-US" w:eastAsia="zh-CN"/>
        </w:rPr>
        <w:object>
          <v:shape id="_x0000_i1030" o:spt="75" type="#_x0000_t75" style="height:34pt;width:119pt;" o:ole="t" filled="f" o:preferrelative="t" stroked="f" coordsize="21600,21600">
            <v:fill on="f" focussize="0,0"/>
            <v:stroke on="f"/>
            <v:imagedata r:id="rId11" o:title=""/>
            <o:lock v:ext="edit" aspectratio="t"/>
            <w10:wrap type="none"/>
            <w10:anchorlock/>
          </v:shape>
          <o:OLEObject Type="Embed" ProgID="Equation.KSEE3" ShapeID="_x0000_i1030" DrawAspect="Content" ObjectID="_1468075727" r:id="rId10">
            <o:LockedField>false</o:LockedField>
          </o:OLEObject>
        </w:object>
      </w:r>
    </w:p>
    <w:p>
      <w:pPr>
        <w:ind w:firstLine="420" w:firstLineChars="0"/>
        <w:jc w:val="both"/>
        <w:rPr>
          <w:rFonts w:hint="eastAsia"/>
          <w:lang w:val="en-US" w:eastAsia="zh-CN"/>
        </w:rPr>
      </w:pPr>
      <w:r>
        <w:rPr>
          <w:rFonts w:hint="eastAsia"/>
          <w:lang w:val="en-US" w:eastAsia="zh-CN"/>
        </w:rPr>
        <w:t>KNN的优势在于：</w:t>
      </w:r>
    </w:p>
    <w:p>
      <w:pPr>
        <w:numPr>
          <w:ilvl w:val="0"/>
          <w:numId w:val="4"/>
        </w:numPr>
        <w:ind w:left="840" w:leftChars="0" w:hanging="420" w:firstLineChars="0"/>
      </w:pPr>
      <w:r>
        <w:rPr>
          <w:rFonts w:hint="default"/>
        </w:rPr>
        <w:t>易于实现：鉴于算法的简单性和准确性，它是新数据科学家将学习的首批分类器之一。</w:t>
      </w:r>
    </w:p>
    <w:p>
      <w:pPr>
        <w:numPr>
          <w:ilvl w:val="0"/>
          <w:numId w:val="4"/>
        </w:numPr>
        <w:ind w:left="840" w:leftChars="0" w:hanging="420" w:firstLineChars="0"/>
        <w:rPr>
          <w:rFonts w:hint="default"/>
        </w:rPr>
      </w:pPr>
      <w:r>
        <w:rPr>
          <w:rFonts w:hint="default"/>
        </w:rPr>
        <w:t>轻松适应：随着新训练样本的增加，算法会根据任何新数据进行调整，因为所有训练数据都存储在内存中。</w:t>
      </w:r>
    </w:p>
    <w:p>
      <w:pPr>
        <w:numPr>
          <w:ilvl w:val="0"/>
          <w:numId w:val="4"/>
        </w:numPr>
        <w:ind w:left="840" w:leftChars="0" w:hanging="420" w:firstLineChars="0"/>
        <w:rPr>
          <w:rFonts w:hint="default"/>
        </w:rPr>
      </w:pPr>
      <w:r>
        <w:rPr>
          <w:rFonts w:hint="default"/>
        </w:rPr>
        <w:t>很少的超参数：KNN 只需要 a k 值和距离度量，与其他机器学习算法相比，所需的超参数很少</w:t>
      </w:r>
      <w:r>
        <w:rPr>
          <w:rFonts w:hint="eastAsia"/>
          <w:lang w:eastAsia="zh-CN"/>
        </w:rPr>
        <w:t>；</w:t>
      </w:r>
    </w:p>
    <w:p>
      <w:pPr>
        <w:numPr>
          <w:numId w:val="0"/>
        </w:numPr>
        <w:ind w:left="420" w:leftChars="0"/>
        <w:rPr>
          <w:rFonts w:hint="eastAsia"/>
          <w:lang w:val="en-US" w:eastAsia="zh-CN"/>
        </w:rPr>
      </w:pPr>
      <w:r>
        <w:rPr>
          <w:rFonts w:hint="eastAsia"/>
          <w:lang w:val="en-US" w:eastAsia="zh-CN"/>
        </w:rPr>
        <w:t>KNN的劣势在于：</w:t>
      </w:r>
    </w:p>
    <w:p>
      <w:pPr>
        <w:numPr>
          <w:ilvl w:val="0"/>
          <w:numId w:val="5"/>
        </w:numPr>
        <w:ind w:left="840" w:leftChars="0" w:hanging="420" w:firstLineChars="0"/>
        <w:rPr>
          <w:rFonts w:hint="default"/>
        </w:rPr>
      </w:pPr>
      <w:r>
        <w:rPr>
          <w:rFonts w:hint="default"/>
        </w:rPr>
        <w:t>不能很好地扩展：由于 KNN 是一种惰性算法，因此与其他分类器相比，它占用了更多的内存和数据存储。 从时间和金钱的角度来看，这可能是昂贵的。 更多的内存和存储将增加业务开支，而更多的数据可能需要更长的时间来计算。 虽然已经创建了不同的数据结构（例如 Ball-Tree）来解决计算效率低下的问题，但分类器是否理想可能取决于业务问题</w:t>
      </w:r>
      <w:r>
        <w:rPr>
          <w:rFonts w:hint="eastAsia"/>
          <w:lang w:eastAsia="zh-CN"/>
        </w:rPr>
        <w:t>；</w:t>
      </w:r>
    </w:p>
    <w:p>
      <w:pPr>
        <w:numPr>
          <w:ilvl w:val="0"/>
          <w:numId w:val="5"/>
        </w:numPr>
        <w:ind w:left="840" w:leftChars="0" w:hanging="420" w:firstLineChars="0"/>
        <w:rPr>
          <w:rFonts w:hint="default"/>
          <w:lang w:val="en-US" w:eastAsia="zh-CN"/>
        </w:rPr>
      </w:pPr>
      <w:r>
        <w:rPr>
          <w:rFonts w:hint="default"/>
        </w:rPr>
        <w:t>容易过拟合：由于"维度的诅咒"，KNN 也更容易过拟合。 虽然利用特征选择和降维技术来防止这种情况发生，但 k 的值也会影响模型的行为。 较小的 k 值可能会过度拟合数据，而较大的 k 值往往会"平滑"预测值，因为它是对更大区域或邻域的值进行平均。 但是，如果 k 的值太高，那么可能会欠拟合数据。</w:t>
      </w:r>
    </w:p>
    <w:p>
      <w:pPr>
        <w:spacing w:line="360" w:lineRule="auto"/>
        <w:rPr>
          <w:rFonts w:hint="eastAsia"/>
          <w:b/>
          <w:sz w:val="33"/>
        </w:rPr>
      </w:pPr>
      <w:r>
        <w:rPr>
          <w:rFonts w:hint="eastAsia"/>
          <w:b/>
          <w:sz w:val="33"/>
        </w:rPr>
        <w:t>3</w:t>
      </w:r>
      <w:r>
        <w:rPr>
          <w:b/>
          <w:sz w:val="33"/>
        </w:rPr>
        <w:t xml:space="preserve"> </w:t>
      </w:r>
      <w:r>
        <w:rPr>
          <w:rFonts w:hint="eastAsia"/>
          <w:b/>
          <w:sz w:val="33"/>
        </w:rPr>
        <w:t>代码及结果</w:t>
      </w:r>
    </w:p>
    <w:p>
      <w:pPr>
        <w:spacing w:line="360" w:lineRule="auto"/>
        <w:rPr>
          <w:rFonts w:hint="eastAsia"/>
          <w:b/>
          <w:sz w:val="28"/>
          <w:szCs w:val="20"/>
          <w:lang w:val="en-US" w:eastAsia="zh-CN"/>
        </w:rPr>
      </w:pPr>
      <w:r>
        <w:rPr>
          <w:rFonts w:hint="eastAsia"/>
          <w:b/>
          <w:sz w:val="28"/>
          <w:szCs w:val="20"/>
          <w:lang w:val="en-US" w:eastAsia="zh-CN"/>
        </w:rPr>
        <w:t>数据集读入</w:t>
      </w:r>
    </w:p>
    <w:p>
      <w:pPr>
        <w:spacing w:line="360" w:lineRule="auto"/>
        <w:rPr>
          <w:rFonts w:hint="default"/>
          <w:lang w:val="en-US" w:eastAsia="zh-CN"/>
        </w:rPr>
      </w:pPr>
      <w:r>
        <w:rPr>
          <w:rFonts w:hint="eastAsia"/>
          <w:lang w:val="en-US" w:eastAsia="zh-CN"/>
        </w:rPr>
        <w:t>通过特征中的类别，分别用1，2，3表示；</w:t>
      </w:r>
    </w:p>
    <w:p>
      <w:pPr>
        <w:spacing w:line="360" w:lineRule="auto"/>
        <w:rPr>
          <w:rFonts w:hint="default"/>
          <w:b/>
          <w:sz w:val="28"/>
          <w:szCs w:val="20"/>
          <w:lang w:val="en-US" w:eastAsia="zh-CN"/>
        </w:rPr>
      </w:pPr>
      <w:r>
        <w:drawing>
          <wp:inline distT="0" distB="0" distL="114300" distR="114300">
            <wp:extent cx="5272405" cy="5257800"/>
            <wp:effectExtent l="0" t="0" r="635" b="0"/>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pic:cNvPicPr>
                      <a:picLocks noChangeAspect="1"/>
                    </pic:cNvPicPr>
                  </pic:nvPicPr>
                  <pic:blipFill>
                    <a:blip r:embed="rId12"/>
                    <a:stretch>
                      <a:fillRect/>
                    </a:stretch>
                  </pic:blipFill>
                  <pic:spPr>
                    <a:xfrm>
                      <a:off x="0" y="0"/>
                      <a:ext cx="5272405" cy="5257800"/>
                    </a:xfrm>
                    <a:prstGeom prst="rect">
                      <a:avLst/>
                    </a:prstGeom>
                    <a:noFill/>
                    <a:ln>
                      <a:noFill/>
                    </a:ln>
                  </pic:spPr>
                </pic:pic>
              </a:graphicData>
            </a:graphic>
          </wp:inline>
        </w:drawing>
      </w:r>
    </w:p>
    <w:p>
      <w:pPr>
        <w:spacing w:line="360" w:lineRule="auto"/>
        <w:jc w:val="both"/>
        <w:rPr>
          <w:rFonts w:hint="eastAsia"/>
          <w:b/>
          <w:bCs/>
          <w:sz w:val="28"/>
          <w:szCs w:val="32"/>
          <w:lang w:val="en-US" w:eastAsia="zh-CN"/>
        </w:rPr>
      </w:pPr>
    </w:p>
    <w:p>
      <w:pPr>
        <w:spacing w:line="360" w:lineRule="auto"/>
        <w:jc w:val="both"/>
        <w:rPr>
          <w:rFonts w:hint="eastAsia"/>
          <w:b/>
          <w:bCs/>
          <w:sz w:val="28"/>
          <w:szCs w:val="32"/>
          <w:lang w:val="en-US" w:eastAsia="zh-CN"/>
        </w:rPr>
      </w:pPr>
    </w:p>
    <w:p>
      <w:pPr>
        <w:spacing w:line="360" w:lineRule="auto"/>
        <w:jc w:val="both"/>
        <w:rPr>
          <w:rFonts w:hint="eastAsia"/>
          <w:b/>
          <w:bCs/>
          <w:sz w:val="28"/>
          <w:szCs w:val="32"/>
          <w:lang w:val="en-US" w:eastAsia="zh-CN"/>
        </w:rPr>
      </w:pPr>
    </w:p>
    <w:p>
      <w:pPr>
        <w:spacing w:line="360" w:lineRule="auto"/>
        <w:jc w:val="both"/>
        <w:rPr>
          <w:rFonts w:hint="eastAsia"/>
          <w:b/>
          <w:bCs/>
          <w:sz w:val="28"/>
          <w:szCs w:val="32"/>
          <w:lang w:val="en-US" w:eastAsia="zh-CN"/>
        </w:rPr>
      </w:pPr>
      <w:r>
        <w:rPr>
          <w:rFonts w:hint="eastAsia"/>
          <w:b/>
          <w:bCs/>
          <w:sz w:val="28"/>
          <w:szCs w:val="32"/>
          <w:lang w:val="en-US" w:eastAsia="zh-CN"/>
        </w:rPr>
        <w:t>数据归一化</w:t>
      </w:r>
    </w:p>
    <w:p>
      <w:pPr>
        <w:rPr>
          <w:rFonts w:hint="default"/>
          <w:lang w:val="en-US" w:eastAsia="zh-CN"/>
        </w:rPr>
      </w:pPr>
      <w:r>
        <w:rPr>
          <w:rFonts w:hint="default"/>
          <w:lang w:val="en-US" w:eastAsia="zh-CN"/>
        </w:rPr>
        <w:t>在处理不同取值范围的特征值时，我们通常采用的方法是将数值归一化，如将取值范围处理为０到１或者-１到１之间。本实验使用如下的公式可以将任意取值范围的特征值转化为０到１区间内的值</w:t>
      </w:r>
      <w:r>
        <w:rPr>
          <w:rFonts w:hint="eastAsia"/>
          <w:lang w:val="en-US" w:eastAsia="zh-CN"/>
        </w:rPr>
        <w:t>；</w:t>
      </w:r>
    </w:p>
    <w:p>
      <w:pPr>
        <w:spacing w:line="360" w:lineRule="auto"/>
        <w:jc w:val="both"/>
      </w:pPr>
      <w:r>
        <w:drawing>
          <wp:inline distT="0" distB="0" distL="114300" distR="114300">
            <wp:extent cx="2892425" cy="2057400"/>
            <wp:effectExtent l="0" t="0" r="3175" b="0"/>
            <wp:docPr id="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pic:cNvPicPr>
                      <a:picLocks noChangeAspect="1"/>
                    </pic:cNvPicPr>
                  </pic:nvPicPr>
                  <pic:blipFill>
                    <a:blip r:embed="rId13"/>
                    <a:stretch>
                      <a:fillRect/>
                    </a:stretch>
                  </pic:blipFill>
                  <pic:spPr>
                    <a:xfrm>
                      <a:off x="0" y="0"/>
                      <a:ext cx="2892425" cy="2057400"/>
                    </a:xfrm>
                    <a:prstGeom prst="rect">
                      <a:avLst/>
                    </a:prstGeom>
                    <a:noFill/>
                    <a:ln>
                      <a:noFill/>
                    </a:ln>
                  </pic:spPr>
                </pic:pic>
              </a:graphicData>
            </a:graphic>
          </wp:inline>
        </w:drawing>
      </w:r>
    </w:p>
    <w:p>
      <w:pPr>
        <w:spacing w:line="360" w:lineRule="auto"/>
        <w:jc w:val="both"/>
        <w:rPr>
          <w:rFonts w:hint="default"/>
          <w:b/>
          <w:bCs/>
          <w:sz w:val="28"/>
          <w:szCs w:val="28"/>
          <w:lang w:val="en-US" w:eastAsia="zh-CN"/>
        </w:rPr>
      </w:pPr>
      <w:r>
        <w:rPr>
          <w:rFonts w:hint="eastAsia"/>
          <w:b/>
          <w:bCs/>
          <w:sz w:val="28"/>
          <w:szCs w:val="28"/>
          <w:lang w:val="en-US" w:eastAsia="zh-CN"/>
        </w:rPr>
        <w:t>KNN划分算法</w:t>
      </w:r>
    </w:p>
    <w:p>
      <w:pPr>
        <w:spacing w:line="360" w:lineRule="auto"/>
        <w:jc w:val="both"/>
        <w:rPr>
          <w:rFonts w:hint="default"/>
          <w:lang w:val="en-US" w:eastAsia="zh-CN"/>
        </w:rPr>
      </w:pPr>
      <w:r>
        <w:rPr>
          <w:rFonts w:hint="eastAsia"/>
          <w:lang w:val="en-US" w:eastAsia="zh-CN"/>
        </w:rPr>
        <w:t>算法的思想是简单的，但其中涉及较多python字典的处理，较为复杂；</w:t>
      </w:r>
    </w:p>
    <w:p>
      <w:pPr>
        <w:spacing w:line="360" w:lineRule="auto"/>
        <w:jc w:val="both"/>
      </w:pPr>
      <w:r>
        <w:drawing>
          <wp:inline distT="0" distB="0" distL="114300" distR="114300">
            <wp:extent cx="4457065" cy="4194810"/>
            <wp:effectExtent l="0" t="0" r="8255" b="11430"/>
            <wp:docPr id="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pic:cNvPicPr>
                      <a:picLocks noChangeAspect="1"/>
                    </pic:cNvPicPr>
                  </pic:nvPicPr>
                  <pic:blipFill>
                    <a:blip r:embed="rId14"/>
                    <a:stretch>
                      <a:fillRect/>
                    </a:stretch>
                  </pic:blipFill>
                  <pic:spPr>
                    <a:xfrm>
                      <a:off x="0" y="0"/>
                      <a:ext cx="4457065" cy="4194810"/>
                    </a:xfrm>
                    <a:prstGeom prst="rect">
                      <a:avLst/>
                    </a:prstGeom>
                    <a:noFill/>
                    <a:ln>
                      <a:noFill/>
                    </a:ln>
                  </pic:spPr>
                </pic:pic>
              </a:graphicData>
            </a:graphic>
          </wp:inline>
        </w:drawing>
      </w:r>
    </w:p>
    <w:p>
      <w:pPr>
        <w:spacing w:line="360" w:lineRule="auto"/>
        <w:jc w:val="both"/>
        <w:rPr>
          <w:rFonts w:hint="eastAsia"/>
          <w:b/>
          <w:bCs/>
          <w:sz w:val="28"/>
          <w:szCs w:val="32"/>
          <w:lang w:val="en-US" w:eastAsia="zh-CN"/>
        </w:rPr>
      </w:pPr>
    </w:p>
    <w:p>
      <w:pPr>
        <w:spacing w:line="360" w:lineRule="auto"/>
        <w:jc w:val="both"/>
        <w:rPr>
          <w:rFonts w:hint="eastAsia"/>
          <w:b/>
          <w:bCs/>
          <w:sz w:val="28"/>
          <w:szCs w:val="32"/>
          <w:lang w:val="en-US" w:eastAsia="zh-CN"/>
        </w:rPr>
      </w:pPr>
      <w:r>
        <w:rPr>
          <w:rFonts w:hint="eastAsia"/>
          <w:b/>
          <w:bCs/>
          <w:sz w:val="28"/>
          <w:szCs w:val="32"/>
          <w:lang w:val="en-US" w:eastAsia="zh-CN"/>
        </w:rPr>
        <w:t>分类测试</w:t>
      </w:r>
    </w:p>
    <w:p>
      <w:pPr>
        <w:spacing w:line="360" w:lineRule="auto"/>
        <w:jc w:val="both"/>
        <w:rPr>
          <w:rFonts w:hint="default"/>
          <w:lang w:val="en-US" w:eastAsia="zh-CN"/>
        </w:rPr>
      </w:pPr>
      <w:r>
        <w:drawing>
          <wp:inline distT="0" distB="0" distL="114300" distR="114300">
            <wp:extent cx="5273040" cy="2411095"/>
            <wp:effectExtent l="0" t="0" r="0" b="12065"/>
            <wp:docPr id="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pic:cNvPicPr>
                      <a:picLocks noChangeAspect="1"/>
                    </pic:cNvPicPr>
                  </pic:nvPicPr>
                  <pic:blipFill>
                    <a:blip r:embed="rId15"/>
                    <a:stretch>
                      <a:fillRect/>
                    </a:stretch>
                  </pic:blipFill>
                  <pic:spPr>
                    <a:xfrm>
                      <a:off x="0" y="0"/>
                      <a:ext cx="5273040" cy="2411095"/>
                    </a:xfrm>
                    <a:prstGeom prst="rect">
                      <a:avLst/>
                    </a:prstGeom>
                    <a:noFill/>
                    <a:ln>
                      <a:noFill/>
                    </a:ln>
                  </pic:spPr>
                </pic:pic>
              </a:graphicData>
            </a:graphic>
          </wp:inline>
        </w:drawing>
      </w:r>
    </w:p>
    <w:p>
      <w:pPr>
        <w:spacing w:line="360" w:lineRule="auto"/>
        <w:jc w:val="both"/>
        <w:rPr>
          <w:rFonts w:hint="eastAsia"/>
          <w:b/>
          <w:bCs/>
          <w:sz w:val="28"/>
          <w:szCs w:val="32"/>
          <w:lang w:val="en-US" w:eastAsia="zh-CN"/>
        </w:rPr>
      </w:pPr>
      <w:r>
        <w:rPr>
          <w:rFonts w:hint="eastAsia"/>
          <w:b/>
          <w:bCs/>
          <w:sz w:val="28"/>
          <w:szCs w:val="32"/>
          <w:lang w:val="en-US" w:eastAsia="zh-CN"/>
        </w:rPr>
        <w:t>分类结果</w:t>
      </w:r>
    </w:p>
    <w:p>
      <w:pPr>
        <w:spacing w:line="360" w:lineRule="auto"/>
        <w:jc w:val="both"/>
        <w:rPr>
          <w:rFonts w:hint="default"/>
          <w:b/>
          <w:bCs/>
          <w:sz w:val="28"/>
          <w:szCs w:val="32"/>
          <w:lang w:val="en-US" w:eastAsia="zh-CN"/>
        </w:rPr>
      </w:pPr>
      <w:r>
        <w:rPr>
          <w:rFonts w:hint="eastAsia"/>
          <w:lang w:val="en-US" w:eastAsia="zh-CN"/>
        </w:rPr>
        <w:t>测试集数据量为100，分类准确率为96%</w:t>
      </w:r>
    </w:p>
    <w:p>
      <w:pPr>
        <w:spacing w:line="360" w:lineRule="auto"/>
        <w:jc w:val="both"/>
      </w:pPr>
      <w:r>
        <w:drawing>
          <wp:inline distT="0" distB="0" distL="114300" distR="114300">
            <wp:extent cx="1713865" cy="2388235"/>
            <wp:effectExtent l="0" t="0" r="8255" b="4445"/>
            <wp:docPr id="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pic:cNvPicPr>
                      <a:picLocks noChangeAspect="1"/>
                    </pic:cNvPicPr>
                  </pic:nvPicPr>
                  <pic:blipFill>
                    <a:blip r:embed="rId16"/>
                    <a:stretch>
                      <a:fillRect/>
                    </a:stretch>
                  </pic:blipFill>
                  <pic:spPr>
                    <a:xfrm>
                      <a:off x="0" y="0"/>
                      <a:ext cx="1713865" cy="2388235"/>
                    </a:xfrm>
                    <a:prstGeom prst="rect">
                      <a:avLst/>
                    </a:prstGeom>
                    <a:noFill/>
                    <a:ln>
                      <a:noFill/>
                    </a:ln>
                  </pic:spPr>
                </pic:pic>
              </a:graphicData>
            </a:graphic>
          </wp:inline>
        </w:drawing>
      </w:r>
    </w:p>
    <w:p>
      <w:pPr>
        <w:spacing w:line="360" w:lineRule="auto"/>
        <w:jc w:val="both"/>
        <w:rPr>
          <w:rFonts w:hint="eastAsia"/>
          <w:b/>
          <w:bCs/>
          <w:sz w:val="28"/>
          <w:szCs w:val="32"/>
          <w:lang w:val="en-US" w:eastAsia="zh-CN"/>
        </w:rPr>
      </w:pPr>
    </w:p>
    <w:p>
      <w:pPr>
        <w:spacing w:line="360" w:lineRule="auto"/>
        <w:jc w:val="both"/>
        <w:rPr>
          <w:rFonts w:hint="eastAsia"/>
          <w:b/>
          <w:bCs/>
          <w:sz w:val="28"/>
          <w:szCs w:val="32"/>
          <w:lang w:val="en-US" w:eastAsia="zh-CN"/>
        </w:rPr>
      </w:pPr>
    </w:p>
    <w:p>
      <w:pPr>
        <w:spacing w:line="360" w:lineRule="auto"/>
        <w:jc w:val="both"/>
        <w:rPr>
          <w:rFonts w:hint="eastAsia"/>
          <w:b/>
          <w:bCs/>
          <w:sz w:val="28"/>
          <w:szCs w:val="32"/>
          <w:lang w:val="en-US" w:eastAsia="zh-CN"/>
        </w:rPr>
      </w:pPr>
    </w:p>
    <w:p>
      <w:pPr>
        <w:spacing w:line="360" w:lineRule="auto"/>
        <w:jc w:val="both"/>
        <w:rPr>
          <w:rFonts w:hint="eastAsia"/>
          <w:b/>
          <w:bCs/>
          <w:sz w:val="28"/>
          <w:szCs w:val="32"/>
          <w:lang w:val="en-US" w:eastAsia="zh-CN"/>
        </w:rPr>
      </w:pPr>
    </w:p>
    <w:p>
      <w:pPr>
        <w:spacing w:line="360" w:lineRule="auto"/>
        <w:jc w:val="both"/>
        <w:rPr>
          <w:rFonts w:hint="eastAsia"/>
          <w:b/>
          <w:bCs/>
          <w:sz w:val="28"/>
          <w:szCs w:val="32"/>
          <w:lang w:val="en-US" w:eastAsia="zh-CN"/>
        </w:rPr>
      </w:pPr>
    </w:p>
    <w:p>
      <w:pPr>
        <w:spacing w:line="360" w:lineRule="auto"/>
        <w:jc w:val="both"/>
        <w:rPr>
          <w:rFonts w:hint="eastAsia"/>
          <w:b/>
          <w:bCs/>
          <w:sz w:val="28"/>
          <w:szCs w:val="32"/>
          <w:lang w:val="en-US" w:eastAsia="zh-CN"/>
        </w:rPr>
      </w:pPr>
    </w:p>
    <w:p>
      <w:pPr>
        <w:spacing w:line="360" w:lineRule="auto"/>
        <w:jc w:val="both"/>
        <w:rPr>
          <w:rFonts w:hint="default"/>
          <w:b/>
          <w:bCs/>
          <w:sz w:val="28"/>
          <w:szCs w:val="32"/>
          <w:lang w:val="en-US" w:eastAsia="zh-CN"/>
        </w:rPr>
      </w:pPr>
      <w:r>
        <w:rPr>
          <w:rFonts w:hint="eastAsia"/>
          <w:b/>
          <w:bCs/>
          <w:sz w:val="28"/>
          <w:szCs w:val="32"/>
          <w:lang w:val="en-US" w:eastAsia="zh-CN"/>
        </w:rPr>
        <w:t>手写数字数据加载</w:t>
      </w:r>
    </w:p>
    <w:p>
      <w:pPr>
        <w:spacing w:line="360" w:lineRule="auto"/>
        <w:jc w:val="both"/>
      </w:pPr>
      <w:r>
        <w:drawing>
          <wp:inline distT="0" distB="0" distL="114300" distR="114300">
            <wp:extent cx="2665095" cy="2174240"/>
            <wp:effectExtent l="0" t="0" r="1905" b="5080"/>
            <wp:docPr id="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pic:cNvPicPr>
                      <a:picLocks noChangeAspect="1"/>
                    </pic:cNvPicPr>
                  </pic:nvPicPr>
                  <pic:blipFill>
                    <a:blip r:embed="rId17"/>
                    <a:stretch>
                      <a:fillRect/>
                    </a:stretch>
                  </pic:blipFill>
                  <pic:spPr>
                    <a:xfrm>
                      <a:off x="0" y="0"/>
                      <a:ext cx="2665095" cy="2174240"/>
                    </a:xfrm>
                    <a:prstGeom prst="rect">
                      <a:avLst/>
                    </a:prstGeom>
                    <a:noFill/>
                    <a:ln>
                      <a:noFill/>
                    </a:ln>
                  </pic:spPr>
                </pic:pic>
              </a:graphicData>
            </a:graphic>
          </wp:inline>
        </w:drawing>
      </w:r>
    </w:p>
    <w:p>
      <w:pPr>
        <w:spacing w:line="360" w:lineRule="auto"/>
        <w:jc w:val="both"/>
        <w:rPr>
          <w:rFonts w:hint="eastAsia"/>
          <w:lang w:val="en-US" w:eastAsia="zh-CN"/>
        </w:rPr>
      </w:pPr>
      <w:r>
        <w:drawing>
          <wp:inline distT="0" distB="0" distL="114300" distR="114300">
            <wp:extent cx="4709160" cy="3824605"/>
            <wp:effectExtent l="0" t="0" r="0" b="635"/>
            <wp:docPr id="1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4"/>
                    <pic:cNvPicPr>
                      <a:picLocks noChangeAspect="1"/>
                    </pic:cNvPicPr>
                  </pic:nvPicPr>
                  <pic:blipFill>
                    <a:blip r:embed="rId18"/>
                    <a:stretch>
                      <a:fillRect/>
                    </a:stretch>
                  </pic:blipFill>
                  <pic:spPr>
                    <a:xfrm>
                      <a:off x="0" y="0"/>
                      <a:ext cx="4709160" cy="3824605"/>
                    </a:xfrm>
                    <a:prstGeom prst="rect">
                      <a:avLst/>
                    </a:prstGeom>
                    <a:noFill/>
                    <a:ln>
                      <a:noFill/>
                    </a:ln>
                  </pic:spPr>
                </pic:pic>
              </a:graphicData>
            </a:graphic>
          </wp:inline>
        </w:drawing>
      </w:r>
    </w:p>
    <w:p>
      <w:pPr>
        <w:spacing w:line="360" w:lineRule="auto"/>
        <w:jc w:val="both"/>
        <w:rPr>
          <w:rFonts w:hint="eastAsia"/>
          <w:lang w:val="en-US" w:eastAsia="zh-CN"/>
        </w:rPr>
      </w:pPr>
    </w:p>
    <w:p>
      <w:pPr>
        <w:spacing w:line="360" w:lineRule="auto"/>
        <w:jc w:val="both"/>
        <w:rPr>
          <w:rFonts w:hint="eastAsia"/>
          <w:lang w:val="en-US" w:eastAsia="zh-CN"/>
        </w:rPr>
      </w:pPr>
    </w:p>
    <w:p>
      <w:pPr>
        <w:spacing w:line="360" w:lineRule="auto"/>
        <w:jc w:val="both"/>
        <w:rPr>
          <w:rFonts w:hint="eastAsia"/>
          <w:lang w:val="en-US" w:eastAsia="zh-CN"/>
        </w:rPr>
      </w:pPr>
    </w:p>
    <w:p>
      <w:pPr>
        <w:spacing w:line="360" w:lineRule="auto"/>
        <w:jc w:val="both"/>
        <w:rPr>
          <w:rFonts w:hint="eastAsia"/>
          <w:lang w:val="en-US" w:eastAsia="zh-CN"/>
        </w:rPr>
      </w:pPr>
    </w:p>
    <w:p>
      <w:pPr>
        <w:spacing w:line="360" w:lineRule="auto"/>
        <w:jc w:val="both"/>
        <w:rPr>
          <w:rFonts w:hint="eastAsia"/>
          <w:lang w:val="en-US" w:eastAsia="zh-CN"/>
        </w:rPr>
      </w:pPr>
    </w:p>
    <w:p>
      <w:pPr>
        <w:spacing w:line="360" w:lineRule="auto"/>
        <w:jc w:val="both"/>
        <w:rPr>
          <w:rFonts w:hint="eastAsia"/>
          <w:lang w:val="en-US" w:eastAsia="zh-CN"/>
        </w:rPr>
      </w:pPr>
    </w:p>
    <w:p>
      <w:pPr>
        <w:spacing w:line="360" w:lineRule="auto"/>
        <w:jc w:val="both"/>
        <w:rPr>
          <w:rFonts w:hint="eastAsia"/>
          <w:lang w:val="en-US" w:eastAsia="zh-CN"/>
        </w:rPr>
      </w:pPr>
      <w:bookmarkStart w:id="0" w:name="_GoBack"/>
      <w:bookmarkEnd w:id="0"/>
    </w:p>
    <w:p>
      <w:pPr>
        <w:spacing w:line="360" w:lineRule="auto"/>
        <w:jc w:val="both"/>
        <w:rPr>
          <w:rFonts w:hint="eastAsia"/>
          <w:b/>
          <w:bCs/>
          <w:sz w:val="28"/>
          <w:szCs w:val="32"/>
          <w:lang w:val="en-US" w:eastAsia="zh-CN"/>
        </w:rPr>
      </w:pPr>
      <w:r>
        <w:rPr>
          <w:rFonts w:hint="eastAsia"/>
          <w:b/>
          <w:bCs/>
          <w:sz w:val="28"/>
          <w:szCs w:val="32"/>
          <w:lang w:val="en-US" w:eastAsia="zh-CN"/>
        </w:rPr>
        <w:t>分类测试</w:t>
      </w:r>
    </w:p>
    <w:p>
      <w:pPr>
        <w:spacing w:line="360" w:lineRule="auto"/>
        <w:jc w:val="both"/>
        <w:rPr>
          <w:rFonts w:hint="default"/>
          <w:b/>
          <w:bCs/>
          <w:sz w:val="28"/>
          <w:szCs w:val="32"/>
          <w:lang w:val="en-US" w:eastAsia="zh-CN"/>
        </w:rPr>
      </w:pPr>
      <w:r>
        <w:drawing>
          <wp:inline distT="0" distB="0" distL="114300" distR="114300">
            <wp:extent cx="5269230" cy="5344795"/>
            <wp:effectExtent l="0" t="0" r="3810" b="4445"/>
            <wp:docPr id="1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5"/>
                    <pic:cNvPicPr>
                      <a:picLocks noChangeAspect="1"/>
                    </pic:cNvPicPr>
                  </pic:nvPicPr>
                  <pic:blipFill>
                    <a:blip r:embed="rId19"/>
                    <a:stretch>
                      <a:fillRect/>
                    </a:stretch>
                  </pic:blipFill>
                  <pic:spPr>
                    <a:xfrm>
                      <a:off x="0" y="0"/>
                      <a:ext cx="5269230" cy="5344795"/>
                    </a:xfrm>
                    <a:prstGeom prst="rect">
                      <a:avLst/>
                    </a:prstGeom>
                    <a:noFill/>
                    <a:ln>
                      <a:noFill/>
                    </a:ln>
                  </pic:spPr>
                </pic:pic>
              </a:graphicData>
            </a:graphic>
          </wp:inline>
        </w:drawing>
      </w:r>
    </w:p>
    <w:p>
      <w:pPr>
        <w:spacing w:line="360" w:lineRule="auto"/>
        <w:jc w:val="both"/>
        <w:rPr>
          <w:rFonts w:hint="eastAsia"/>
          <w:b/>
          <w:bCs/>
          <w:sz w:val="28"/>
          <w:szCs w:val="32"/>
          <w:lang w:val="en-US" w:eastAsia="zh-CN"/>
        </w:rPr>
      </w:pPr>
      <w:r>
        <w:rPr>
          <w:rFonts w:hint="eastAsia"/>
          <w:b/>
          <w:bCs/>
          <w:sz w:val="28"/>
          <w:szCs w:val="32"/>
          <w:lang w:val="en-US" w:eastAsia="zh-CN"/>
        </w:rPr>
        <w:t>测试结果</w:t>
      </w:r>
    </w:p>
    <w:p>
      <w:pPr>
        <w:rPr>
          <w:rFonts w:hint="default"/>
          <w:lang w:val="en-US" w:eastAsia="zh-CN"/>
        </w:rPr>
      </w:pPr>
      <w:r>
        <w:rPr>
          <w:rFonts w:hint="eastAsia"/>
          <w:lang w:val="en-US" w:eastAsia="zh-CN"/>
        </w:rPr>
        <w:t>共测试946组数据，准确率为99.987%</w:t>
      </w:r>
    </w:p>
    <w:p>
      <w:pPr>
        <w:spacing w:line="360" w:lineRule="auto"/>
        <w:jc w:val="both"/>
        <w:rPr>
          <w:rFonts w:hint="default"/>
          <w:lang w:val="en-US" w:eastAsia="zh-CN"/>
        </w:rPr>
      </w:pPr>
      <w:r>
        <w:drawing>
          <wp:inline distT="0" distB="0" distL="114300" distR="114300">
            <wp:extent cx="2261870" cy="1735455"/>
            <wp:effectExtent l="0" t="0" r="8890" b="1905"/>
            <wp:docPr id="1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6"/>
                    <pic:cNvPicPr>
                      <a:picLocks noChangeAspect="1"/>
                    </pic:cNvPicPr>
                  </pic:nvPicPr>
                  <pic:blipFill>
                    <a:blip r:embed="rId20"/>
                    <a:stretch>
                      <a:fillRect/>
                    </a:stretch>
                  </pic:blipFill>
                  <pic:spPr>
                    <a:xfrm>
                      <a:off x="0" y="0"/>
                      <a:ext cx="2261870" cy="173545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E4A18A"/>
    <w:multiLevelType w:val="singleLevel"/>
    <w:tmpl w:val="89E4A18A"/>
    <w:lvl w:ilvl="0" w:tentative="0">
      <w:start w:val="1"/>
      <w:numFmt w:val="bullet"/>
      <w:lvlText w:val=""/>
      <w:lvlJc w:val="left"/>
      <w:pPr>
        <w:ind w:left="420" w:hanging="420"/>
      </w:pPr>
      <w:rPr>
        <w:rFonts w:hint="default" w:ascii="Wingdings" w:hAnsi="Wingdings"/>
      </w:rPr>
    </w:lvl>
  </w:abstractNum>
  <w:abstractNum w:abstractNumId="1">
    <w:nsid w:val="8DD15F6F"/>
    <w:multiLevelType w:val="singleLevel"/>
    <w:tmpl w:val="8DD15F6F"/>
    <w:lvl w:ilvl="0" w:tentative="0">
      <w:start w:val="1"/>
      <w:numFmt w:val="bullet"/>
      <w:lvlText w:val=""/>
      <w:lvlJc w:val="left"/>
      <w:pPr>
        <w:ind w:left="420" w:hanging="420"/>
      </w:pPr>
      <w:rPr>
        <w:rFonts w:hint="default" w:ascii="Wingdings" w:hAnsi="Wingdings"/>
      </w:rPr>
    </w:lvl>
  </w:abstractNum>
  <w:abstractNum w:abstractNumId="2">
    <w:nsid w:val="FA10A8F9"/>
    <w:multiLevelType w:val="singleLevel"/>
    <w:tmpl w:val="FA10A8F9"/>
    <w:lvl w:ilvl="0" w:tentative="0">
      <w:start w:val="1"/>
      <w:numFmt w:val="bullet"/>
      <w:lvlText w:val=""/>
      <w:lvlJc w:val="left"/>
      <w:pPr>
        <w:ind w:left="420" w:hanging="420"/>
      </w:pPr>
      <w:rPr>
        <w:rFonts w:hint="default" w:ascii="Wingdings" w:hAnsi="Wingdings"/>
      </w:rPr>
    </w:lvl>
  </w:abstractNum>
  <w:abstractNum w:abstractNumId="3">
    <w:nsid w:val="0538F2A3"/>
    <w:multiLevelType w:val="singleLevel"/>
    <w:tmpl w:val="0538F2A3"/>
    <w:lvl w:ilvl="0" w:tentative="0">
      <w:start w:val="1"/>
      <w:numFmt w:val="bullet"/>
      <w:lvlText w:val=""/>
      <w:lvlJc w:val="left"/>
      <w:pPr>
        <w:ind w:left="420" w:hanging="420"/>
      </w:pPr>
      <w:rPr>
        <w:rFonts w:hint="default" w:ascii="Wingdings" w:hAnsi="Wingdings"/>
      </w:rPr>
    </w:lvl>
  </w:abstractNum>
  <w:abstractNum w:abstractNumId="4">
    <w:nsid w:val="1A90CFC2"/>
    <w:multiLevelType w:val="multilevel"/>
    <w:tmpl w:val="1A90CFC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944"/>
    <w:rsid w:val="001462F9"/>
    <w:rsid w:val="007B3944"/>
    <w:rsid w:val="00A566CD"/>
    <w:rsid w:val="00CC051D"/>
    <w:rsid w:val="00DA5DC8"/>
    <w:rsid w:val="00EB0435"/>
    <w:rsid w:val="00F57EAA"/>
    <w:rsid w:val="209139D5"/>
    <w:rsid w:val="46F303AB"/>
    <w:rsid w:val="4A4E451D"/>
    <w:rsid w:val="57777E60"/>
    <w:rsid w:val="610268F7"/>
    <w:rsid w:val="72574DFC"/>
    <w:rsid w:val="750243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7">
    <w:name w:val="Strong"/>
    <w:basedOn w:val="6"/>
    <w:qFormat/>
    <w:uiPriority w:val="22"/>
    <w:rPr>
      <w:b/>
    </w:rPr>
  </w:style>
  <w:style w:type="character" w:styleId="8">
    <w:name w:val="Hyperlink"/>
    <w:basedOn w:val="6"/>
    <w:semiHidden/>
    <w:unhideWhenUsed/>
    <w:uiPriority w:val="99"/>
    <w:rPr>
      <w:color w:val="0000FF"/>
      <w:u w:val="single"/>
    </w:rPr>
  </w:style>
  <w:style w:type="character" w:customStyle="1" w:styleId="9">
    <w:name w:val="页眉 字符"/>
    <w:basedOn w:val="6"/>
    <w:link w:val="3"/>
    <w:qFormat/>
    <w:uiPriority w:val="99"/>
    <w:rPr>
      <w:sz w:val="18"/>
      <w:szCs w:val="18"/>
    </w:rPr>
  </w:style>
  <w:style w:type="character" w:customStyle="1" w:styleId="10">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Words>
  <Characters>72</Characters>
  <Lines>1</Lines>
  <Paragraphs>1</Paragraphs>
  <TotalTime>2</TotalTime>
  <ScaleCrop>false</ScaleCrop>
  <LinksUpToDate>false</LinksUpToDate>
  <CharactersWithSpaces>83</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2022-12-08T06:33:00Z</dcterms:created>
  <dc:creator>Administrator</dc:creator>
  <cp:lastModifiedBy>WPS_1601540415</cp:lastModifiedBy>
  <dcterms:modified xsi:type="dcterms:W3CDTF">2023-02-20T05:51:21Z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