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 数据库实验三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20123101 李昀哲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2022.12.</w:t>
      </w:r>
      <w:r>
        <w:rPr>
          <w:rFonts w:hint="eastAsia" w:ascii="Times New Roman" w:hAnsi="Times New Roman" w:cs="Times New Roman"/>
          <w:lang w:val="en-US" w:eastAsia="zh-CN"/>
        </w:rPr>
        <w:t>29</w:t>
      </w:r>
    </w:p>
    <w:p>
      <w:pPr>
        <w:pStyle w:val="3"/>
        <w:numPr>
          <w:ilvl w:val="0"/>
          <w:numId w:val="1"/>
        </w:numPr>
        <w:bidi w:val="0"/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检索选修课程包含1106同学所学全部课程的学生学号和姓名。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查询每门课程中分数最高的学生学号和学生姓名。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查询年龄小于本学院平均年龄，所有课程总评成绩都高于所选课程平均总评成绩的学生学号、姓名和平均总评成绩，按年龄排序。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建立计算机学院总评不及格成绩学生的视图，包括学生学号、姓名、性别、手机、所选课程和成绩。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在E表中插入记录，把每个学生没学过的课程都插入到E表中，使得每个学生都选修每门课。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求年龄大于所有女同学年龄的男学生姓名和年龄。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在选课表中修改08305001课程的平时成绩，若成绩小于等于75分时提高5%，若成绩大于75分时提高4%。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删除没有开课的学院。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查询优、良、中、及格、不及格学生人数。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检索选修课程包含1106同学所学全部课程的学生学号和姓名。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找出1106所学全部课程的course_id;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找到选修课程包含上述course_id的学生学号；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根据学生学号找姓名；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default" w:ascii="宋体" w:hAnsi="宋体"/>
          <w:sz w:val="24"/>
          <w:vertAlign w:val="baseli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>Sql代码：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SELECT `name`,student_id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>FROM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student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>WHERE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>student_id IN (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SELECT DISTINCT student_id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>FROM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`course selection`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WHERE EXISTS (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SELECT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course_id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FROM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`course selection`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WHERE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student_id = '1106'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 xml:space="preserve">)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240" w:lineRule="auto"/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/>
                <w:sz w:val="24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结果：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default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1695450" cy="15525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查询每门课程中分数最高的学生学号和学生姓名。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select DISTINCT course_id, student.student_id, student.name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 xml:space="preserve">from student, `course selection`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 xml:space="preserve">where </w:t>
            </w: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student.student_id = `course selection`.student_id and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`course selection`.total_score in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(select max(total_score)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from `course selection`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GROUP BY course_id)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24860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查询年龄小于本学院平均年龄，所有课程总评成绩都高于所选课程平均总评成绩的学生学号、姓名和平均总评成绩，按年龄排序。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先给出基本框架：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</w:pPr>
      <w:r>
        <w:drawing>
          <wp:inline distT="0" distB="0" distL="114300" distR="114300">
            <wp:extent cx="3239770" cy="829310"/>
            <wp:effectExtent l="0" t="0" r="6350" b="889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</w:pPr>
      <w:r>
        <w:drawing>
          <wp:inline distT="0" distB="0" distL="114300" distR="114300">
            <wp:extent cx="2374265" cy="1454785"/>
            <wp:effectExtent l="0" t="0" r="317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无非就是在上面这些人里选：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 xml:space="preserve">select student.student_id, student.name 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from student, `course selection`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where 2022-YEAR(date_of_birth) &lt; (select avg(2022-YEAR(date_of_birth)) from student) and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`course selection`.student_id = student_id and min(total_score)&gt;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建立计算机学院总评不及格成绩学生的视图，包括学生学号、姓名、性别、手机、所选课程和成绩。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create view student_fail(student_id, name, sex, mobile_phone, course_id, grade) as (SELECT student.student_id, student.name, sex, mobile_phone, course_id, total_score from student, `course selection` where student.student_id = `course selection`.student_id and total_score &lt; 60)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7815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在E表中插入记录，把每个学生没学过的课程都插入到E表中，使得每个学生都选修每门课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求年龄大于所有女同学年龄的男学生姓名和年龄。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select student.name, 2022-year(date_of_birth) 年龄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from student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where sex = '男' and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ab/>
            </w:r>
            <w:r>
              <w:rPr>
                <w:rFonts w:hint="eastAsia" w:ascii="宋体" w:hAnsi="宋体"/>
                <w:sz w:val="24"/>
                <w:vertAlign w:val="baseline"/>
              </w:rPr>
              <w:t>2022-year(date_of_birth) &gt; (select min(2022-year(date_of_birth)) from student where sex='女')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132397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在选课表中修改08305001课程的平时成绩，若成绩小于等于75分时提高5%，若成绩大于75分时提高4%。</w:t>
      </w:r>
    </w:p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注意，两句需要分开执行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update `course selection` set `normal_ score` = `normal_ score` * 1.04 where `normal_ score` &gt; 75 and course_id='08305001'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update `course selection` set `normal_ score` = `normal_ score` * 1.05 where `normal_ score` &lt;= 75 and course_id='08305001'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删除没有开课的学院。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spacing w:line="360" w:lineRule="auto"/>
              <w:rPr>
                <w:rFonts w:hint="eastAsia" w:ascii="宋体" w:hAnsi="宋体"/>
                <w:sz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vertAlign w:val="baseline"/>
              </w:rPr>
              <w:t>delete from department where dept_id not in (select dept_id from course where course_id not in (select course_id from `course selection`))</w:t>
            </w:r>
          </w:p>
        </w:tc>
      </w:tr>
    </w:tbl>
    <w:p>
      <w:pPr>
        <w:numPr>
          <w:ilvl w:val="0"/>
          <w:numId w:val="0"/>
        </w:numPr>
        <w:tabs>
          <w:tab w:val="left" w:pos="360"/>
        </w:tabs>
        <w:spacing w:line="360" w:lineRule="auto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3"/>
        </w:numPr>
        <w:tabs>
          <w:tab w:val="left" w:pos="360"/>
        </w:tabs>
        <w:spacing w:line="360" w:lineRule="auto"/>
        <w:ind w:left="42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查询优、良、中、及格、不及格学生人数。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student_id from `course selection`  group by student_id having avg(total_score) &gt; </w:t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student_id from `course selection`  group by student_id having avg(total_score) &gt; 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student_id from `course selection`  group by student_id having avg(total_score) &gt; 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student_id from `course selection`  group by student_id having avg(total_score) &gt; 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select student_id from `course selection`  group by student_id having avg(total_score) </w:t>
            </w:r>
            <w:r>
              <w:rPr>
                <w:rFonts w:hint="eastAsia"/>
                <w:vertAlign w:val="baseline"/>
                <w:lang w:val="en-US" w:eastAsia="zh-CN"/>
              </w:rPr>
              <w:t>&lt; 6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43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29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" cy="6858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700" cy="13239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47725" cy="4381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5E6CE"/>
    <w:multiLevelType w:val="singleLevel"/>
    <w:tmpl w:val="C465E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EF31E1"/>
    <w:multiLevelType w:val="singleLevel"/>
    <w:tmpl w:val="5AEF31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D7E4B04"/>
    <w:multiLevelType w:val="multilevel"/>
    <w:tmpl w:val="6D7E4B0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21B"/>
    <w:rsid w:val="06273DE9"/>
    <w:rsid w:val="07843B6A"/>
    <w:rsid w:val="09DD50BC"/>
    <w:rsid w:val="0C1E3AD5"/>
    <w:rsid w:val="0CD531D0"/>
    <w:rsid w:val="20A20D7D"/>
    <w:rsid w:val="24440ECB"/>
    <w:rsid w:val="25DE7E09"/>
    <w:rsid w:val="38BB2795"/>
    <w:rsid w:val="3944369A"/>
    <w:rsid w:val="39C1079B"/>
    <w:rsid w:val="48E545D5"/>
    <w:rsid w:val="528250CE"/>
    <w:rsid w:val="54E454C5"/>
    <w:rsid w:val="563A6273"/>
    <w:rsid w:val="575929CD"/>
    <w:rsid w:val="5A9202F3"/>
    <w:rsid w:val="5C25720C"/>
    <w:rsid w:val="5FA62F1D"/>
    <w:rsid w:val="623F39BD"/>
    <w:rsid w:val="63827167"/>
    <w:rsid w:val="6AC27C87"/>
    <w:rsid w:val="6C0D7C43"/>
    <w:rsid w:val="6FC731A5"/>
    <w:rsid w:val="751570D1"/>
    <w:rsid w:val="77F50EC9"/>
    <w:rsid w:val="7AFE4F7F"/>
    <w:rsid w:val="7C676500"/>
    <w:rsid w:val="7D5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2022-12-15T10:03:00Z</dcterms:created>
  <dc:creator>16690</dc:creator>
  <cp:lastModifiedBy>WPS_1601540415</cp:lastModifiedBy>
  <dcterms:modified xsi:type="dcterms:W3CDTF">2023-02-16T10:38:10Z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