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18962" w14:textId="09A5ED09" w:rsidR="00196C23" w:rsidRPr="00CA4916" w:rsidRDefault="00B061BB" w:rsidP="000E35E9">
      <w:pPr>
        <w:spacing w:line="360" w:lineRule="exact"/>
        <w:rPr>
          <w:rFonts w:ascii="Times New Roman" w:eastAsiaTheme="minorEastAsia" w:hAnsi="Times New Roman" w:cs="Times New Roman"/>
          <w:b/>
          <w:bCs/>
          <w:sz w:val="28"/>
          <w:szCs w:val="32"/>
        </w:rPr>
      </w:pPr>
      <w:r w:rsidRPr="00CA4916">
        <w:rPr>
          <w:rFonts w:ascii="Times New Roman" w:eastAsiaTheme="minorEastAsia" w:hAnsi="Times New Roman" w:cs="Times New Roman" w:hint="eastAsia"/>
          <w:b/>
          <w:bCs/>
          <w:sz w:val="28"/>
          <w:szCs w:val="32"/>
        </w:rPr>
        <w:t>Tesla</w:t>
      </w:r>
      <w:r w:rsidR="00F5429A" w:rsidRPr="00CA4916">
        <w:rPr>
          <w:rFonts w:ascii="Times New Roman" w:eastAsiaTheme="minorEastAsia" w:hAnsi="Times New Roman" w:cs="Times New Roman" w:hint="eastAsia"/>
          <w:b/>
          <w:bCs/>
          <w:sz w:val="28"/>
          <w:szCs w:val="32"/>
        </w:rPr>
        <w:t xml:space="preserve"> Tech &amp; Ethics Write Up</w:t>
      </w:r>
    </w:p>
    <w:p w14:paraId="13E754CC" w14:textId="07E9CCA1" w:rsidR="000E35E9" w:rsidRPr="00CA4916" w:rsidRDefault="000E35E9" w:rsidP="000E35E9">
      <w:pPr>
        <w:spacing w:line="360" w:lineRule="exact"/>
        <w:rPr>
          <w:rFonts w:ascii="Times New Roman" w:eastAsiaTheme="minorEastAsia" w:hAnsi="Times New Roman" w:cs="Times New Roman" w:hint="eastAsia"/>
          <w:sz w:val="22"/>
          <w:szCs w:val="24"/>
        </w:rPr>
      </w:pPr>
      <w:r w:rsidRPr="00CA4916">
        <w:rPr>
          <w:rFonts w:ascii="Times New Roman" w:eastAsiaTheme="minorEastAsia" w:hAnsi="Times New Roman" w:cs="Times New Roman" w:hint="eastAsia"/>
          <w:sz w:val="22"/>
          <w:szCs w:val="24"/>
        </w:rPr>
        <w:t>Yunzhe Li</w:t>
      </w:r>
      <w:r w:rsidR="00CA4916" w:rsidRPr="00CA4916">
        <w:rPr>
          <w:rFonts w:ascii="Times New Roman" w:eastAsiaTheme="minorEastAsia" w:hAnsi="Times New Roman" w:cs="Times New Roman" w:hint="eastAsia"/>
          <w:sz w:val="22"/>
          <w:szCs w:val="24"/>
        </w:rPr>
        <w:t xml:space="preserve">, </w:t>
      </w:r>
      <w:r w:rsidRPr="00CA4916">
        <w:rPr>
          <w:rFonts w:ascii="Times New Roman" w:eastAsiaTheme="minorEastAsia" w:hAnsi="Times New Roman" w:cs="Times New Roman"/>
          <w:sz w:val="22"/>
          <w:szCs w:val="24"/>
        </w:rPr>
        <w:t>August 1</w:t>
      </w:r>
      <w:r w:rsidRPr="00CA4916">
        <w:rPr>
          <w:rFonts w:ascii="Times New Roman" w:eastAsiaTheme="minorEastAsia" w:hAnsi="Times New Roman" w:cs="Times New Roman" w:hint="eastAsia"/>
          <w:sz w:val="22"/>
          <w:szCs w:val="24"/>
        </w:rPr>
        <w:t>8</w:t>
      </w:r>
      <w:r w:rsidRPr="00CA4916">
        <w:rPr>
          <w:rFonts w:ascii="Times New Roman" w:eastAsiaTheme="minorEastAsia" w:hAnsi="Times New Roman" w:cs="Times New Roman"/>
          <w:sz w:val="22"/>
          <w:szCs w:val="24"/>
        </w:rPr>
        <w:t>, 2024</w:t>
      </w:r>
    </w:p>
    <w:p w14:paraId="1D58ADBA" w14:textId="77777777" w:rsidR="00311D82" w:rsidRDefault="00311D82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22069A02" w14:textId="2E297BD9" w:rsidR="00B505F8" w:rsidRPr="00B505F8" w:rsidRDefault="00AE0C23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The d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 xml:space="preserve">evelopment </w:t>
      </w:r>
      <w:r w:rsidR="00297C16">
        <w:rPr>
          <w:rFonts w:ascii="Times New Roman" w:eastAsiaTheme="minorEastAsia" w:hAnsi="Times New Roman" w:cs="Times New Roman" w:hint="eastAsia"/>
          <w:sz w:val="24"/>
          <w:szCs w:val="28"/>
        </w:rPr>
        <w:t>of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 xml:space="preserve"> autonomous vehicle systems invite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 xml:space="preserve"> worry about whether companies care about safety issues rather than caring about money </w:t>
      </w:r>
      <w:r w:rsidR="00B505F8">
        <w:rPr>
          <w:rFonts w:ascii="Times New Roman" w:eastAsiaTheme="minorEastAsia" w:hAnsi="Times New Roman" w:cs="Times New Roman" w:hint="eastAsia"/>
          <w:sz w:val="24"/>
          <w:szCs w:val="28"/>
        </w:rPr>
        <w:t xml:space="preserve">If we are expecting a company 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 xml:space="preserve">to really work on mitigating the dangers of </w:t>
      </w:r>
      <w:r w:rsidR="00B061BB">
        <w:rPr>
          <w:rFonts w:ascii="Times New Roman" w:eastAsiaTheme="minorEastAsia" w:hAnsi="Times New Roman" w:cs="Times New Roman"/>
          <w:sz w:val="24"/>
          <w:szCs w:val="28"/>
        </w:rPr>
        <w:t>autopilot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 xml:space="preserve"> systems</w:t>
      </w:r>
      <w:r w:rsidR="00B505F8">
        <w:rPr>
          <w:rFonts w:ascii="Times New Roman" w:eastAsiaTheme="minorEastAsia" w:hAnsi="Times New Roman" w:cs="Times New Roman" w:hint="eastAsia"/>
          <w:sz w:val="24"/>
          <w:szCs w:val="28"/>
        </w:rPr>
        <w:t>, then Tesla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 xml:space="preserve">, demonstrating good engineering leadership by 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>centraliz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>ing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 xml:space="preserve"> the humanity with truthful manner, care about the public, terrific problem solving, and keen insight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>,</w:t>
      </w:r>
      <w:r w:rsidR="00B505F8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B061BB">
        <w:rPr>
          <w:rFonts w:ascii="Times New Roman" w:eastAsiaTheme="minorEastAsia" w:hAnsi="Times New Roman" w:cs="Times New Roman" w:hint="eastAsia"/>
          <w:sz w:val="24"/>
          <w:szCs w:val="28"/>
        </w:rPr>
        <w:t>must</w:t>
      </w:r>
      <w:r w:rsidR="00B505F8">
        <w:rPr>
          <w:rFonts w:ascii="Times New Roman" w:eastAsiaTheme="minorEastAsia" w:hAnsi="Times New Roman" w:cs="Times New Roman" w:hint="eastAsia"/>
          <w:sz w:val="24"/>
          <w:szCs w:val="28"/>
        </w:rPr>
        <w:t xml:space="preserve"> be one of the </w:t>
      </w:r>
      <w:r w:rsidR="00B505F8">
        <w:rPr>
          <w:rFonts w:ascii="Times New Roman" w:eastAsiaTheme="minorEastAsia" w:hAnsi="Times New Roman" w:cs="Times New Roman"/>
          <w:sz w:val="24"/>
          <w:szCs w:val="28"/>
        </w:rPr>
        <w:t>candidate</w:t>
      </w:r>
      <w:r w:rsidR="00B505F8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CE7B82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</w:p>
    <w:p w14:paraId="688DD192" w14:textId="77777777" w:rsidR="005D45EE" w:rsidRDefault="005D45EE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43E88E7C" w14:textId="7725A2B5" w:rsidR="0001315B" w:rsidRDefault="00A41DA0" w:rsidP="0001315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For the aspect of </w:t>
      </w:r>
      <w:r>
        <w:rPr>
          <w:rFonts w:ascii="Times New Roman" w:eastAsiaTheme="minorEastAsia" w:hAnsi="Times New Roman" w:cs="Times New Roman"/>
          <w:sz w:val="24"/>
          <w:szCs w:val="28"/>
        </w:rPr>
        <w:t>“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holding paramount the safety, health, and welfare of the public, 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The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Tesla autopilot system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 in 2018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, as a 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>l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evel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>-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2 automated driving system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>under the SAE</w:t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E42050" w:rsidRPr="00E42050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_Ref174918404 \n \h</w:instrText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[1]</w:t>
      </w:r>
      <w:r w:rsidR="00E42050" w:rsidRPr="00E4205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 six levels of vehicle automation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, designed a set of warnings visually and </w:t>
      </w:r>
      <w:r w:rsidRPr="00A41DA0">
        <w:rPr>
          <w:rFonts w:ascii="Times New Roman" w:eastAsiaTheme="minorEastAsia" w:hAnsi="Times New Roman" w:cs="Times New Roman"/>
          <w:sz w:val="24"/>
          <w:szCs w:val="28"/>
        </w:rPr>
        <w:t>audibly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when </w:t>
      </w:r>
      <w:r w:rsidR="0001315B">
        <w:rPr>
          <w:rFonts w:ascii="Times New Roman" w:eastAsiaTheme="minorEastAsia" w:hAnsi="Times New Roman" w:cs="Times New Roman" w:hint="eastAsia"/>
          <w:sz w:val="24"/>
          <w:szCs w:val="28"/>
        </w:rPr>
        <w:t xml:space="preserve">the driver is detected not grabbing the wheel. As 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>l</w:t>
      </w:r>
      <w:r w:rsidR="0001315B">
        <w:rPr>
          <w:rFonts w:ascii="Times New Roman" w:eastAsiaTheme="minorEastAsia" w:hAnsi="Times New Roman" w:cs="Times New Roman" w:hint="eastAsia"/>
          <w:sz w:val="24"/>
          <w:szCs w:val="28"/>
        </w:rPr>
        <w:t>evel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>-</w:t>
      </w:r>
      <w:r w:rsidR="0001315B">
        <w:rPr>
          <w:rFonts w:ascii="Times New Roman" w:eastAsiaTheme="minorEastAsia" w:hAnsi="Times New Roman" w:cs="Times New Roman" w:hint="eastAsia"/>
          <w:sz w:val="24"/>
          <w:szCs w:val="28"/>
        </w:rPr>
        <w:t>2 automated driving is defined as systems that provide steering and brake/acceleration support, as well as lane centering and adaptive cruise control</w:t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D359A4" w:rsidRPr="00D359A4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_Ref174918424 \n \h</w:instrText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[2]</w:t>
      </w:r>
      <w:r w:rsidR="00D359A4" w:rsidRPr="00D359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01315B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 xml:space="preserve"> Based on this </w:t>
      </w:r>
      <w:r w:rsidR="008055BA">
        <w:rPr>
          <w:rFonts w:ascii="Times New Roman" w:eastAsiaTheme="minorEastAsia" w:hAnsi="Times New Roman" w:cs="Times New Roman"/>
          <w:sz w:val="24"/>
          <w:szCs w:val="28"/>
        </w:rPr>
        <w:t>definition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 xml:space="preserve"> indicating that it is just an assistance rather than a full control, it is fair to say that engineers in Tesla have done all they can do to </w:t>
      </w:r>
      <w:r w:rsidR="008055BA" w:rsidRPr="008055BA">
        <w:rPr>
          <w:rFonts w:ascii="Times New Roman" w:eastAsiaTheme="minorEastAsia" w:hAnsi="Times New Roman" w:cs="Times New Roman"/>
          <w:sz w:val="24"/>
          <w:szCs w:val="28"/>
        </w:rPr>
        <w:t xml:space="preserve">notify their 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 xml:space="preserve">users 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through </w:t>
      </w:r>
      <w:r w:rsidR="00E42050">
        <w:rPr>
          <w:rFonts w:ascii="Times New Roman" w:eastAsiaTheme="minorEastAsia" w:hAnsi="Times New Roman" w:cs="Times New Roman"/>
          <w:sz w:val="24"/>
          <w:szCs w:val="28"/>
        </w:rPr>
        <w:t>multiple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 xml:space="preserve"> ways </w:t>
      </w:r>
      <w:r w:rsidR="008055BA" w:rsidRPr="008055BA">
        <w:rPr>
          <w:rFonts w:ascii="Times New Roman" w:eastAsiaTheme="minorEastAsia" w:hAnsi="Times New Roman" w:cs="Times New Roman"/>
          <w:sz w:val="24"/>
          <w:szCs w:val="28"/>
        </w:rPr>
        <w:t>under circumstances that endanger life or property</w:t>
      </w:r>
      <w:r w:rsidR="00E42050">
        <w:rPr>
          <w:rFonts w:ascii="Times New Roman" w:eastAsiaTheme="minorEastAsia" w:hAnsi="Times New Roman" w:cs="Times New Roman" w:hint="eastAsia"/>
          <w:sz w:val="24"/>
          <w:szCs w:val="28"/>
        </w:rPr>
        <w:t>, prioritizing safety issues</w:t>
      </w:r>
      <w:r w:rsidR="008055BA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</w:p>
    <w:p w14:paraId="40AB2FCB" w14:textId="77777777" w:rsidR="008055BA" w:rsidRPr="00450267" w:rsidRDefault="008055BA" w:rsidP="0001315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1C5D04E3" w14:textId="2073BE87" w:rsidR="008055BA" w:rsidRDefault="00450267" w:rsidP="0001315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Tesla did not take any risk</w:t>
      </w:r>
      <w:r w:rsidR="005C4D91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release an unstable but 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attention-grabbing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version of software that 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exceeded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their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competence. </w:t>
      </w:r>
      <w:r w:rsidR="00CA5ED7">
        <w:rPr>
          <w:rFonts w:ascii="Times New Roman" w:eastAsiaTheme="minorEastAsia" w:hAnsi="Times New Roman" w:cs="Times New Roman" w:hint="eastAsia"/>
          <w:sz w:val="24"/>
          <w:szCs w:val="28"/>
        </w:rPr>
        <w:t xml:space="preserve">As said in the reading that </w:t>
      </w:r>
      <w:r w:rsidR="00CA5ED7">
        <w:rPr>
          <w:rFonts w:ascii="Times New Roman" w:eastAsiaTheme="minorEastAsia" w:hAnsi="Times New Roman" w:cs="Times New Roman"/>
          <w:sz w:val="24"/>
          <w:szCs w:val="28"/>
        </w:rPr>
        <w:t>“</w:t>
      </w:r>
      <w:r w:rsidR="00CA5ED7">
        <w:rPr>
          <w:rFonts w:ascii="Times New Roman" w:eastAsiaTheme="minorEastAsia" w:hAnsi="Times New Roman" w:cs="Times New Roman" w:hint="eastAsia"/>
          <w:sz w:val="24"/>
          <w:szCs w:val="28"/>
        </w:rPr>
        <w:t>Musk later realized that the product they currently possessed was already significantly safer than cars without any autonomous technology</w:t>
      </w:r>
      <w:r w:rsidR="00CA5ED7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CA5ED7">
        <w:rPr>
          <w:rFonts w:ascii="Times New Roman" w:eastAsiaTheme="minorEastAsia" w:hAnsi="Times New Roman" w:cs="Times New Roman" w:hint="eastAsia"/>
          <w:sz w:val="24"/>
          <w:szCs w:val="28"/>
        </w:rPr>
        <w:t xml:space="preserve">, </w:t>
      </w:r>
      <w:r w:rsidR="000E5BD9">
        <w:rPr>
          <w:rFonts w:ascii="Times New Roman" w:eastAsiaTheme="minorEastAsia" w:hAnsi="Times New Roman" w:cs="Times New Roman" w:hint="eastAsia"/>
          <w:sz w:val="24"/>
          <w:szCs w:val="28"/>
        </w:rPr>
        <w:t xml:space="preserve">Elon Musk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frankly acknowledged their system was imperfect </w:t>
      </w:r>
      <w:r w:rsidR="000E5BD9">
        <w:rPr>
          <w:rFonts w:ascii="Times New Roman" w:eastAsiaTheme="minorEastAsia" w:hAnsi="Times New Roman" w:cs="Times New Roman" w:hint="eastAsia"/>
          <w:sz w:val="24"/>
          <w:szCs w:val="28"/>
        </w:rPr>
        <w:t>and not great</w:t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0E5BD9" w:rsidRPr="000E5BD9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_Ref174919465 \n \h</w:instrText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[3]</w:t>
      </w:r>
      <w:r w:rsidR="000E5BD9" w:rsidRPr="000E5BD9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0E5BD9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though, it indeed outperformed traditional cars and functioned to save lives. Tesla had a clear roadmap about what to do and why to do. The fact that they didn</w:t>
      </w:r>
      <w:r>
        <w:rPr>
          <w:rFonts w:ascii="Times New Roman" w:eastAsiaTheme="minorEastAsia" w:hAnsi="Times New Roman" w:cs="Times New Roman"/>
          <w:sz w:val="24"/>
          <w:szCs w:val="28"/>
        </w:rPr>
        <w:t>’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t make profits at early release allow them to gather data and make continual technology improvements to expand competence, which should be highly valued.</w:t>
      </w:r>
    </w:p>
    <w:p w14:paraId="37836249" w14:textId="77777777" w:rsidR="00450267" w:rsidRDefault="00450267" w:rsidP="0001315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2C4025FC" w14:textId="300F3F07" w:rsidR="00450267" w:rsidRPr="00CA5ED7" w:rsidRDefault="005C4D91" w:rsidP="0001315B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Issued statements from Tesla are </w:t>
      </w:r>
      <w:r w:rsidRPr="005C4D91">
        <w:rPr>
          <w:rFonts w:ascii="Times New Roman" w:eastAsiaTheme="minorEastAsia" w:hAnsi="Times New Roman" w:cs="Times New Roman"/>
          <w:sz w:val="24"/>
          <w:szCs w:val="28"/>
        </w:rPr>
        <w:t>in an objective and truthful manner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. As shown in the </w:t>
      </w:r>
      <w:r w:rsidR="000E5BD9">
        <w:rPr>
          <w:rFonts w:ascii="Times New Roman" w:eastAsiaTheme="minorEastAsia" w:hAnsi="Times New Roman" w:cs="Times New Roman" w:hint="eastAsia"/>
          <w:sz w:val="24"/>
          <w:szCs w:val="28"/>
        </w:rPr>
        <w:t xml:space="preserve">articles of </w:t>
      </w:r>
      <w:r w:rsidR="006670E3">
        <w:rPr>
          <w:rFonts w:ascii="Times New Roman" w:eastAsiaTheme="minorEastAsia" w:hAnsi="Times New Roman" w:cs="Times New Roman" w:hint="eastAsia"/>
          <w:sz w:val="24"/>
          <w:szCs w:val="28"/>
        </w:rPr>
        <w:t>Tesla official</w: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6E008C" w:rsidRPr="006E008C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_Ref174919884 \n \h</w:instrTex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[4]</w: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REF _Ref174919886 \n \h </w:instrTex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[5]</w: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0E5BD9">
        <w:rPr>
          <w:rFonts w:ascii="Times New Roman" w:eastAsiaTheme="minorEastAsia" w:hAnsi="Times New Roman" w:cs="Times New Roman" w:hint="eastAsia"/>
          <w:sz w:val="24"/>
          <w:szCs w:val="28"/>
        </w:rPr>
        <w:t xml:space="preserve">, 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they demonstrated specific data and description like 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“</w: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</w:rPr>
        <w:t>the adaptive cruise control follow-distance set to minimum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, and 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“</w:t>
      </w:r>
      <w:r w:rsidR="006E008C" w:rsidRPr="006E008C">
        <w:rPr>
          <w:rFonts w:ascii="Times New Roman" w:eastAsiaTheme="minorEastAsia" w:hAnsi="Times New Roman" w:cs="Times New Roman"/>
          <w:sz w:val="24"/>
          <w:szCs w:val="28"/>
        </w:rPr>
        <w:t>the driver’s hands were not detected on the wheel for six seconds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 through the vehicle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’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s log, posing a solid evidence about what was going on and clarifying the accident reason. Compared to the </w:t>
      </w:r>
      <w:proofErr w:type="gramStart"/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>third party</w:t>
      </w:r>
      <w:proofErr w:type="gramEnd"/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 coverage</w:t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0B788B" w:rsidRPr="000B788B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_Ref174920708 \n \h</w:instrText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[6]</w:t>
      </w:r>
      <w:r w:rsidR="000B788B" w:rsidRPr="000B788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>, Tesla didn</w:t>
      </w:r>
      <w:r w:rsidR="006E008C">
        <w:rPr>
          <w:rFonts w:ascii="Times New Roman" w:eastAsiaTheme="minorEastAsia" w:hAnsi="Times New Roman" w:cs="Times New Roman"/>
          <w:sz w:val="24"/>
          <w:szCs w:val="28"/>
        </w:rPr>
        <w:t>’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t reveal the name of the owner, showing their truthful </w:t>
      </w:r>
      <w:r w:rsidR="00CA4B1E">
        <w:rPr>
          <w:rFonts w:ascii="Times New Roman" w:eastAsiaTheme="minorEastAsia" w:hAnsi="Times New Roman" w:cs="Times New Roman" w:hint="eastAsia"/>
          <w:sz w:val="24"/>
          <w:szCs w:val="28"/>
        </w:rPr>
        <w:t xml:space="preserve">and objective 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>devotion to the accident</w:t>
      </w:r>
      <w:r w:rsidR="00CA4B1E">
        <w:rPr>
          <w:rFonts w:ascii="Times New Roman" w:eastAsiaTheme="minorEastAsia" w:hAnsi="Times New Roman" w:cs="Times New Roman" w:hint="eastAsia"/>
          <w:sz w:val="24"/>
          <w:szCs w:val="28"/>
        </w:rPr>
        <w:t>,</w:t>
      </w:r>
      <w:r w:rsidR="006E008C">
        <w:rPr>
          <w:rFonts w:ascii="Times New Roman" w:eastAsiaTheme="minorEastAsia" w:hAnsi="Times New Roman" w:cs="Times New Roman" w:hint="eastAsia"/>
          <w:sz w:val="24"/>
          <w:szCs w:val="28"/>
        </w:rPr>
        <w:t xml:space="preserve"> and consideration to the privacy.</w:t>
      </w:r>
    </w:p>
    <w:p w14:paraId="237111A0" w14:textId="4BAEFDD8" w:rsidR="00F5429A" w:rsidRDefault="00F5429A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1C9D2E0D" w14:textId="7B71A12B" w:rsidR="00B132CC" w:rsidRPr="00781053" w:rsidRDefault="00B132CC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lastRenderedPageBreak/>
        <w:t>Tesla, strongly influenced by CEO Elon Musk</w:t>
      </w:r>
      <w:r>
        <w:rPr>
          <w:rFonts w:ascii="Times New Roman" w:eastAsiaTheme="minorEastAsia" w:hAnsi="Times New Roman" w:cs="Times New Roman"/>
          <w:sz w:val="24"/>
          <w:szCs w:val="28"/>
        </w:rPr>
        <w:t>’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s style, emphasized more on mission and social impact than money, leading to 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>identifying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the 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real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essence of the autonomous vehicles </w:t>
      </w:r>
      <w:r>
        <w:rPr>
          <w:rFonts w:ascii="Times New Roman" w:eastAsiaTheme="minorEastAsia" w:hAnsi="Times New Roman" w:cs="Times New Roman"/>
          <w:sz w:val="24"/>
          <w:szCs w:val="28"/>
        </w:rPr>
        <w:t>–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saving lives from accidents. </w:t>
      </w:r>
      <w:r w:rsidR="002F2754">
        <w:rPr>
          <w:rFonts w:ascii="Times New Roman" w:eastAsiaTheme="minorEastAsia" w:hAnsi="Times New Roman" w:cs="Times New Roman" w:hint="eastAsia"/>
          <w:sz w:val="24"/>
          <w:szCs w:val="28"/>
        </w:rPr>
        <w:t>This is a serious topic that 1.19 million deaths</w:t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A427A4" w:rsidRPr="00A427A4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_Ref174922807 \n \h</w:instrText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[7]</w:t>
      </w:r>
      <w:r w:rsidR="00A427A4" w:rsidRPr="00A427A4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2F2754">
        <w:rPr>
          <w:rFonts w:ascii="Times New Roman" w:eastAsiaTheme="minorEastAsia" w:hAnsi="Times New Roman" w:cs="Times New Roman" w:hint="eastAsia"/>
          <w:sz w:val="24"/>
          <w:szCs w:val="28"/>
        </w:rPr>
        <w:t xml:space="preserve"> are caused by road traffic accidents each year. 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Driven by this shared identified problem, Tesla made better decisions that introducing imperfect but functional software into early market prepared later success on a long run. Without this explicit problem, the expected News headline of </w:t>
      </w:r>
      <w:r w:rsidR="00781053">
        <w:rPr>
          <w:rFonts w:ascii="Times New Roman" w:eastAsiaTheme="minorEastAsia" w:hAnsi="Times New Roman" w:cs="Times New Roman"/>
          <w:sz w:val="24"/>
          <w:szCs w:val="28"/>
        </w:rPr>
        <w:t>“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>perfect autopilot</w:t>
      </w:r>
      <w:r w:rsidR="00781053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 would distort </w:t>
      </w:r>
      <w:r w:rsidR="00781053">
        <w:rPr>
          <w:rFonts w:ascii="Times New Roman" w:eastAsiaTheme="minorEastAsia" w:hAnsi="Times New Roman" w:cs="Times New Roman"/>
          <w:sz w:val="24"/>
          <w:szCs w:val="28"/>
        </w:rPr>
        <w:t>engineers’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 thoughts and get them into a trap. It is Tesla</w:t>
      </w:r>
      <w:r w:rsidR="00781053">
        <w:rPr>
          <w:rFonts w:ascii="Times New Roman" w:eastAsiaTheme="minorEastAsia" w:hAnsi="Times New Roman" w:cs="Times New Roman"/>
          <w:sz w:val="24"/>
          <w:szCs w:val="28"/>
        </w:rPr>
        <w:t>’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s 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clear identification of this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 problem that 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has contributed to its ongoing success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</w:p>
    <w:p w14:paraId="73DF3A5D" w14:textId="77777777" w:rsidR="00B132CC" w:rsidRPr="0001315B" w:rsidRDefault="00B132CC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</w:p>
    <w:p w14:paraId="66FF0607" w14:textId="44FF906A" w:rsidR="00F5429A" w:rsidRDefault="00311D82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Tesla </w:t>
      </w:r>
      <w:r w:rsidR="00E97B31">
        <w:rPr>
          <w:rFonts w:ascii="Times New Roman" w:eastAsiaTheme="minorEastAsia" w:hAnsi="Times New Roman" w:cs="Times New Roman" w:hint="eastAsia"/>
          <w:sz w:val="24"/>
          <w:szCs w:val="28"/>
        </w:rPr>
        <w:t>is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consistently investing time and energy in </w:t>
      </w:r>
      <w:r w:rsidR="00B132CC">
        <w:rPr>
          <w:rFonts w:ascii="Times New Roman" w:eastAsiaTheme="minorEastAsia" w:hAnsi="Times New Roman" w:cs="Times New Roman" w:hint="eastAsia"/>
          <w:sz w:val="24"/>
          <w:szCs w:val="28"/>
        </w:rPr>
        <w:t xml:space="preserve">generating new solutions for challenging tasks in this ever-changing world. 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In 2015, it was the first company introducing </w:t>
      </w:r>
      <w:r w:rsidR="00781053">
        <w:rPr>
          <w:rFonts w:ascii="Times New Roman" w:eastAsiaTheme="minorEastAsia" w:hAnsi="Times New Roman" w:cs="Times New Roman"/>
          <w:sz w:val="24"/>
          <w:szCs w:val="28"/>
        </w:rPr>
        <w:t>autopilot</w:t>
      </w:r>
      <w:r w:rsidR="00781053">
        <w:rPr>
          <w:rFonts w:ascii="Times New Roman" w:eastAsiaTheme="minorEastAsia" w:hAnsi="Times New Roman" w:cs="Times New Roman" w:hint="eastAsia"/>
          <w:sz w:val="24"/>
          <w:szCs w:val="28"/>
        </w:rPr>
        <w:t xml:space="preserve"> solutions to the public market. </w:t>
      </w:r>
      <w:r w:rsidR="00DB5720">
        <w:rPr>
          <w:rFonts w:ascii="Times New Roman" w:eastAsiaTheme="minorEastAsia" w:hAnsi="Times New Roman" w:cs="Times New Roman" w:hint="eastAsia"/>
          <w:sz w:val="24"/>
          <w:szCs w:val="28"/>
        </w:rPr>
        <w:t>As technology develops, Tesla started to work on improved solutions in complex scenarios like highways and city streets</w:t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DB5720" w:rsidRPr="00DB5720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_Ref174919465 \n \h</w:instrText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[3]</w:t>
      </w:r>
      <w:r w:rsidR="00DB5720" w:rsidRPr="00DB572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DB5720">
        <w:rPr>
          <w:rFonts w:ascii="Times New Roman" w:eastAsiaTheme="minorEastAsia" w:hAnsi="Times New Roman" w:cs="Times New Roman" w:hint="eastAsia"/>
          <w:sz w:val="24"/>
          <w:szCs w:val="28"/>
        </w:rPr>
        <w:t>, applying and researching innovative AI-powered solutions.</w:t>
      </w:r>
    </w:p>
    <w:p w14:paraId="5F1A8302" w14:textId="77777777" w:rsidR="0030506B" w:rsidRDefault="0030506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5F2C08CD" w14:textId="01E36A16" w:rsidR="0030506B" w:rsidRDefault="00315DF4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To inform and include stakeholder of the proposed solution, Tesla enforced in two aspects, one is about the current proposed solution</w:t>
      </w:r>
      <w:r w:rsidR="008A09B0">
        <w:rPr>
          <w:rFonts w:ascii="Times New Roman" w:eastAsiaTheme="minorEastAsia" w:hAnsi="Times New Roman" w:cs="Times New Roman" w:hint="eastAsia"/>
          <w:sz w:val="24"/>
          <w:szCs w:val="28"/>
        </w:rPr>
        <w:t xml:space="preserve"> that Tesla would publicly announce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8A09B0">
        <w:rPr>
          <w:rFonts w:ascii="Times New Roman" w:eastAsiaTheme="minorEastAsia" w:hAnsi="Times New Roman" w:cs="Times New Roman" w:hint="eastAsia"/>
          <w:sz w:val="24"/>
          <w:szCs w:val="28"/>
        </w:rPr>
        <w:t xml:space="preserve">and emphasize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like the sets of multiple warning systems for dangerous driver actions, the other is the future proposed solution about how their next version would improve </w:t>
      </w:r>
      <w:r w:rsidR="008A09B0">
        <w:rPr>
          <w:rFonts w:ascii="Times New Roman" w:eastAsiaTheme="minorEastAsia" w:hAnsi="Times New Roman" w:cs="Times New Roman" w:hint="eastAsia"/>
          <w:sz w:val="24"/>
          <w:szCs w:val="28"/>
        </w:rPr>
        <w:t xml:space="preserve">similar to what is shown in the coverage </w:t>
      </w:r>
      <w:r w:rsidR="008A09B0">
        <w:rPr>
          <w:rFonts w:ascii="Times New Roman" w:eastAsiaTheme="minorEastAsia" w:hAnsi="Times New Roman" w:cs="Times New Roman"/>
          <w:sz w:val="24"/>
          <w:szCs w:val="28"/>
        </w:rPr>
        <w:t>“</w: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</w:rPr>
        <w:t>We’re trying to have a single tech stack for both highway &amp; city streets</w:t>
      </w:r>
      <w:r w:rsidR="008A09B0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begin"/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8A09B0" w:rsidRPr="008A09B0">
        <w:rPr>
          <w:rFonts w:ascii="Times New Roman" w:eastAsiaTheme="minorEastAsia" w:hAnsi="Times New Roman" w:cs="Times New Roman" w:hint="eastAsia"/>
          <w:sz w:val="24"/>
          <w:szCs w:val="28"/>
          <w:vertAlign w:val="superscript"/>
        </w:rPr>
        <w:instrText>REF _Ref174919465 \n \h</w:instrTex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</w:instrTex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</w:r>
      <w:r w:rsid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instrText xml:space="preserve"> \* MERGEFORMAT </w:instrTex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separate"/>
      </w:r>
      <w:r w:rsidR="00C639CB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[3]</w:t>
      </w:r>
      <w:r w:rsidR="008A09B0" w:rsidRPr="008A09B0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fldChar w:fldCharType="end"/>
      </w:r>
      <w:r w:rsidR="008A09B0">
        <w:rPr>
          <w:rFonts w:ascii="Times New Roman" w:eastAsiaTheme="minorEastAsia" w:hAnsi="Times New Roman" w:cs="Times New Roman"/>
          <w:sz w:val="24"/>
          <w:szCs w:val="28"/>
        </w:rPr>
        <w:t>”</w:t>
      </w:r>
    </w:p>
    <w:p w14:paraId="14C41EAB" w14:textId="77777777" w:rsidR="008A09B0" w:rsidRDefault="008A09B0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22FD42C9" w14:textId="7CEDCE0D" w:rsidR="008A09B0" w:rsidRPr="008A09B0" w:rsidRDefault="008A09B0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Data from Tesla</w:t>
      </w:r>
      <w:r>
        <w:rPr>
          <w:rFonts w:ascii="Times New Roman" w:eastAsiaTheme="minorEastAsia" w:hAnsi="Times New Roman" w:cs="Times New Roman"/>
          <w:sz w:val="24"/>
          <w:szCs w:val="28"/>
        </w:rPr>
        <w:t>’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s accident log and NHTSA data about overall traffic fatalities talk more. As </w:t>
      </w:r>
      <w:r>
        <w:rPr>
          <w:rFonts w:ascii="Times New Roman" w:eastAsiaTheme="minorEastAsia" w:hAnsi="Times New Roman" w:cs="Times New Roman"/>
          <w:sz w:val="24"/>
          <w:szCs w:val="28"/>
        </w:rPr>
        <w:t>discussed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above, Tesla</w:t>
      </w:r>
      <w:r>
        <w:rPr>
          <w:rFonts w:ascii="Times New Roman" w:eastAsiaTheme="minorEastAsia" w:hAnsi="Times New Roman" w:cs="Times New Roman"/>
          <w:sz w:val="24"/>
          <w:szCs w:val="28"/>
        </w:rPr>
        <w:t>’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s mission is to save lives from car accidents. Despite fatal crashes still existing, the number of automobile-related deaths is reducing. In fact, it is probably not viewed as a full accomplishment, but an ever-progressing one with strong potential.</w:t>
      </w:r>
    </w:p>
    <w:p w14:paraId="22689A3E" w14:textId="77777777" w:rsidR="00CA4B1E" w:rsidRDefault="00CA4B1E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</w:p>
    <w:p w14:paraId="72CF7D16" w14:textId="072DBA81" w:rsidR="007663F2" w:rsidRDefault="007663F2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By analyzing Tesla</w:t>
      </w:r>
      <w:r>
        <w:rPr>
          <w:rFonts w:ascii="Times New Roman" w:eastAsiaTheme="minorEastAsia" w:hAnsi="Times New Roman" w:cs="Times New Roman"/>
          <w:sz w:val="24"/>
          <w:szCs w:val="28"/>
        </w:rPr>
        <w:t>’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s ethical engineering from public </w:t>
      </w:r>
      <w:r>
        <w:rPr>
          <w:rFonts w:ascii="Times New Roman" w:eastAsiaTheme="minorEastAsia" w:hAnsi="Times New Roman" w:cs="Times New Roman"/>
          <w:sz w:val="24"/>
          <w:szCs w:val="28"/>
        </w:rPr>
        <w:t>responsibility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, self-</w:t>
      </w:r>
      <w:r>
        <w:rPr>
          <w:rFonts w:ascii="Times New Roman" w:eastAsiaTheme="minorEastAsia" w:hAnsi="Times New Roman" w:cs="Times New Roman"/>
          <w:sz w:val="24"/>
          <w:szCs w:val="28"/>
        </w:rPr>
        <w:t>aware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competence, and truthfulness, and leadership from problem identification, solution generation, and vision accomplishment, we justify its engineering ethics. With the introduction of Tesla FSD in 2024, we can expect the </w:t>
      </w:r>
      <w:r w:rsidR="009424C1">
        <w:rPr>
          <w:rFonts w:ascii="Times New Roman" w:eastAsiaTheme="minorEastAsia" w:hAnsi="Times New Roman" w:cs="Times New Roman" w:hint="eastAsia"/>
          <w:sz w:val="24"/>
          <w:szCs w:val="28"/>
        </w:rPr>
        <w:t xml:space="preserve">thrilling outcome - </w:t>
      </w:r>
      <w:r w:rsidR="009424C1">
        <w:rPr>
          <w:rFonts w:ascii="Times New Roman" w:eastAsiaTheme="minorEastAsia" w:hAnsi="Times New Roman" w:cs="Times New Roman" w:hint="eastAsia"/>
          <w:sz w:val="24"/>
          <w:szCs w:val="28"/>
        </w:rPr>
        <w:t>with continual improvements of an autonomous vehicle system first released in 2015</w:t>
      </w:r>
      <w:r w:rsidR="009424C1">
        <w:rPr>
          <w:rFonts w:ascii="Times New Roman" w:eastAsiaTheme="minorEastAsia" w:hAnsi="Times New Roman" w:cs="Times New Roman" w:hint="eastAsia"/>
          <w:sz w:val="24"/>
          <w:szCs w:val="28"/>
        </w:rPr>
        <w:t xml:space="preserve"> - that aligns with the social expectation to save more lives.</w:t>
      </w:r>
    </w:p>
    <w:p w14:paraId="28579B1A" w14:textId="77777777" w:rsidR="0030506B" w:rsidRDefault="0030506B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0CEF9E0E" w14:textId="77777777" w:rsidR="008A09B0" w:rsidRDefault="008A09B0">
      <w:pPr>
        <w:spacing w:line="360" w:lineRule="exact"/>
        <w:rPr>
          <w:rFonts w:ascii="Times New Roman" w:eastAsiaTheme="minorEastAsia" w:hAnsi="Times New Roman" w:cs="Times New Roman"/>
          <w:sz w:val="24"/>
          <w:szCs w:val="28"/>
        </w:rPr>
      </w:pPr>
    </w:p>
    <w:p w14:paraId="744A7F4B" w14:textId="77777777" w:rsidR="004970B8" w:rsidRDefault="004970B8">
      <w:pPr>
        <w:spacing w:line="360" w:lineRule="exact"/>
        <w:rPr>
          <w:rFonts w:ascii="Times New Roman" w:eastAsiaTheme="minorEastAsia" w:hAnsi="Times New Roman" w:cs="Times New Roman" w:hint="eastAsia"/>
          <w:sz w:val="24"/>
          <w:szCs w:val="28"/>
        </w:rPr>
      </w:pPr>
    </w:p>
    <w:p w14:paraId="40DD15DD" w14:textId="1CA10B5B" w:rsidR="0001315B" w:rsidRPr="004970B8" w:rsidRDefault="008A09B0" w:rsidP="008A09B0">
      <w:pPr>
        <w:spacing w:line="360" w:lineRule="exact"/>
        <w:jc w:val="center"/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</w:pPr>
      <w:r w:rsidRPr="004970B8"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  <w:lastRenderedPageBreak/>
        <w:t>Reference</w:t>
      </w:r>
    </w:p>
    <w:p w14:paraId="1D27C476" w14:textId="6659FED7" w:rsidR="00E42050" w:rsidRPr="0030506B" w:rsidRDefault="00E42050" w:rsidP="0001315B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/>
          <w:sz w:val="22"/>
          <w:szCs w:val="24"/>
        </w:rPr>
      </w:pPr>
      <w:bookmarkStart w:id="0" w:name="_Ref174918404"/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SAE Blog.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SAE Levels of Driving Automation™ Refined for Clarity and International Audience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.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May 3, 2021. Retrieved from: &lt;</w:t>
      </w:r>
      <w:r w:rsidRPr="0030506B">
        <w:rPr>
          <w:sz w:val="20"/>
          <w:szCs w:val="21"/>
        </w:rPr>
        <w:t xml:space="preserve">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https://www.sae.org/blog/sae-j3016-update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0"/>
    </w:p>
    <w:p w14:paraId="0B79C8E8" w14:textId="77777777" w:rsidR="00E42050" w:rsidRPr="0030506B" w:rsidRDefault="00E42050" w:rsidP="00E42050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/>
          <w:sz w:val="22"/>
          <w:szCs w:val="24"/>
        </w:rPr>
      </w:pPr>
      <w:bookmarkStart w:id="1" w:name="_Ref174917692"/>
      <w:bookmarkStart w:id="2" w:name="_Ref174918424"/>
      <w:r w:rsidRPr="0030506B">
        <w:rPr>
          <w:rFonts w:ascii="Times New Roman" w:eastAsiaTheme="minorEastAsia" w:hAnsi="Times New Roman" w:cs="Times New Roman"/>
          <w:sz w:val="22"/>
          <w:szCs w:val="24"/>
        </w:rPr>
        <w:t>Danny Shapiro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Leveling Up: What Is Level 2 Automated Driving?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NVIDIA. February 6, 2019. Retrieved from: &lt;</w:t>
      </w:r>
      <w:hyperlink r:id="rId7" w:history="1">
        <w:r w:rsidRPr="0030506B">
          <w:rPr>
            <w:rStyle w:val="Hyperlink"/>
            <w:rFonts w:ascii="Times New Roman" w:eastAsiaTheme="minorEastAsia" w:hAnsi="Times New Roman" w:cs="Times New Roman" w:hint="eastAsia"/>
            <w:color w:val="auto"/>
            <w:sz w:val="22"/>
            <w:szCs w:val="24"/>
            <w:u w:val="none"/>
          </w:rPr>
          <w:t>https://blogs.nvidia.com/blog/what-is-level-2-automated-driving/</w:t>
        </w:r>
      </w:hyperlink>
      <w:bookmarkEnd w:id="1"/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2"/>
    </w:p>
    <w:p w14:paraId="51B86A29" w14:textId="77777777" w:rsidR="00BE294B" w:rsidRPr="0030506B" w:rsidRDefault="000E5BD9" w:rsidP="00BE294B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/>
          <w:sz w:val="22"/>
          <w:szCs w:val="24"/>
        </w:rPr>
      </w:pPr>
      <w:bookmarkStart w:id="3" w:name="_Ref174919465"/>
      <w:r w:rsidRPr="0030506B">
        <w:rPr>
          <w:rFonts w:ascii="Times New Roman" w:eastAsiaTheme="minorEastAsia" w:hAnsi="Times New Roman" w:cs="Times New Roman"/>
          <w:sz w:val="22"/>
          <w:szCs w:val="24"/>
        </w:rPr>
        <w:t>Rebecca Bellan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Musk admits Full Self-Driving system ‘not great,’ blames a single stack for highway and city streets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August 24, 2021. Retrieved from: &lt;</w:t>
      </w:r>
      <w:r w:rsidRPr="0030506B">
        <w:rPr>
          <w:sz w:val="20"/>
          <w:szCs w:val="21"/>
        </w:rPr>
        <w:t xml:space="preserve">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https://techcrunch.com/2021/08/24/musk-admits-full-self-driving-system-not-great-blames-a-single-stack-for-highway-and-city-streets/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3"/>
    </w:p>
    <w:p w14:paraId="2ACD806F" w14:textId="45E91738" w:rsidR="00BE294B" w:rsidRPr="0030506B" w:rsidRDefault="00BE294B" w:rsidP="00BE294B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/>
          <w:sz w:val="22"/>
          <w:szCs w:val="24"/>
        </w:rPr>
      </w:pPr>
      <w:bookmarkStart w:id="4" w:name="_Ref174919884"/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The Tesla Team.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“What We Know About Last Week's Accident”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March </w:t>
      </w:r>
      <w:r w:rsidR="006E008C" w:rsidRPr="0030506B">
        <w:rPr>
          <w:rFonts w:ascii="Times New Roman" w:eastAsiaTheme="minorEastAsia" w:hAnsi="Times New Roman" w:cs="Times New Roman" w:hint="eastAsia"/>
          <w:sz w:val="22"/>
          <w:szCs w:val="24"/>
        </w:rPr>
        <w:t>27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, 2018. Retrieved from: &lt;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https://www.tesla.com/blog/what-we-know-about-last-weeks-accident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4"/>
    </w:p>
    <w:p w14:paraId="1C6FE390" w14:textId="3535908A" w:rsidR="00E42050" w:rsidRPr="0030506B" w:rsidRDefault="006E008C" w:rsidP="006E008C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 w:hint="eastAsia"/>
          <w:sz w:val="22"/>
          <w:szCs w:val="24"/>
        </w:rPr>
      </w:pPr>
      <w:bookmarkStart w:id="5" w:name="_Ref174919886"/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The Tesla Team.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“An Update on Last Week’s Accident”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March 30, 2018. Retrieved from: &lt;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https://www.tesla.com/blog/update-last-week%E2%80%99s-accident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5"/>
    </w:p>
    <w:p w14:paraId="407E95EC" w14:textId="2CF98F40" w:rsidR="006670E3" w:rsidRPr="0030506B" w:rsidRDefault="006670E3" w:rsidP="000B788B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/>
          <w:sz w:val="22"/>
          <w:szCs w:val="24"/>
        </w:rPr>
      </w:pPr>
      <w:bookmarkStart w:id="6" w:name="_Ref174920708"/>
      <w:r w:rsidRPr="0030506B">
        <w:rPr>
          <w:rFonts w:ascii="Times New Roman" w:eastAsiaTheme="minorEastAsia" w:hAnsi="Times New Roman" w:cs="Times New Roman"/>
          <w:sz w:val="22"/>
          <w:szCs w:val="24"/>
        </w:rPr>
        <w:t>Jack Stewart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Tesla's Autopilot Was Involved in Another Deadly Car Crash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March 30, 2018. Retrieved from: &lt;</w:t>
      </w:r>
      <w:r w:rsidRPr="0030506B">
        <w:rPr>
          <w:sz w:val="20"/>
          <w:szCs w:val="21"/>
        </w:rPr>
        <w:t xml:space="preserve">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https://www.wired.com/story/tesla-autopilot-self-driving-crash-california/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>&gt;</w:t>
      </w:r>
      <w:bookmarkEnd w:id="6"/>
    </w:p>
    <w:p w14:paraId="14259869" w14:textId="1E14E7B0" w:rsidR="006670E3" w:rsidRPr="0030506B" w:rsidRDefault="002F2754" w:rsidP="006670E3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Times New Roman" w:eastAsiaTheme="minorEastAsia" w:hAnsi="Times New Roman" w:cs="Times New Roman" w:hint="eastAsia"/>
          <w:sz w:val="22"/>
          <w:szCs w:val="24"/>
        </w:rPr>
      </w:pPr>
      <w:bookmarkStart w:id="7" w:name="_Ref174922807"/>
      <w:r w:rsidRPr="0030506B">
        <w:rPr>
          <w:rFonts w:ascii="Times New Roman" w:eastAsiaTheme="minorEastAsia" w:hAnsi="Times New Roman" w:cs="Times New Roman"/>
          <w:sz w:val="22"/>
          <w:szCs w:val="24"/>
        </w:rPr>
        <w:t>Miguel Barreto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. 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“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What if We Could Put an End to Loss of Precious Lives on the Roads?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”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June 29, 2024. Retrieved from: &lt;</w:t>
      </w:r>
      <w:r w:rsidRPr="0030506B">
        <w:rPr>
          <w:rFonts w:ascii="Times New Roman" w:eastAsiaTheme="minorEastAsia" w:hAnsi="Times New Roman" w:cs="Times New Roman"/>
          <w:sz w:val="22"/>
          <w:szCs w:val="24"/>
        </w:rPr>
        <w:t>https://www.un.org/en/un-chronicle/what-if-we-could-put-end-loss-precious-lives-roads</w:t>
      </w:r>
      <w:r w:rsidRPr="0030506B">
        <w:rPr>
          <w:rFonts w:ascii="Times New Roman" w:eastAsiaTheme="minorEastAsia" w:hAnsi="Times New Roman" w:cs="Times New Roman" w:hint="eastAsia"/>
          <w:sz w:val="22"/>
          <w:szCs w:val="24"/>
        </w:rPr>
        <w:t xml:space="preserve"> &gt;</w:t>
      </w:r>
      <w:bookmarkEnd w:id="7"/>
    </w:p>
    <w:sectPr w:rsidR="006670E3" w:rsidRPr="003050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CC282" w14:textId="77777777" w:rsidR="00980A3C" w:rsidRDefault="00980A3C">
      <w:r>
        <w:separator/>
      </w:r>
    </w:p>
  </w:endnote>
  <w:endnote w:type="continuationSeparator" w:id="0">
    <w:p w14:paraId="4AD01AAD" w14:textId="77777777" w:rsidR="00980A3C" w:rsidRDefault="009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B257D" w14:textId="7D33A8F9" w:rsidR="00A84C3A" w:rsidRDefault="00A84C3A">
    <w:pPr>
      <w:pStyle w:val="Footer"/>
    </w:pPr>
    <w:r>
      <w:rPr>
        <w:rFonts w:eastAsiaTheme="minorEastAsia" w:hint="eastAsia"/>
      </w:rPr>
      <w:t xml:space="preserve">Page </w:t>
    </w:r>
    <w:sdt>
      <w:sdtPr>
        <w:id w:val="18173713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96A4FA" w14:textId="77777777" w:rsidR="00A84C3A" w:rsidRDefault="00A84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6DE68" w14:textId="77777777" w:rsidR="00980A3C" w:rsidRDefault="00980A3C">
      <w:r>
        <w:separator/>
      </w:r>
    </w:p>
  </w:footnote>
  <w:footnote w:type="continuationSeparator" w:id="0">
    <w:p w14:paraId="232F590F" w14:textId="77777777" w:rsidR="00980A3C" w:rsidRDefault="00980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6F6C9" w14:textId="77777777" w:rsidR="00196C23" w:rsidRDefault="00000000">
    <w:pPr>
      <w:pStyle w:val="Header"/>
      <w:jc w:val="both"/>
      <w:rPr>
        <w:rFonts w:eastAsiaTheme="minorEastAsia"/>
      </w:rPr>
    </w:pPr>
    <w:r>
      <w:rPr>
        <w:rFonts w:eastAsiaTheme="minorEastAsia"/>
      </w:rPr>
      <w:t>ENGIN 270B R&amp;D Technology Management &amp; Ethics                                                                                          Yunzhe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E3408"/>
    <w:multiLevelType w:val="hybridMultilevel"/>
    <w:tmpl w:val="AC4C68A0"/>
    <w:lvl w:ilvl="0" w:tplc="D602C6F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1F9B77"/>
    <w:multiLevelType w:val="singleLevel"/>
    <w:tmpl w:val="601F9B7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1683891984">
    <w:abstractNumId w:val="1"/>
  </w:num>
  <w:num w:numId="2" w16cid:durableId="143150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U2ZGVlMDhmYTBjYjAwNzEyZGRhMzE5OTJmYmQ3NmIifQ=="/>
  </w:docVars>
  <w:rsids>
    <w:rsidRoot w:val="00A14523"/>
    <w:rsid w:val="0001315B"/>
    <w:rsid w:val="000B788B"/>
    <w:rsid w:val="000E35E9"/>
    <w:rsid w:val="000E5BD9"/>
    <w:rsid w:val="000F3D16"/>
    <w:rsid w:val="00104CD7"/>
    <w:rsid w:val="00196C23"/>
    <w:rsid w:val="001A32ED"/>
    <w:rsid w:val="001D0762"/>
    <w:rsid w:val="001E28AD"/>
    <w:rsid w:val="00297C16"/>
    <w:rsid w:val="002C70F1"/>
    <w:rsid w:val="002F2754"/>
    <w:rsid w:val="0030506B"/>
    <w:rsid w:val="00311D82"/>
    <w:rsid w:val="00312311"/>
    <w:rsid w:val="00315DF4"/>
    <w:rsid w:val="0032382C"/>
    <w:rsid w:val="003A1F48"/>
    <w:rsid w:val="00450267"/>
    <w:rsid w:val="004970B8"/>
    <w:rsid w:val="004D206F"/>
    <w:rsid w:val="005218E9"/>
    <w:rsid w:val="0055615C"/>
    <w:rsid w:val="005C4D91"/>
    <w:rsid w:val="005D45EE"/>
    <w:rsid w:val="00623C4D"/>
    <w:rsid w:val="00643466"/>
    <w:rsid w:val="006670E3"/>
    <w:rsid w:val="006824F6"/>
    <w:rsid w:val="006E008C"/>
    <w:rsid w:val="006F31D0"/>
    <w:rsid w:val="007054A9"/>
    <w:rsid w:val="007663F2"/>
    <w:rsid w:val="00781053"/>
    <w:rsid w:val="008018F6"/>
    <w:rsid w:val="008055BA"/>
    <w:rsid w:val="008466CE"/>
    <w:rsid w:val="00861660"/>
    <w:rsid w:val="008A09B0"/>
    <w:rsid w:val="008E26A5"/>
    <w:rsid w:val="00913291"/>
    <w:rsid w:val="009331E3"/>
    <w:rsid w:val="009424C1"/>
    <w:rsid w:val="00965B0D"/>
    <w:rsid w:val="00980A3C"/>
    <w:rsid w:val="009A68B4"/>
    <w:rsid w:val="009C3AF9"/>
    <w:rsid w:val="00A0592A"/>
    <w:rsid w:val="00A14523"/>
    <w:rsid w:val="00A163A0"/>
    <w:rsid w:val="00A163A9"/>
    <w:rsid w:val="00A27342"/>
    <w:rsid w:val="00A27560"/>
    <w:rsid w:val="00A41DA0"/>
    <w:rsid w:val="00A427A4"/>
    <w:rsid w:val="00A84C3A"/>
    <w:rsid w:val="00A95548"/>
    <w:rsid w:val="00AE0C23"/>
    <w:rsid w:val="00B061BB"/>
    <w:rsid w:val="00B132CC"/>
    <w:rsid w:val="00B36BE7"/>
    <w:rsid w:val="00B505F8"/>
    <w:rsid w:val="00B55EB5"/>
    <w:rsid w:val="00B65C20"/>
    <w:rsid w:val="00BB0B30"/>
    <w:rsid w:val="00BE294B"/>
    <w:rsid w:val="00BE7288"/>
    <w:rsid w:val="00BF48EB"/>
    <w:rsid w:val="00C249B1"/>
    <w:rsid w:val="00C54FE3"/>
    <w:rsid w:val="00C639CB"/>
    <w:rsid w:val="00CA4916"/>
    <w:rsid w:val="00CA4B1E"/>
    <w:rsid w:val="00CA5ED7"/>
    <w:rsid w:val="00CE7B82"/>
    <w:rsid w:val="00D1560D"/>
    <w:rsid w:val="00D23093"/>
    <w:rsid w:val="00D359A4"/>
    <w:rsid w:val="00D4367B"/>
    <w:rsid w:val="00DB5720"/>
    <w:rsid w:val="00E10F91"/>
    <w:rsid w:val="00E37889"/>
    <w:rsid w:val="00E42050"/>
    <w:rsid w:val="00E56872"/>
    <w:rsid w:val="00E862B6"/>
    <w:rsid w:val="00E87625"/>
    <w:rsid w:val="00E97B31"/>
    <w:rsid w:val="00EF6DE9"/>
    <w:rsid w:val="00F00622"/>
    <w:rsid w:val="00F404FA"/>
    <w:rsid w:val="00F5429A"/>
    <w:rsid w:val="00F5737E"/>
    <w:rsid w:val="00F91D19"/>
    <w:rsid w:val="00FA4433"/>
    <w:rsid w:val="00FE6A80"/>
    <w:rsid w:val="512917C8"/>
    <w:rsid w:val="686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59D5D"/>
  <w15:docId w15:val="{AF65CACC-487E-40DC-BF17-BC75ECBE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mbria" w:eastAsia="Times New Roman" w:hAnsi="Cambria" w:cs="Cambria"/>
      <w:kern w:val="2"/>
      <w:sz w:val="21"/>
      <w:szCs w:val="22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06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01315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54"/>
    <w:rPr>
      <w:rFonts w:ascii="Cambria" w:eastAsia="Times New Roman" w:hAnsi="Cambria" w:cs="Cambria"/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s.nvidia.com/blog/what-is-level-2-automated-driv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970</Words>
  <Characters>5807</Characters>
  <Application>Microsoft Office Word</Application>
  <DocSecurity>0</DocSecurity>
  <Lines>103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昀哲 李</dc:creator>
  <cp:lastModifiedBy>昀哲 李</cp:lastModifiedBy>
  <cp:revision>43</cp:revision>
  <cp:lastPrinted>2024-08-19T08:50:00Z</cp:lastPrinted>
  <dcterms:created xsi:type="dcterms:W3CDTF">2024-08-16T04:44:00Z</dcterms:created>
  <dcterms:modified xsi:type="dcterms:W3CDTF">2024-08-19T08:52:00Z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B13F839BF0CF4A32B14364571D3F52E6_12</vt:lpwstr>
  </property>
</Properties>
</file>