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The reading passage states that .... However, the professor in the lecture articulates that ....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First of all,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Secondly,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Lastly,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陈述 / 反对reading观点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he professor refutes the argument in the reading passage that...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The professor questions the reading’s assertion that ...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ven though the professor recognizes that ..., as asserted in the reading passage.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The reading passage declares that 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陈述教授观点；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 fact, he argues that ...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On the contrary, he claims that ....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Whereas the professor holds a contradictory view that ...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进一步解释：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He/She further emphasizes that ...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He/She points out that ...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 addition, ...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Also, ...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According to the professor, ...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He/She believes that ...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He/She implies that ...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In conclusion, despite several positive reasons made in the reading,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it can be said that the professor is against the idea that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early humans had control over the use of fire 1.6 million years ago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and have valid arguments to support his position.</w:t>
      </w:r>
    </w:p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提升：improve, enhance, elevate, promote, prompt, boost, increase, facilitate</w:t>
      </w:r>
    </w:p>
    <w:p>
      <w:pPr>
        <w:rPr>
          <w:rFonts w:hint="eastAsia"/>
        </w:rPr>
      </w:pPr>
      <w:r>
        <w:rPr>
          <w:rFonts w:hint="eastAsia"/>
        </w:rPr>
        <w:t>培养：foster, nurture,  integrate, prioritize</w:t>
      </w:r>
    </w:p>
    <w:p>
      <w:pPr>
        <w:rPr>
          <w:rFonts w:hint="eastAsia"/>
        </w:rPr>
      </w:pPr>
      <w:r>
        <w:rPr>
          <w:rFonts w:hint="eastAsia"/>
        </w:rPr>
        <w:t>减小：diminish, reduce, alleviate</w:t>
      </w:r>
    </w:p>
    <w:p>
      <w:pPr>
        <w:rPr>
          <w:rFonts w:hint="eastAsia"/>
        </w:rPr>
      </w:pPr>
      <w:r>
        <w:rPr>
          <w:rFonts w:hint="eastAsia"/>
        </w:rPr>
        <w:t>大量：paramount, huge, tremendous</w:t>
      </w:r>
    </w:p>
    <w:p>
      <w:pPr>
        <w:rPr>
          <w:rFonts w:hint="eastAsia"/>
        </w:rPr>
      </w:pPr>
      <w:r>
        <w:rPr>
          <w:rFonts w:hint="eastAsia"/>
        </w:rPr>
        <w:t>激发/吸引：spark, encourage, spur, attract, drive, motivate</w:t>
      </w:r>
    </w:p>
    <w:p>
      <w:pPr>
        <w:rPr>
          <w:rFonts w:hint="eastAsia"/>
        </w:rPr>
      </w:pPr>
      <w:r>
        <w:rPr>
          <w:rFonts w:hint="eastAsia"/>
        </w:rPr>
        <w:t>困难/缺点：flaw, challenges, shortcomings, problems, issue</w:t>
      </w:r>
    </w:p>
    <w:p>
      <w:pPr>
        <w:rPr>
          <w:rFonts w:hint="eastAsia"/>
        </w:rPr>
      </w:pPr>
      <w:r>
        <w:rPr>
          <w:rFonts w:hint="eastAsia"/>
        </w:rPr>
        <w:t>保持/支持：sustain, ensure, secure, support, commitment, dedication, devotion</w:t>
      </w:r>
    </w:p>
    <w:p>
      <w:pPr>
        <w:rPr>
          <w:rFonts w:hint="eastAsia"/>
        </w:rPr>
      </w:pPr>
      <w:r>
        <w:rPr>
          <w:rFonts w:hint="eastAsia"/>
        </w:rPr>
        <w:t>有助于：contribute to, be conductive to, serve the purpose, in favor of</w:t>
      </w:r>
    </w:p>
    <w:p>
      <w:pPr>
        <w:rPr>
          <w:rFonts w:hint="eastAsia"/>
        </w:rPr>
      </w:pPr>
      <w:r>
        <w:rPr>
          <w:rFonts w:hint="eastAsia"/>
        </w:rPr>
        <w:t>胜过：...incentives far outweigh the benefit of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reading passage states the issue that ... The professor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lecture deals with the same topic. However, he/she articulates that ..., which is against what the reading supports. And in the lecture, he/she uses three specific reasons to back his idea.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commence with, the professor refutes the argument in the reading passage that ... Then he supported his idea with the fact that ... Also,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Moreover, the reading passage declares that ..., whereas the professor holds the contradictory view that ... This is because ..., which means...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Finally, even though the professor recognizes that ...., as asserted in the reading passage, he claimed that... He/She proves the perspective in the reading is indefensible by pointing out that...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293F7"/>
    <w:multiLevelType w:val="singleLevel"/>
    <w:tmpl w:val="8F8293F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FF0A95F"/>
    <w:multiLevelType w:val="singleLevel"/>
    <w:tmpl w:val="8FF0A95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3F3C676E"/>
    <w:multiLevelType w:val="singleLevel"/>
    <w:tmpl w:val="3F3C676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544E1AE2"/>
    <w:rsid w:val="67C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1210</Characters>
  <Lines>0</Lines>
  <Paragraphs>0</Paragraphs>
  <TotalTime>10</TotalTime>
  <ScaleCrop>false</ScaleCrop>
  <LinksUpToDate>false</LinksUpToDate>
  <CharactersWithSpaces>1391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2023-09-23T15:16:00Z</dcterms:created>
  <dc:creator>16690</dc:creator>
  <cp:lastModifiedBy>WPS_1601540415</cp:lastModifiedBy>
  <dcterms:modified xsi:type="dcterms:W3CDTF">2023-10-09T14:51:28Z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CD23845E9D89434A90BA36C771FF1170_12</vt:lpwstr>
  </property>
</Properties>
</file>