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44313E" w14:textId="77777777" w:rsidR="00161B34" w:rsidRDefault="00000000">
      <w:pPr>
        <w:spacing w:after="158" w:line="259" w:lineRule="auto"/>
        <w:ind w:right="11"/>
        <w:jc w:val="center"/>
      </w:pPr>
      <w:r>
        <w:rPr>
          <w:b/>
          <w:sz w:val="28"/>
        </w:rPr>
        <w:t xml:space="preserve">UNIVERSIDAD NACIONAL DE CAJAMARCA </w:t>
      </w:r>
    </w:p>
    <w:p w14:paraId="4D21E79F" w14:textId="74AD5A02" w:rsidR="00161B34" w:rsidRDefault="00397244">
      <w:pPr>
        <w:spacing w:after="158" w:line="259" w:lineRule="auto"/>
        <w:ind w:right="6"/>
        <w:jc w:val="center"/>
      </w:pPr>
      <w:r>
        <w:rPr>
          <w:b/>
          <w:sz w:val="28"/>
        </w:rPr>
        <w:t>FACULTAD DE EDUCACIÓN</w:t>
      </w:r>
    </w:p>
    <w:p w14:paraId="1D76EB90" w14:textId="17A3B027" w:rsidR="00397244" w:rsidRPr="00397244" w:rsidRDefault="00397244" w:rsidP="00397244">
      <w:pPr>
        <w:spacing w:line="480" w:lineRule="auto"/>
        <w:jc w:val="center"/>
        <w:rPr>
          <w:b/>
          <w:sz w:val="28"/>
        </w:rPr>
      </w:pPr>
      <w:r w:rsidRPr="00397244">
        <w:rPr>
          <w:b/>
          <w:sz w:val="28"/>
        </w:rPr>
        <w:t>ESCUELA PROFESIONAL DE PERFECCIONAMIENTO DOCENTE</w:t>
      </w:r>
    </w:p>
    <w:p w14:paraId="28BF9F45" w14:textId="7637AF41" w:rsidR="00161B34" w:rsidRDefault="00161B34">
      <w:pPr>
        <w:spacing w:after="0" w:line="259" w:lineRule="auto"/>
        <w:ind w:right="14"/>
        <w:jc w:val="center"/>
      </w:pPr>
    </w:p>
    <w:p w14:paraId="321ABB1B" w14:textId="77777777" w:rsidR="00397244" w:rsidRDefault="00397244" w:rsidP="00397244">
      <w:pPr>
        <w:spacing w:line="480" w:lineRule="auto"/>
        <w:jc w:val="center"/>
      </w:pPr>
    </w:p>
    <w:p w14:paraId="4688CD4E" w14:textId="2B012A9C" w:rsidR="00397244" w:rsidRDefault="00397244" w:rsidP="00397244">
      <w:pPr>
        <w:spacing w:line="480" w:lineRule="auto"/>
        <w:jc w:val="center"/>
        <w:rPr>
          <w:rFonts w:ascii="Arial" w:hAnsi="Arial" w:cs="Arial"/>
        </w:rPr>
      </w:pPr>
      <w:r>
        <w:rPr>
          <w:rFonts w:ascii="Arial" w:hAnsi="Arial" w:cs="Arial"/>
          <w:noProof/>
        </w:rPr>
        <w:drawing>
          <wp:anchor distT="0" distB="0" distL="114300" distR="114300" simplePos="0" relativeHeight="251660288" behindDoc="1" locked="0" layoutInCell="1" allowOverlap="1" wp14:anchorId="66965EF8" wp14:editId="31C64236">
            <wp:simplePos x="0" y="0"/>
            <wp:positionH relativeFrom="margin">
              <wp:align>left</wp:align>
            </wp:positionH>
            <wp:positionV relativeFrom="paragraph">
              <wp:posOffset>14605</wp:posOffset>
            </wp:positionV>
            <wp:extent cx="795020" cy="906145"/>
            <wp:effectExtent l="0" t="0" r="5080" b="8255"/>
            <wp:wrapNone/>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unc.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95020" cy="906145"/>
                    </a:xfrm>
                    <a:prstGeom prst="rect">
                      <a:avLst/>
                    </a:prstGeom>
                  </pic:spPr>
                </pic:pic>
              </a:graphicData>
            </a:graphic>
            <wp14:sizeRelH relativeFrom="page">
              <wp14:pctWidth>0</wp14:pctWidth>
            </wp14:sizeRelH>
            <wp14:sizeRelV relativeFrom="page">
              <wp14:pctHeight>0</wp14:pctHeight>
            </wp14:sizeRelV>
          </wp:anchor>
        </w:drawing>
      </w:r>
      <w:r w:rsidRPr="009B5A1B">
        <w:rPr>
          <w:rFonts w:ascii="Arial" w:hAnsi="Arial" w:cs="Arial"/>
          <w:noProof/>
        </w:rPr>
        <w:drawing>
          <wp:anchor distT="0" distB="0" distL="114300" distR="114300" simplePos="0" relativeHeight="251659264" behindDoc="1" locked="0" layoutInCell="1" allowOverlap="1" wp14:anchorId="1DE6DD99" wp14:editId="3CCFF11A">
            <wp:simplePos x="0" y="0"/>
            <wp:positionH relativeFrom="margin">
              <wp:align>right</wp:align>
            </wp:positionH>
            <wp:positionV relativeFrom="paragraph">
              <wp:posOffset>10160</wp:posOffset>
            </wp:positionV>
            <wp:extent cx="801370" cy="874395"/>
            <wp:effectExtent l="0" t="0" r="0" b="1905"/>
            <wp:wrapTight wrapText="bothSides">
              <wp:wrapPolygon edited="0">
                <wp:start x="0" y="0"/>
                <wp:lineTo x="0" y="21176"/>
                <wp:lineTo x="21052" y="21176"/>
                <wp:lineTo x="21052" y="0"/>
                <wp:lineTo x="0" y="0"/>
              </wp:wrapPolygon>
            </wp:wrapTight>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01370" cy="874395"/>
                    </a:xfrm>
                    <a:prstGeom prst="rect">
                      <a:avLst/>
                    </a:prstGeom>
                    <a:noFill/>
                  </pic:spPr>
                </pic:pic>
              </a:graphicData>
            </a:graphic>
            <wp14:sizeRelH relativeFrom="margin">
              <wp14:pctWidth>0</wp14:pctWidth>
            </wp14:sizeRelH>
            <wp14:sizeRelV relativeFrom="margin">
              <wp14:pctHeight>0</wp14:pctHeight>
            </wp14:sizeRelV>
          </wp:anchor>
        </w:drawing>
      </w:r>
      <w:r w:rsidR="00226D8B">
        <w:rPr>
          <w:rFonts w:ascii="Arial" w:hAnsi="Arial" w:cs="Arial"/>
        </w:rPr>
        <w:t xml:space="preserve"> </w:t>
      </w:r>
    </w:p>
    <w:p w14:paraId="093902A7" w14:textId="77777777" w:rsidR="00397244" w:rsidRDefault="00397244" w:rsidP="00397244">
      <w:pPr>
        <w:spacing w:line="480" w:lineRule="auto"/>
        <w:ind w:left="1276"/>
        <w:jc w:val="center"/>
        <w:rPr>
          <w:rFonts w:ascii="Arial" w:hAnsi="Arial" w:cs="Arial"/>
        </w:rPr>
      </w:pPr>
    </w:p>
    <w:p w14:paraId="6B2787EC" w14:textId="77777777" w:rsidR="00397244" w:rsidRDefault="00397244" w:rsidP="00397244">
      <w:pPr>
        <w:spacing w:line="480" w:lineRule="auto"/>
        <w:ind w:left="1276"/>
        <w:jc w:val="center"/>
        <w:rPr>
          <w:rFonts w:ascii="Arial" w:hAnsi="Arial" w:cs="Arial"/>
        </w:rPr>
      </w:pPr>
    </w:p>
    <w:p w14:paraId="77D91CF4" w14:textId="77777777" w:rsidR="00397244" w:rsidRDefault="00397244" w:rsidP="00397244">
      <w:pPr>
        <w:spacing w:after="47" w:line="259" w:lineRule="auto"/>
        <w:ind w:left="0" w:firstLine="0"/>
        <w:jc w:val="left"/>
      </w:pPr>
    </w:p>
    <w:p w14:paraId="1E30221D" w14:textId="77777777" w:rsidR="00397244" w:rsidRDefault="00397244">
      <w:pPr>
        <w:spacing w:after="47" w:line="259" w:lineRule="auto"/>
        <w:ind w:left="176" w:firstLine="0"/>
        <w:jc w:val="left"/>
      </w:pPr>
    </w:p>
    <w:p w14:paraId="1950BA58" w14:textId="3962F171" w:rsidR="00161B34" w:rsidRDefault="00161B34" w:rsidP="00397244">
      <w:pPr>
        <w:spacing w:after="154" w:line="259" w:lineRule="auto"/>
        <w:ind w:left="0" w:firstLine="0"/>
      </w:pPr>
    </w:p>
    <w:p w14:paraId="49097632" w14:textId="77777777" w:rsidR="00161B34" w:rsidRDefault="00000000">
      <w:pPr>
        <w:spacing w:after="130" w:line="259" w:lineRule="auto"/>
        <w:ind w:right="4"/>
        <w:jc w:val="center"/>
        <w:rPr>
          <w:b/>
          <w:sz w:val="28"/>
        </w:rPr>
      </w:pPr>
      <w:r>
        <w:rPr>
          <w:b/>
          <w:sz w:val="28"/>
        </w:rPr>
        <w:t xml:space="preserve">PROYECTO DE TESIS </w:t>
      </w:r>
    </w:p>
    <w:p w14:paraId="4DAD12C9" w14:textId="77777777" w:rsidR="00397244" w:rsidRPr="00397244" w:rsidRDefault="00397244" w:rsidP="00397244">
      <w:pPr>
        <w:spacing w:after="130" w:line="259" w:lineRule="auto"/>
        <w:ind w:right="4"/>
        <w:jc w:val="center"/>
        <w:rPr>
          <w:b/>
          <w:sz w:val="28"/>
        </w:rPr>
      </w:pPr>
      <w:r w:rsidRPr="00397244">
        <w:rPr>
          <w:b/>
          <w:sz w:val="28"/>
        </w:rPr>
        <w:t>PARA OPTAR EL TÍTULO PROFESIONAL DE LICENCIADO EN EDUCACIÓN</w:t>
      </w:r>
    </w:p>
    <w:p w14:paraId="2F0E2BA5" w14:textId="77777777" w:rsidR="00397244" w:rsidRDefault="00397244">
      <w:pPr>
        <w:spacing w:after="130" w:line="259" w:lineRule="auto"/>
        <w:ind w:right="4"/>
        <w:jc w:val="center"/>
      </w:pPr>
    </w:p>
    <w:p w14:paraId="283881CC" w14:textId="055852C1" w:rsidR="00161B34" w:rsidRPr="00397244" w:rsidRDefault="00000000" w:rsidP="00397244">
      <w:pPr>
        <w:spacing w:line="480" w:lineRule="auto"/>
        <w:ind w:left="0" w:firstLine="0"/>
      </w:pPr>
      <w:r w:rsidRPr="00397244">
        <w:t xml:space="preserve">EL RECURSO TECNOLÓGICO </w:t>
      </w:r>
      <w:r w:rsidR="006A07AC">
        <w:t>NEARP</w:t>
      </w:r>
      <w:r w:rsidR="00C15C6E">
        <w:t>O</w:t>
      </w:r>
      <w:r w:rsidR="006A07AC">
        <w:t>D</w:t>
      </w:r>
      <w:r w:rsidRPr="00397244">
        <w:t xml:space="preserve"> EN EL DESARROLLO DE LA COMPETENCIA RESUELVE PROBLEMAS DE</w:t>
      </w:r>
      <w:r w:rsidR="008E5F01">
        <w:t xml:space="preserve"> REGULARIDAD, EQUIVALENCIA Y CAMBIO</w:t>
      </w:r>
      <w:r w:rsidRPr="00397244">
        <w:t xml:space="preserve">, DE LOS ESTUDIANTES DEL </w:t>
      </w:r>
      <w:r w:rsidR="008E5F01">
        <w:t>SEXTO</w:t>
      </w:r>
      <w:r w:rsidR="00397244">
        <w:t xml:space="preserve"> </w:t>
      </w:r>
      <w:r w:rsidRPr="00397244">
        <w:t xml:space="preserve">GRADO DE EDUCACIÓN PRIMARIA DE </w:t>
      </w:r>
      <w:r w:rsidR="00226D8B" w:rsidRPr="00397244">
        <w:t>LA</w:t>
      </w:r>
      <w:r w:rsidR="00226D8B">
        <w:t xml:space="preserve"> INSTITUCIÓN</w:t>
      </w:r>
      <w:r w:rsidR="00226D8B" w:rsidRPr="00397244">
        <w:t xml:space="preserve"> </w:t>
      </w:r>
      <w:r w:rsidR="00226D8B">
        <w:t>EDUCATIVA</w:t>
      </w:r>
      <w:r w:rsidRPr="00397244">
        <w:t xml:space="preserve"> </w:t>
      </w:r>
      <w:proofErr w:type="spellStart"/>
      <w:r w:rsidR="008E5F01">
        <w:t>N°</w:t>
      </w:r>
      <w:proofErr w:type="spellEnd"/>
      <w:r w:rsidR="008E5F01">
        <w:t xml:space="preserve"> 82559, SAN BENITO</w:t>
      </w:r>
      <w:r w:rsidRPr="00397244">
        <w:t>, 202</w:t>
      </w:r>
      <w:r w:rsidR="008E5F01">
        <w:t>5</w:t>
      </w:r>
      <w:r w:rsidRPr="00397244">
        <w:t xml:space="preserve">. </w:t>
      </w:r>
    </w:p>
    <w:p w14:paraId="1AD828E2" w14:textId="77777777" w:rsidR="00161B34" w:rsidRDefault="00000000">
      <w:pPr>
        <w:spacing w:after="156" w:line="259" w:lineRule="auto"/>
        <w:ind w:left="57" w:firstLine="0"/>
        <w:jc w:val="center"/>
      </w:pPr>
      <w:r>
        <w:t xml:space="preserve"> </w:t>
      </w:r>
    </w:p>
    <w:p w14:paraId="71A51B4C" w14:textId="77777777" w:rsidR="00161B34" w:rsidRDefault="00000000">
      <w:pPr>
        <w:spacing w:after="154" w:line="263" w:lineRule="auto"/>
        <w:ind w:right="7"/>
        <w:jc w:val="center"/>
      </w:pPr>
      <w:r>
        <w:t xml:space="preserve">Presentado por: </w:t>
      </w:r>
    </w:p>
    <w:p w14:paraId="66153176" w14:textId="77777777" w:rsidR="00161B34" w:rsidRDefault="00000000">
      <w:pPr>
        <w:spacing w:after="154" w:line="263" w:lineRule="auto"/>
        <w:ind w:right="3"/>
        <w:jc w:val="center"/>
      </w:pPr>
      <w:r>
        <w:t xml:space="preserve">Jennyfer Lizeth León Chávez </w:t>
      </w:r>
    </w:p>
    <w:p w14:paraId="561769A3" w14:textId="77777777" w:rsidR="00161B34" w:rsidRDefault="00000000">
      <w:pPr>
        <w:spacing w:after="156" w:line="259" w:lineRule="auto"/>
        <w:ind w:left="57" w:firstLine="0"/>
        <w:jc w:val="center"/>
      </w:pPr>
      <w:r>
        <w:t xml:space="preserve"> </w:t>
      </w:r>
    </w:p>
    <w:p w14:paraId="5B3C7006" w14:textId="77777777" w:rsidR="00161B34" w:rsidRDefault="00000000">
      <w:pPr>
        <w:spacing w:after="269" w:line="263" w:lineRule="auto"/>
        <w:ind w:right="10"/>
        <w:jc w:val="center"/>
      </w:pPr>
      <w:r>
        <w:t xml:space="preserve">Asesor:  </w:t>
      </w:r>
    </w:p>
    <w:p w14:paraId="4D11A612" w14:textId="3A6318F0" w:rsidR="00161B34" w:rsidRDefault="00161B34" w:rsidP="00397244">
      <w:pPr>
        <w:spacing w:after="275" w:line="259" w:lineRule="auto"/>
        <w:ind w:left="0" w:firstLine="0"/>
      </w:pPr>
    </w:p>
    <w:p w14:paraId="391CE29F" w14:textId="77777777" w:rsidR="00161B34" w:rsidRDefault="00000000">
      <w:pPr>
        <w:spacing w:after="272" w:line="263" w:lineRule="auto"/>
        <w:jc w:val="center"/>
      </w:pPr>
      <w:r>
        <w:t xml:space="preserve">Cajamarca – Perú </w:t>
      </w:r>
    </w:p>
    <w:p w14:paraId="7316BDCC" w14:textId="0AC2DA28" w:rsidR="00161B34" w:rsidRDefault="00000000" w:rsidP="00397244">
      <w:pPr>
        <w:spacing w:after="309" w:line="263" w:lineRule="auto"/>
        <w:ind w:right="4"/>
        <w:jc w:val="center"/>
      </w:pPr>
      <w:r>
        <w:t>202</w:t>
      </w:r>
      <w:r w:rsidR="00397244">
        <w:t>5</w:t>
      </w:r>
      <w:r>
        <w:rPr>
          <w:sz w:val="28"/>
        </w:rPr>
        <w:t xml:space="preserve"> </w:t>
      </w:r>
    </w:p>
    <w:p w14:paraId="4A7C297A" w14:textId="77777777" w:rsidR="00161B34" w:rsidRDefault="00000000">
      <w:pPr>
        <w:spacing w:after="240" w:line="259" w:lineRule="auto"/>
        <w:ind w:left="57" w:firstLine="0"/>
        <w:jc w:val="center"/>
      </w:pPr>
      <w:r>
        <w:rPr>
          <w:b/>
        </w:rPr>
        <w:t xml:space="preserve"> </w:t>
      </w:r>
    </w:p>
    <w:p w14:paraId="18501C97" w14:textId="77777777" w:rsidR="00161B34" w:rsidRDefault="00000000">
      <w:pPr>
        <w:pStyle w:val="Ttulo4"/>
      </w:pPr>
      <w:r>
        <w:lastRenderedPageBreak/>
        <w:t xml:space="preserve">ÍNDICE </w:t>
      </w:r>
    </w:p>
    <w:p w14:paraId="54659C94" w14:textId="698A5EF2" w:rsidR="00161B34" w:rsidRDefault="00000000">
      <w:pPr>
        <w:numPr>
          <w:ilvl w:val="0"/>
          <w:numId w:val="1"/>
        </w:numPr>
        <w:spacing w:after="100"/>
        <w:ind w:hanging="660"/>
      </w:pPr>
      <w:r>
        <w:t xml:space="preserve">GENERALIDADES ........................................................................................................4 </w:t>
      </w:r>
    </w:p>
    <w:p w14:paraId="5934BDCB" w14:textId="7037E2BB" w:rsidR="00161B34" w:rsidRDefault="00000000">
      <w:pPr>
        <w:numPr>
          <w:ilvl w:val="1"/>
          <w:numId w:val="8"/>
        </w:numPr>
        <w:spacing w:after="96"/>
        <w:ind w:hanging="660"/>
      </w:pPr>
      <w:r>
        <w:t xml:space="preserve">Título del proyecto .......................................................................................................4 </w:t>
      </w:r>
    </w:p>
    <w:p w14:paraId="57620164" w14:textId="7C6961B9" w:rsidR="00161B34" w:rsidRDefault="00000000">
      <w:pPr>
        <w:numPr>
          <w:ilvl w:val="1"/>
          <w:numId w:val="8"/>
        </w:numPr>
        <w:spacing w:after="101"/>
        <w:ind w:hanging="660"/>
      </w:pPr>
      <w:r>
        <w:t xml:space="preserve">Autor ............................................................................................................................4 </w:t>
      </w:r>
    </w:p>
    <w:p w14:paraId="65DC41B4" w14:textId="77777777" w:rsidR="00161B34" w:rsidRDefault="00000000">
      <w:pPr>
        <w:numPr>
          <w:ilvl w:val="1"/>
          <w:numId w:val="8"/>
        </w:numPr>
        <w:spacing w:after="96"/>
        <w:ind w:hanging="660"/>
      </w:pPr>
      <w:r>
        <w:t xml:space="preserve">Asesor .......................................................................................................................... 4 </w:t>
      </w:r>
    </w:p>
    <w:p w14:paraId="4DD17134" w14:textId="77777777" w:rsidR="00161B34" w:rsidRDefault="00000000">
      <w:pPr>
        <w:numPr>
          <w:ilvl w:val="1"/>
          <w:numId w:val="8"/>
        </w:numPr>
        <w:spacing w:after="100"/>
        <w:ind w:hanging="660"/>
      </w:pPr>
      <w:r>
        <w:t xml:space="preserve">Área y Línea de investigación ..................................................................................... 4 </w:t>
      </w:r>
    </w:p>
    <w:p w14:paraId="76F0B76C" w14:textId="77777777" w:rsidR="00161B34" w:rsidRDefault="00000000">
      <w:pPr>
        <w:numPr>
          <w:ilvl w:val="1"/>
          <w:numId w:val="8"/>
        </w:numPr>
        <w:spacing w:after="96"/>
        <w:ind w:hanging="660"/>
      </w:pPr>
      <w:r>
        <w:t xml:space="preserve">Localidad/ Institución donde se realizará el proyecto ................................................. 4 </w:t>
      </w:r>
    </w:p>
    <w:p w14:paraId="0BB99AC8" w14:textId="77777777" w:rsidR="00161B34" w:rsidRDefault="00000000">
      <w:pPr>
        <w:numPr>
          <w:ilvl w:val="1"/>
          <w:numId w:val="8"/>
        </w:numPr>
        <w:spacing w:after="100"/>
        <w:ind w:hanging="660"/>
      </w:pPr>
      <w:r>
        <w:t xml:space="preserve">Duración: ..................................................................................................................... 4 </w:t>
      </w:r>
    </w:p>
    <w:p w14:paraId="6A739789" w14:textId="6B6273EE" w:rsidR="00161B34" w:rsidRDefault="00000000">
      <w:pPr>
        <w:numPr>
          <w:ilvl w:val="0"/>
          <w:numId w:val="1"/>
        </w:numPr>
        <w:spacing w:after="90"/>
        <w:ind w:hanging="660"/>
      </w:pPr>
      <w:r>
        <w:t>PLAN DE INVESTIGACIÓ</w:t>
      </w:r>
      <w:r w:rsidR="00C95BF5">
        <w:t>N</w:t>
      </w:r>
      <w:r>
        <w:t xml:space="preserve">.........................................................................................5 </w:t>
      </w:r>
    </w:p>
    <w:p w14:paraId="6F895B67" w14:textId="77777777" w:rsidR="00161B34" w:rsidRDefault="00000000">
      <w:pPr>
        <w:tabs>
          <w:tab w:val="center" w:pos="400"/>
          <w:tab w:val="right" w:pos="9079"/>
        </w:tabs>
        <w:spacing w:after="100"/>
        <w:ind w:left="0" w:firstLine="0"/>
        <w:jc w:val="left"/>
      </w:pPr>
      <w:r>
        <w:rPr>
          <w:rFonts w:ascii="Calibri" w:eastAsia="Calibri" w:hAnsi="Calibri" w:cs="Calibri"/>
          <w:sz w:val="22"/>
        </w:rPr>
        <w:tab/>
      </w:r>
      <w:r>
        <w:t xml:space="preserve">2.1. </w:t>
      </w:r>
      <w:r>
        <w:tab/>
        <w:t xml:space="preserve">El Problema de Investigación ...................................................................................... 5 </w:t>
      </w:r>
    </w:p>
    <w:p w14:paraId="03846932" w14:textId="77777777" w:rsidR="00161B34" w:rsidRDefault="00000000">
      <w:pPr>
        <w:numPr>
          <w:ilvl w:val="2"/>
          <w:numId w:val="2"/>
        </w:numPr>
        <w:spacing w:after="96"/>
        <w:ind w:hanging="881"/>
      </w:pPr>
      <w:r>
        <w:t xml:space="preserve">Planteamiento del problema ................................................................................. 5 </w:t>
      </w:r>
    </w:p>
    <w:p w14:paraId="09C45080" w14:textId="77777777" w:rsidR="00161B34" w:rsidRDefault="00000000">
      <w:pPr>
        <w:numPr>
          <w:ilvl w:val="2"/>
          <w:numId w:val="2"/>
        </w:numPr>
        <w:spacing w:after="96"/>
        <w:ind w:hanging="881"/>
      </w:pPr>
      <w:r>
        <w:t xml:space="preserve">Formulación del problema ................................................................................... 7 </w:t>
      </w:r>
    </w:p>
    <w:p w14:paraId="4B50EDDB" w14:textId="77777777" w:rsidR="00161B34" w:rsidRDefault="00000000">
      <w:pPr>
        <w:numPr>
          <w:ilvl w:val="2"/>
          <w:numId w:val="2"/>
        </w:numPr>
        <w:spacing w:after="100"/>
        <w:ind w:hanging="881"/>
      </w:pPr>
      <w:r>
        <w:t xml:space="preserve">Justificación de la investigación ........................................................................... 7 </w:t>
      </w:r>
    </w:p>
    <w:p w14:paraId="7AC1BC9A" w14:textId="77777777" w:rsidR="00161B34" w:rsidRDefault="00000000">
      <w:pPr>
        <w:numPr>
          <w:ilvl w:val="2"/>
          <w:numId w:val="2"/>
        </w:numPr>
        <w:spacing w:after="96"/>
        <w:ind w:hanging="881"/>
      </w:pPr>
      <w:r>
        <w:t xml:space="preserve">Delimitación de la investigación .......................................................................... 9 </w:t>
      </w:r>
    </w:p>
    <w:p w14:paraId="756D5C2C" w14:textId="77777777" w:rsidR="00161B34" w:rsidRDefault="00000000">
      <w:pPr>
        <w:numPr>
          <w:ilvl w:val="2"/>
          <w:numId w:val="2"/>
        </w:numPr>
        <w:spacing w:after="101"/>
        <w:ind w:hanging="881"/>
      </w:pPr>
      <w:r>
        <w:t xml:space="preserve">Objetivos de la investigación ............................................................................... 9 </w:t>
      </w:r>
    </w:p>
    <w:p w14:paraId="7F760A7A" w14:textId="77777777" w:rsidR="00161B34" w:rsidRDefault="00000000">
      <w:pPr>
        <w:numPr>
          <w:ilvl w:val="2"/>
          <w:numId w:val="2"/>
        </w:numPr>
        <w:spacing w:after="96"/>
        <w:ind w:hanging="881"/>
      </w:pPr>
      <w:r>
        <w:t xml:space="preserve">Hipótesis de investigación .................................................................................. 10 </w:t>
      </w:r>
    </w:p>
    <w:p w14:paraId="6E7CEC52" w14:textId="77777777" w:rsidR="00161B34" w:rsidRDefault="00000000">
      <w:pPr>
        <w:numPr>
          <w:ilvl w:val="2"/>
          <w:numId w:val="2"/>
        </w:numPr>
        <w:spacing w:after="100"/>
        <w:ind w:hanging="881"/>
      </w:pPr>
      <w:r>
        <w:t xml:space="preserve">Variables de investigación.................................................................................. 11 </w:t>
      </w:r>
    </w:p>
    <w:p w14:paraId="4982E553" w14:textId="77777777" w:rsidR="00161B34" w:rsidRDefault="00000000">
      <w:pPr>
        <w:numPr>
          <w:ilvl w:val="2"/>
          <w:numId w:val="2"/>
        </w:numPr>
        <w:spacing w:after="96"/>
        <w:ind w:hanging="881"/>
      </w:pPr>
      <w:r>
        <w:t xml:space="preserve">Matriz de operacionalización de variable ........................................................... 11 </w:t>
      </w:r>
    </w:p>
    <w:p w14:paraId="3DA46B68" w14:textId="77777777" w:rsidR="00161B34" w:rsidRDefault="00000000">
      <w:pPr>
        <w:tabs>
          <w:tab w:val="center" w:pos="400"/>
          <w:tab w:val="right" w:pos="9079"/>
        </w:tabs>
        <w:spacing w:after="100"/>
        <w:ind w:left="0" w:firstLine="0"/>
        <w:jc w:val="left"/>
      </w:pPr>
      <w:r>
        <w:rPr>
          <w:rFonts w:ascii="Calibri" w:eastAsia="Calibri" w:hAnsi="Calibri" w:cs="Calibri"/>
          <w:sz w:val="22"/>
        </w:rPr>
        <w:tab/>
      </w:r>
      <w:r>
        <w:t xml:space="preserve">2.2. </w:t>
      </w:r>
      <w:r>
        <w:tab/>
        <w:t xml:space="preserve">Marco Teórico ........................................................................................................... 14 </w:t>
      </w:r>
    </w:p>
    <w:p w14:paraId="67B94ED8" w14:textId="77777777" w:rsidR="00161B34" w:rsidRDefault="00000000">
      <w:pPr>
        <w:numPr>
          <w:ilvl w:val="2"/>
          <w:numId w:val="3"/>
        </w:numPr>
        <w:spacing w:after="96"/>
        <w:ind w:hanging="881"/>
      </w:pPr>
      <w:r>
        <w:t xml:space="preserve">Antecedentes de la investigación ....................................................................... 14 </w:t>
      </w:r>
    </w:p>
    <w:p w14:paraId="4B129B0C" w14:textId="77777777" w:rsidR="00161B34" w:rsidRDefault="00000000">
      <w:pPr>
        <w:numPr>
          <w:ilvl w:val="2"/>
          <w:numId w:val="3"/>
        </w:numPr>
        <w:spacing w:after="101"/>
        <w:ind w:hanging="881"/>
      </w:pPr>
      <w:r>
        <w:t xml:space="preserve">Marco epistemológico ........................................................................................ 16 </w:t>
      </w:r>
    </w:p>
    <w:p w14:paraId="23D2E863" w14:textId="77777777" w:rsidR="00161B34" w:rsidRDefault="00000000">
      <w:pPr>
        <w:numPr>
          <w:ilvl w:val="2"/>
          <w:numId w:val="3"/>
        </w:numPr>
        <w:spacing w:after="96"/>
        <w:ind w:hanging="881"/>
      </w:pPr>
      <w:r>
        <w:t xml:space="preserve">Marco teórico-científico ..................................................................................... 16 </w:t>
      </w:r>
    </w:p>
    <w:p w14:paraId="6D29ED50" w14:textId="33F64EE7" w:rsidR="00161B34" w:rsidRDefault="00000000">
      <w:pPr>
        <w:numPr>
          <w:ilvl w:val="2"/>
          <w:numId w:val="3"/>
        </w:numPr>
        <w:spacing w:after="96"/>
        <w:ind w:hanging="881"/>
      </w:pPr>
      <w:r>
        <w:t xml:space="preserve">Competencia </w:t>
      </w:r>
      <w:r w:rsidR="00D21886">
        <w:t>resuelve problemas de regularidad, equivalencia y cambio</w:t>
      </w:r>
      <w:r>
        <w:t xml:space="preserve"> </w:t>
      </w:r>
      <w:r w:rsidR="00D21886">
        <w:t xml:space="preserve">               ……………………………………………………………</w:t>
      </w:r>
      <w:r>
        <w:t>..............................</w:t>
      </w:r>
      <w:r w:rsidR="00D21886">
        <w:t>...</w:t>
      </w:r>
      <w:r>
        <w:t xml:space="preserve">26 </w:t>
      </w:r>
    </w:p>
    <w:p w14:paraId="21EB4B13" w14:textId="51191EEA" w:rsidR="00161B34" w:rsidRDefault="00000000" w:rsidP="00226D8B">
      <w:pPr>
        <w:numPr>
          <w:ilvl w:val="2"/>
          <w:numId w:val="3"/>
        </w:numPr>
        <w:ind w:hanging="881"/>
      </w:pPr>
      <w:r>
        <w:t xml:space="preserve">Dimensiones y capacidades de la </w:t>
      </w:r>
      <w:r w:rsidR="00D21886">
        <w:t xml:space="preserve">competencia </w:t>
      </w:r>
      <w:r w:rsidR="00D21886">
        <w:t>resuelve problemas de regularidad, equivalencia</w:t>
      </w:r>
      <w:r w:rsidR="00D21886">
        <w:t>…</w:t>
      </w:r>
      <w:r>
        <w:t xml:space="preserve">.....................................................................................................29 </w:t>
      </w:r>
    </w:p>
    <w:p w14:paraId="5AABE60D" w14:textId="77777777" w:rsidR="00161B34" w:rsidRDefault="00000000">
      <w:pPr>
        <w:numPr>
          <w:ilvl w:val="2"/>
          <w:numId w:val="3"/>
        </w:numPr>
        <w:spacing w:after="100"/>
        <w:ind w:hanging="881"/>
      </w:pPr>
      <w:r>
        <w:t xml:space="preserve">Definición de Términos Básicos ........................................................................ 31 </w:t>
      </w:r>
    </w:p>
    <w:p w14:paraId="0FA56BE0" w14:textId="77777777" w:rsidR="00161B34" w:rsidRDefault="00000000">
      <w:pPr>
        <w:tabs>
          <w:tab w:val="center" w:pos="400"/>
          <w:tab w:val="right" w:pos="9079"/>
        </w:tabs>
        <w:spacing w:after="97"/>
        <w:ind w:left="0" w:firstLine="0"/>
        <w:jc w:val="left"/>
      </w:pPr>
      <w:r>
        <w:rPr>
          <w:rFonts w:ascii="Calibri" w:eastAsia="Calibri" w:hAnsi="Calibri" w:cs="Calibri"/>
          <w:sz w:val="22"/>
        </w:rPr>
        <w:tab/>
      </w:r>
      <w:r>
        <w:t xml:space="preserve">2.3. </w:t>
      </w:r>
      <w:r>
        <w:tab/>
        <w:t xml:space="preserve">Marco Metodológico ................................................................................................. 33 </w:t>
      </w:r>
    </w:p>
    <w:p w14:paraId="58281A1C" w14:textId="77777777" w:rsidR="00161B34" w:rsidRDefault="00000000">
      <w:pPr>
        <w:numPr>
          <w:ilvl w:val="2"/>
          <w:numId w:val="4"/>
        </w:numPr>
        <w:spacing w:after="100"/>
        <w:ind w:hanging="881"/>
      </w:pPr>
      <w:r>
        <w:t xml:space="preserve">Caracterización y contextualización de la investigación .................................... 33 </w:t>
      </w:r>
    </w:p>
    <w:p w14:paraId="157E84AF" w14:textId="77777777" w:rsidR="00161B34" w:rsidRDefault="00000000">
      <w:pPr>
        <w:numPr>
          <w:ilvl w:val="2"/>
          <w:numId w:val="4"/>
        </w:numPr>
        <w:spacing w:after="96"/>
        <w:ind w:hanging="881"/>
      </w:pPr>
      <w:r>
        <w:t xml:space="preserve">Población y muestra ........................................................................................... 36 </w:t>
      </w:r>
    </w:p>
    <w:p w14:paraId="31B4DF41" w14:textId="77777777" w:rsidR="00161B34" w:rsidRDefault="00000000">
      <w:pPr>
        <w:numPr>
          <w:ilvl w:val="2"/>
          <w:numId w:val="4"/>
        </w:numPr>
        <w:spacing w:after="100"/>
        <w:ind w:hanging="881"/>
      </w:pPr>
      <w:r>
        <w:t xml:space="preserve">Unidad de análisis .............................................................................................. 37 </w:t>
      </w:r>
    </w:p>
    <w:p w14:paraId="02E58481" w14:textId="77777777" w:rsidR="00161B34" w:rsidRDefault="00000000">
      <w:pPr>
        <w:numPr>
          <w:ilvl w:val="2"/>
          <w:numId w:val="4"/>
        </w:numPr>
        <w:spacing w:after="96"/>
        <w:ind w:hanging="881"/>
      </w:pPr>
      <w:r>
        <w:t xml:space="preserve">Métodos de investigación ................................................................................... 37 </w:t>
      </w:r>
    </w:p>
    <w:p w14:paraId="3A18EBB5" w14:textId="77777777" w:rsidR="00161B34" w:rsidRDefault="00000000">
      <w:pPr>
        <w:numPr>
          <w:ilvl w:val="2"/>
          <w:numId w:val="4"/>
        </w:numPr>
        <w:spacing w:after="101"/>
        <w:ind w:hanging="881"/>
      </w:pPr>
      <w:r>
        <w:t xml:space="preserve">Tipo de investigación ......................................................................................... 37 </w:t>
      </w:r>
    </w:p>
    <w:p w14:paraId="691743FD" w14:textId="77777777" w:rsidR="00161B34" w:rsidRDefault="00000000">
      <w:pPr>
        <w:numPr>
          <w:ilvl w:val="2"/>
          <w:numId w:val="4"/>
        </w:numPr>
        <w:spacing w:after="96"/>
        <w:ind w:hanging="881"/>
      </w:pPr>
      <w:r>
        <w:t xml:space="preserve">Diseño de Investigación ..................................................................................... 37 </w:t>
      </w:r>
    </w:p>
    <w:p w14:paraId="3C982B75" w14:textId="77777777" w:rsidR="00161B34" w:rsidRDefault="00000000">
      <w:pPr>
        <w:numPr>
          <w:ilvl w:val="2"/>
          <w:numId w:val="4"/>
        </w:numPr>
        <w:ind w:hanging="881"/>
      </w:pPr>
      <w:r>
        <w:t xml:space="preserve">Técnicas e instrumentos de recolección de datos ............................................... 38 </w:t>
      </w:r>
    </w:p>
    <w:p w14:paraId="34C80C95" w14:textId="77777777" w:rsidR="00161B34" w:rsidRDefault="00000000">
      <w:pPr>
        <w:numPr>
          <w:ilvl w:val="2"/>
          <w:numId w:val="4"/>
        </w:numPr>
        <w:spacing w:after="104" w:line="259" w:lineRule="auto"/>
        <w:ind w:hanging="881"/>
      </w:pPr>
      <w:r>
        <w:lastRenderedPageBreak/>
        <w:t xml:space="preserve">Técnicas para el procesamiento y análisis de los datos ...................................... 38 </w:t>
      </w:r>
    </w:p>
    <w:p w14:paraId="79978B3D" w14:textId="77777777" w:rsidR="00161B34" w:rsidRDefault="00000000">
      <w:pPr>
        <w:numPr>
          <w:ilvl w:val="2"/>
          <w:numId w:val="4"/>
        </w:numPr>
        <w:spacing w:after="104" w:line="259" w:lineRule="auto"/>
        <w:ind w:hanging="881"/>
      </w:pPr>
      <w:r>
        <w:t xml:space="preserve">Validez y confiabilidad ...................................................................................... 39 </w:t>
      </w:r>
    </w:p>
    <w:p w14:paraId="45C59E91" w14:textId="77777777" w:rsidR="00161B34" w:rsidRDefault="00000000">
      <w:pPr>
        <w:numPr>
          <w:ilvl w:val="0"/>
          <w:numId w:val="1"/>
        </w:numPr>
        <w:spacing w:after="100"/>
        <w:ind w:hanging="660"/>
      </w:pPr>
      <w:r>
        <w:t xml:space="preserve">ADMINISTRACIÓN DEL PROYECTO ..................................................................... 40 </w:t>
      </w:r>
    </w:p>
    <w:p w14:paraId="496100CF" w14:textId="77777777" w:rsidR="00161B34" w:rsidRDefault="00000000">
      <w:pPr>
        <w:numPr>
          <w:ilvl w:val="1"/>
          <w:numId w:val="7"/>
        </w:numPr>
        <w:spacing w:after="96"/>
        <w:ind w:hanging="660"/>
      </w:pPr>
      <w:r>
        <w:t xml:space="preserve">Aspectos éticos de la investigación ........................................................................... 40 </w:t>
      </w:r>
    </w:p>
    <w:p w14:paraId="2968E0C3" w14:textId="77777777" w:rsidR="00161B34" w:rsidRDefault="00000000">
      <w:pPr>
        <w:numPr>
          <w:ilvl w:val="1"/>
          <w:numId w:val="7"/>
        </w:numPr>
        <w:spacing w:after="101"/>
        <w:ind w:hanging="660"/>
      </w:pPr>
      <w:r>
        <w:t xml:space="preserve">Cronograma de actividades........................................................................................ 40 </w:t>
      </w:r>
    </w:p>
    <w:p w14:paraId="37837155" w14:textId="0C80674C" w:rsidR="00161B34" w:rsidRDefault="00000000">
      <w:pPr>
        <w:numPr>
          <w:ilvl w:val="1"/>
          <w:numId w:val="7"/>
        </w:numPr>
        <w:spacing w:after="96"/>
        <w:ind w:hanging="660"/>
      </w:pPr>
      <w:r>
        <w:t xml:space="preserve">Recursos .....................................................................................................................42 </w:t>
      </w:r>
    </w:p>
    <w:p w14:paraId="489F9136" w14:textId="35132AEC" w:rsidR="00161B34" w:rsidRDefault="00000000" w:rsidP="00C95BF5">
      <w:pPr>
        <w:numPr>
          <w:ilvl w:val="2"/>
          <w:numId w:val="5"/>
        </w:numPr>
        <w:spacing w:after="104" w:line="259" w:lineRule="auto"/>
        <w:ind w:right="1" w:hanging="881"/>
      </w:pPr>
      <w:r>
        <w:t xml:space="preserve">Humanos.....................................................................................................42 </w:t>
      </w:r>
    </w:p>
    <w:p w14:paraId="2C929B76" w14:textId="5AF6461A" w:rsidR="00161B34" w:rsidRDefault="00000000" w:rsidP="00C95BF5">
      <w:pPr>
        <w:numPr>
          <w:ilvl w:val="2"/>
          <w:numId w:val="5"/>
        </w:numPr>
        <w:spacing w:after="104" w:line="259" w:lineRule="auto"/>
        <w:ind w:right="1" w:hanging="881"/>
      </w:pPr>
      <w:r>
        <w:t xml:space="preserve">Materiales....................................................................................................42 </w:t>
      </w:r>
    </w:p>
    <w:p w14:paraId="0F62C55A" w14:textId="03731AF4" w:rsidR="00161B34" w:rsidRDefault="00000000">
      <w:pPr>
        <w:numPr>
          <w:ilvl w:val="1"/>
          <w:numId w:val="6"/>
        </w:numPr>
        <w:spacing w:after="100"/>
        <w:ind w:hanging="660"/>
      </w:pPr>
      <w:r>
        <w:t xml:space="preserve">Presupuesto ................................................................................................................42 </w:t>
      </w:r>
    </w:p>
    <w:p w14:paraId="5B39CC1C" w14:textId="77777777" w:rsidR="00161B34" w:rsidRDefault="00000000">
      <w:pPr>
        <w:numPr>
          <w:ilvl w:val="1"/>
          <w:numId w:val="6"/>
        </w:numPr>
        <w:spacing w:after="96"/>
        <w:ind w:hanging="660"/>
      </w:pPr>
      <w:r>
        <w:t xml:space="preserve">Financiamiento .......................................................................................................... 42 </w:t>
      </w:r>
    </w:p>
    <w:p w14:paraId="535833C6" w14:textId="34EC4689" w:rsidR="00161B34" w:rsidRDefault="00000000">
      <w:pPr>
        <w:numPr>
          <w:ilvl w:val="0"/>
          <w:numId w:val="1"/>
        </w:numPr>
        <w:spacing w:after="85"/>
        <w:ind w:hanging="660"/>
      </w:pPr>
      <w:r>
        <w:t xml:space="preserve">RERERENCIAS ............................................................................................................43 </w:t>
      </w:r>
    </w:p>
    <w:p w14:paraId="79C71874" w14:textId="77777777" w:rsidR="00161B34" w:rsidRDefault="00000000">
      <w:pPr>
        <w:spacing w:after="174" w:line="259" w:lineRule="auto"/>
        <w:ind w:left="0" w:firstLine="0"/>
        <w:jc w:val="left"/>
      </w:pPr>
      <w:r>
        <w:rPr>
          <w:rFonts w:ascii="Calibri" w:eastAsia="Calibri" w:hAnsi="Calibri" w:cs="Calibri"/>
          <w:sz w:val="22"/>
        </w:rPr>
        <w:t xml:space="preserve"> </w:t>
      </w:r>
    </w:p>
    <w:p w14:paraId="66021F10" w14:textId="77777777" w:rsidR="00161B34" w:rsidRDefault="00000000">
      <w:pPr>
        <w:spacing w:after="178" w:line="259" w:lineRule="auto"/>
        <w:ind w:left="0" w:firstLine="0"/>
        <w:jc w:val="left"/>
      </w:pPr>
      <w:r>
        <w:rPr>
          <w:b/>
        </w:rPr>
        <w:t xml:space="preserve"> </w:t>
      </w:r>
    </w:p>
    <w:p w14:paraId="7A6E8BA4" w14:textId="77777777" w:rsidR="00161B34" w:rsidRDefault="00000000">
      <w:pPr>
        <w:spacing w:after="0" w:line="259" w:lineRule="auto"/>
        <w:ind w:left="0" w:firstLine="0"/>
        <w:jc w:val="left"/>
      </w:pPr>
      <w:r>
        <w:rPr>
          <w:rFonts w:ascii="Calibri" w:eastAsia="Calibri" w:hAnsi="Calibri" w:cs="Calibri"/>
          <w:sz w:val="22"/>
        </w:rPr>
        <w:t xml:space="preserve"> </w:t>
      </w:r>
      <w:r>
        <w:rPr>
          <w:rFonts w:ascii="Calibri" w:eastAsia="Calibri" w:hAnsi="Calibri" w:cs="Calibri"/>
          <w:sz w:val="22"/>
        </w:rPr>
        <w:tab/>
      </w:r>
      <w:r>
        <w:rPr>
          <w:b/>
        </w:rPr>
        <w:t xml:space="preserve"> </w:t>
      </w:r>
      <w:r>
        <w:br w:type="page"/>
      </w:r>
    </w:p>
    <w:p w14:paraId="7DF002D1" w14:textId="77777777" w:rsidR="00161B34" w:rsidRDefault="00000000">
      <w:pPr>
        <w:pStyle w:val="Ttulo1"/>
        <w:tabs>
          <w:tab w:val="center" w:pos="3213"/>
          <w:tab w:val="center" w:pos="4890"/>
        </w:tabs>
        <w:ind w:left="0" w:right="0" w:firstLine="0"/>
        <w:jc w:val="left"/>
      </w:pPr>
      <w:r>
        <w:rPr>
          <w:rFonts w:ascii="Calibri" w:eastAsia="Calibri" w:hAnsi="Calibri" w:cs="Calibri"/>
          <w:b w:val="0"/>
          <w:sz w:val="22"/>
        </w:rPr>
        <w:lastRenderedPageBreak/>
        <w:tab/>
      </w:r>
      <w:r>
        <w:t>I.</w:t>
      </w:r>
      <w:r>
        <w:rPr>
          <w:rFonts w:ascii="Arial" w:eastAsia="Arial" w:hAnsi="Arial" w:cs="Arial"/>
        </w:rPr>
        <w:t xml:space="preserve"> </w:t>
      </w:r>
      <w:r>
        <w:rPr>
          <w:rFonts w:ascii="Arial" w:eastAsia="Arial" w:hAnsi="Arial" w:cs="Arial"/>
        </w:rPr>
        <w:tab/>
      </w:r>
      <w:r>
        <w:t xml:space="preserve">GENERALIDADES </w:t>
      </w:r>
    </w:p>
    <w:p w14:paraId="7BA91005" w14:textId="77777777" w:rsidR="00161B34" w:rsidRDefault="00000000">
      <w:pPr>
        <w:spacing w:after="177" w:line="259" w:lineRule="auto"/>
        <w:ind w:left="0" w:firstLine="0"/>
        <w:jc w:val="left"/>
      </w:pPr>
      <w:r>
        <w:rPr>
          <w:rFonts w:ascii="Calibri" w:eastAsia="Calibri" w:hAnsi="Calibri" w:cs="Calibri"/>
          <w:sz w:val="22"/>
        </w:rPr>
        <w:t xml:space="preserve"> </w:t>
      </w:r>
    </w:p>
    <w:p w14:paraId="1FD89903" w14:textId="77777777" w:rsidR="00161B34" w:rsidRDefault="00000000">
      <w:pPr>
        <w:pStyle w:val="Ttulo2"/>
        <w:spacing w:after="235"/>
        <w:ind w:right="0"/>
      </w:pPr>
      <w:r>
        <w:t>1.1.</w:t>
      </w:r>
      <w:r>
        <w:rPr>
          <w:rFonts w:ascii="Arial" w:eastAsia="Arial" w:hAnsi="Arial" w:cs="Arial"/>
        </w:rPr>
        <w:t xml:space="preserve"> </w:t>
      </w:r>
      <w:r>
        <w:t xml:space="preserve">Título del proyecto </w:t>
      </w:r>
    </w:p>
    <w:p w14:paraId="76F0D48C" w14:textId="7218D0D7" w:rsidR="00161B34" w:rsidRDefault="00000000" w:rsidP="00C03737">
      <w:pPr>
        <w:spacing w:after="30" w:line="483" w:lineRule="auto"/>
        <w:ind w:left="370"/>
      </w:pPr>
      <w:r>
        <w:t xml:space="preserve">El Recurso Tecnológico </w:t>
      </w:r>
      <w:proofErr w:type="spellStart"/>
      <w:r w:rsidR="002B13ED">
        <w:t>Nearpad</w:t>
      </w:r>
      <w:proofErr w:type="spellEnd"/>
      <w:r>
        <w:t xml:space="preserve"> en el desarrollo de la competencia resuelve problemas de</w:t>
      </w:r>
      <w:r w:rsidR="00861857">
        <w:t xml:space="preserve"> regularidad,</w:t>
      </w:r>
      <w:r>
        <w:t xml:space="preserve"> </w:t>
      </w:r>
      <w:r w:rsidR="00026F8A">
        <w:t>equivalencia y cambio</w:t>
      </w:r>
      <w:r>
        <w:t>, de los estudiantes del</w:t>
      </w:r>
      <w:r w:rsidR="00026F8A">
        <w:t xml:space="preserve"> sexto</w:t>
      </w:r>
      <w:r>
        <w:t xml:space="preserve"> grado de educación primaria de la Institución Educativa</w:t>
      </w:r>
      <w:r w:rsidR="00026F8A">
        <w:t xml:space="preserve"> N°82559</w:t>
      </w:r>
      <w:r>
        <w:t xml:space="preserve"> –</w:t>
      </w:r>
      <w:r w:rsidR="00026F8A">
        <w:t xml:space="preserve"> San Benito</w:t>
      </w:r>
      <w:r>
        <w:t>, 202</w:t>
      </w:r>
      <w:r w:rsidR="00026F8A">
        <w:t>5</w:t>
      </w:r>
      <w:r>
        <w:t xml:space="preserve">. </w:t>
      </w:r>
    </w:p>
    <w:p w14:paraId="1016F5EC" w14:textId="77777777" w:rsidR="00161B34" w:rsidRDefault="00000000">
      <w:pPr>
        <w:pStyle w:val="Ttulo2"/>
        <w:spacing w:after="231"/>
        <w:ind w:right="0"/>
      </w:pPr>
      <w:r>
        <w:t>1.2.</w:t>
      </w:r>
      <w:r>
        <w:rPr>
          <w:rFonts w:ascii="Arial" w:eastAsia="Arial" w:hAnsi="Arial" w:cs="Arial"/>
        </w:rPr>
        <w:t xml:space="preserve"> </w:t>
      </w:r>
      <w:r>
        <w:t xml:space="preserve">Autor </w:t>
      </w:r>
    </w:p>
    <w:p w14:paraId="5BE52A56" w14:textId="77777777" w:rsidR="00161B34" w:rsidRDefault="00000000">
      <w:pPr>
        <w:spacing w:after="409"/>
        <w:ind w:left="370"/>
      </w:pPr>
      <w:r>
        <w:t xml:space="preserve">Jennyfer Lizeth León Chávez </w:t>
      </w:r>
    </w:p>
    <w:p w14:paraId="019609A6" w14:textId="77777777" w:rsidR="00161B34" w:rsidRDefault="00000000">
      <w:pPr>
        <w:pStyle w:val="Ttulo2"/>
        <w:spacing w:after="235"/>
        <w:ind w:right="0"/>
      </w:pPr>
      <w:r>
        <w:t>1.3.</w:t>
      </w:r>
      <w:r>
        <w:rPr>
          <w:rFonts w:ascii="Arial" w:eastAsia="Arial" w:hAnsi="Arial" w:cs="Arial"/>
        </w:rPr>
        <w:t xml:space="preserve"> </w:t>
      </w:r>
      <w:r>
        <w:t xml:space="preserve">Asesor </w:t>
      </w:r>
    </w:p>
    <w:p w14:paraId="73FCE810" w14:textId="51C62820" w:rsidR="00161B34" w:rsidRDefault="00000000">
      <w:pPr>
        <w:spacing w:after="409"/>
        <w:ind w:left="-5"/>
      </w:pPr>
      <w:r>
        <w:t xml:space="preserve">       </w:t>
      </w:r>
    </w:p>
    <w:p w14:paraId="485FA7F2" w14:textId="77777777" w:rsidR="00161B34" w:rsidRDefault="00000000">
      <w:pPr>
        <w:pStyle w:val="Ttulo2"/>
        <w:spacing w:after="231"/>
        <w:ind w:right="0"/>
      </w:pPr>
      <w:r>
        <w:t>1.4.</w:t>
      </w:r>
      <w:r>
        <w:rPr>
          <w:rFonts w:ascii="Arial" w:eastAsia="Arial" w:hAnsi="Arial" w:cs="Arial"/>
        </w:rPr>
        <w:t xml:space="preserve"> </w:t>
      </w:r>
      <w:r>
        <w:t xml:space="preserve">Área y Línea de investigación </w:t>
      </w:r>
    </w:p>
    <w:p w14:paraId="12C06937" w14:textId="77777777" w:rsidR="00C03737" w:rsidRDefault="00000000" w:rsidP="00EA3DAE">
      <w:pPr>
        <w:spacing w:after="409"/>
        <w:ind w:left="-5"/>
      </w:pPr>
      <w:r>
        <w:t xml:space="preserve">      </w:t>
      </w:r>
      <w:r w:rsidR="00C03737">
        <w:t>Investigación, innovación y d</w:t>
      </w:r>
      <w:r w:rsidR="00EA3DAE">
        <w:t xml:space="preserve">ocencia </w:t>
      </w:r>
    </w:p>
    <w:p w14:paraId="73ABBADB" w14:textId="27C77736" w:rsidR="00EA3DAE" w:rsidRPr="00EA3DAE" w:rsidRDefault="00C03737" w:rsidP="00EA3DAE">
      <w:pPr>
        <w:spacing w:after="409"/>
        <w:ind w:left="-5"/>
      </w:pPr>
      <w:r>
        <w:t xml:space="preserve">      </w:t>
      </w:r>
      <w:r w:rsidR="00EA3DAE" w:rsidRPr="00EA3DAE">
        <w:t>Entornos virtuales y rendimiento académico.</w:t>
      </w:r>
    </w:p>
    <w:p w14:paraId="52DC4CF4" w14:textId="77777777" w:rsidR="00161B34" w:rsidRDefault="00000000">
      <w:pPr>
        <w:pStyle w:val="Ttulo2"/>
        <w:spacing w:after="134" w:line="467" w:lineRule="auto"/>
        <w:ind w:left="345" w:right="2186" w:hanging="360"/>
        <w:jc w:val="both"/>
      </w:pPr>
      <w:r>
        <w:t>1.5.</w:t>
      </w:r>
      <w:r>
        <w:rPr>
          <w:rFonts w:ascii="Arial" w:eastAsia="Arial" w:hAnsi="Arial" w:cs="Arial"/>
        </w:rPr>
        <w:t xml:space="preserve"> </w:t>
      </w:r>
      <w:r>
        <w:t xml:space="preserve">Localidad/ Institución donde se realizará el proyecto </w:t>
      </w:r>
    </w:p>
    <w:p w14:paraId="6881146A" w14:textId="516C1FDB" w:rsidR="00161B34" w:rsidRDefault="00000000">
      <w:pPr>
        <w:spacing w:after="134" w:line="467" w:lineRule="auto"/>
        <w:ind w:left="345" w:right="2186" w:hanging="360"/>
      </w:pPr>
      <w:r>
        <w:t xml:space="preserve">Institución Educativa </w:t>
      </w:r>
      <w:r w:rsidR="00B83506">
        <w:t>N°82559 - SAN BENITO</w:t>
      </w:r>
    </w:p>
    <w:p w14:paraId="3AF9164D" w14:textId="77777777" w:rsidR="00161B34" w:rsidRDefault="00000000">
      <w:pPr>
        <w:pStyle w:val="Ttulo2"/>
        <w:spacing w:after="231"/>
        <w:ind w:right="0"/>
      </w:pPr>
      <w:r>
        <w:t>1.6.</w:t>
      </w:r>
      <w:r>
        <w:rPr>
          <w:rFonts w:ascii="Arial" w:eastAsia="Arial" w:hAnsi="Arial" w:cs="Arial"/>
        </w:rPr>
        <w:t xml:space="preserve"> </w:t>
      </w:r>
      <w:r>
        <w:t xml:space="preserve">Duración:  </w:t>
      </w:r>
    </w:p>
    <w:p w14:paraId="00D9621E" w14:textId="2DF58157" w:rsidR="00161B34" w:rsidRDefault="00000000">
      <w:pPr>
        <w:spacing w:after="405"/>
        <w:ind w:left="370"/>
      </w:pPr>
      <w:r>
        <w:t>De marzo a diciembre del 202</w:t>
      </w:r>
      <w:r w:rsidR="00B83506">
        <w:t>5</w:t>
      </w:r>
    </w:p>
    <w:p w14:paraId="2D8C570B" w14:textId="77777777" w:rsidR="00162ECB" w:rsidRDefault="00162ECB">
      <w:pPr>
        <w:spacing w:after="405"/>
        <w:ind w:left="370"/>
      </w:pPr>
    </w:p>
    <w:p w14:paraId="5A35A946" w14:textId="77777777" w:rsidR="00162ECB" w:rsidRDefault="00162ECB">
      <w:pPr>
        <w:spacing w:after="405"/>
        <w:ind w:left="370"/>
      </w:pPr>
    </w:p>
    <w:p w14:paraId="2E95B9B8" w14:textId="77777777" w:rsidR="00161B34" w:rsidRDefault="00000000">
      <w:pPr>
        <w:spacing w:after="0" w:line="259" w:lineRule="auto"/>
        <w:ind w:left="0" w:firstLine="0"/>
        <w:jc w:val="left"/>
      </w:pPr>
      <w:r>
        <w:t xml:space="preserve"> </w:t>
      </w:r>
      <w:r>
        <w:tab/>
        <w:t xml:space="preserve"> </w:t>
      </w:r>
    </w:p>
    <w:p w14:paraId="410290C0" w14:textId="65E143E0" w:rsidR="00161B34" w:rsidRDefault="00000000">
      <w:pPr>
        <w:pStyle w:val="Ttulo1"/>
        <w:tabs>
          <w:tab w:val="center" w:pos="2763"/>
          <w:tab w:val="center" w:pos="4887"/>
        </w:tabs>
        <w:spacing w:after="123"/>
        <w:ind w:left="0" w:right="0" w:firstLine="0"/>
        <w:jc w:val="left"/>
      </w:pPr>
      <w:r>
        <w:rPr>
          <w:rFonts w:ascii="Calibri" w:eastAsia="Calibri" w:hAnsi="Calibri" w:cs="Calibri"/>
          <w:b w:val="0"/>
          <w:sz w:val="22"/>
        </w:rPr>
        <w:lastRenderedPageBreak/>
        <w:tab/>
      </w:r>
      <w:r>
        <w:t>II.</w:t>
      </w:r>
      <w:r>
        <w:rPr>
          <w:rFonts w:ascii="Arial" w:eastAsia="Arial" w:hAnsi="Arial" w:cs="Arial"/>
        </w:rPr>
        <w:t xml:space="preserve"> </w:t>
      </w:r>
      <w:r>
        <w:rPr>
          <w:rFonts w:ascii="Arial" w:eastAsia="Arial" w:hAnsi="Arial" w:cs="Arial"/>
        </w:rPr>
        <w:tab/>
      </w:r>
      <w:r>
        <w:t xml:space="preserve">PLAN DE INVESTIGACIÓN </w:t>
      </w:r>
    </w:p>
    <w:p w14:paraId="1A77F0FA" w14:textId="77777777" w:rsidR="00161B34" w:rsidRDefault="00000000">
      <w:pPr>
        <w:pStyle w:val="Ttulo2"/>
        <w:spacing w:after="234"/>
        <w:ind w:right="0"/>
      </w:pPr>
      <w:r>
        <w:t>2.1.</w:t>
      </w:r>
      <w:r>
        <w:rPr>
          <w:rFonts w:ascii="Arial" w:eastAsia="Arial" w:hAnsi="Arial" w:cs="Arial"/>
        </w:rPr>
        <w:t xml:space="preserve"> </w:t>
      </w:r>
      <w:r>
        <w:t xml:space="preserve">El Problema de Investigación  </w:t>
      </w:r>
    </w:p>
    <w:p w14:paraId="0664731A" w14:textId="77777777" w:rsidR="00161B34" w:rsidRDefault="00000000">
      <w:pPr>
        <w:pStyle w:val="Ttulo3"/>
        <w:spacing w:after="407"/>
        <w:ind w:left="355" w:right="0"/>
      </w:pPr>
      <w:r>
        <w:t>2.1.1.</w:t>
      </w:r>
      <w:r>
        <w:rPr>
          <w:rFonts w:ascii="Arial" w:eastAsia="Arial" w:hAnsi="Arial" w:cs="Arial"/>
        </w:rPr>
        <w:t xml:space="preserve"> </w:t>
      </w:r>
      <w:r>
        <w:t xml:space="preserve">Planteamiento del problema </w:t>
      </w:r>
    </w:p>
    <w:p w14:paraId="3D9FF262" w14:textId="23FA9DE0" w:rsidR="00162ECB" w:rsidRPr="00162ECB" w:rsidRDefault="00162ECB" w:rsidP="00162ECB">
      <w:pPr>
        <w:pStyle w:val="whitespace-normal"/>
        <w:spacing w:line="480" w:lineRule="auto"/>
        <w:jc w:val="both"/>
        <w:rPr>
          <w:color w:val="000000"/>
          <w:kern w:val="2"/>
          <w:szCs w:val="22"/>
          <w14:ligatures w14:val="standardContextual"/>
        </w:rPr>
      </w:pPr>
      <w:r>
        <w:rPr>
          <w:color w:val="000000"/>
          <w:kern w:val="2"/>
          <w:szCs w:val="22"/>
          <w14:ligatures w14:val="standardContextual"/>
        </w:rPr>
        <w:t xml:space="preserve">          </w:t>
      </w:r>
      <w:r w:rsidRPr="00162ECB">
        <w:rPr>
          <w:color w:val="000000"/>
          <w:kern w:val="2"/>
          <w:szCs w:val="22"/>
          <w14:ligatures w14:val="standardContextual"/>
        </w:rPr>
        <w:t>En el contexto educativo actual del Perú, la enseñanza de las matemáticas en el nivel primario enfrenta múltiples desafíos que limitan el desarrollo efectivo de competencias matemáticas fundamentales. Específicamente, en el distrito de San Benito, provincia de Contumazá, región</w:t>
      </w:r>
      <w:r>
        <w:rPr>
          <w:color w:val="000000"/>
          <w:kern w:val="2"/>
          <w:szCs w:val="22"/>
          <w14:ligatures w14:val="standardContextual"/>
        </w:rPr>
        <w:t xml:space="preserve"> Cajamarca</w:t>
      </w:r>
      <w:r w:rsidRPr="00162ECB">
        <w:rPr>
          <w:color w:val="000000"/>
          <w:kern w:val="2"/>
          <w:szCs w:val="22"/>
          <w14:ligatures w14:val="standardContextual"/>
        </w:rPr>
        <w:t>, se observa una realidad educativa compleja donde los estudiantes de sexto grado de educación primaria presentan dificultades significativas para desarrollar la competencia "Resuelve problemas de regularidad, equivalencia y cambio".</w:t>
      </w:r>
    </w:p>
    <w:p w14:paraId="3C226B0D" w14:textId="77777777" w:rsidR="00162ECB" w:rsidRPr="00162ECB" w:rsidRDefault="00162ECB" w:rsidP="00162ECB">
      <w:pPr>
        <w:pStyle w:val="whitespace-normal"/>
        <w:spacing w:line="480" w:lineRule="auto"/>
        <w:jc w:val="both"/>
        <w:rPr>
          <w:color w:val="000000"/>
          <w:kern w:val="2"/>
          <w:szCs w:val="22"/>
          <w14:ligatures w14:val="standardContextual"/>
        </w:rPr>
      </w:pPr>
      <w:r w:rsidRPr="00162ECB">
        <w:rPr>
          <w:color w:val="000000"/>
          <w:kern w:val="2"/>
          <w:szCs w:val="22"/>
          <w14:ligatures w14:val="standardContextual"/>
        </w:rPr>
        <w:t>A nivel nacional, según los resultados de la Evaluación Censal de Estudiantes (ECE) 2019, solo el 34.1% de estudiantes de segundo grado de primaria alcanzó el nivel satisfactorio en matemáticas, evidenciando que las dificultades en esta área se arrastran desde los primeros grados y se intensifican en grados superiores como sexto de primaria. Esta problemática se agrava en zonas rurales y periurbanas como San Benito, donde el acceso a recursos educativos innovadores es limitado.</w:t>
      </w:r>
    </w:p>
    <w:p w14:paraId="0F719636" w14:textId="77777777" w:rsidR="00162ECB" w:rsidRPr="00162ECB" w:rsidRDefault="00162ECB" w:rsidP="00162ECB">
      <w:pPr>
        <w:pStyle w:val="whitespace-normal"/>
        <w:spacing w:line="480" w:lineRule="auto"/>
        <w:jc w:val="both"/>
        <w:rPr>
          <w:color w:val="000000"/>
          <w:kern w:val="2"/>
          <w:szCs w:val="22"/>
          <w14:ligatures w14:val="standardContextual"/>
        </w:rPr>
      </w:pPr>
      <w:r w:rsidRPr="00162ECB">
        <w:rPr>
          <w:color w:val="000000"/>
          <w:kern w:val="2"/>
          <w:szCs w:val="22"/>
          <w14:ligatures w14:val="standardContextual"/>
        </w:rPr>
        <w:t>La competencia "Resuelve problemas de regularidad, equivalencia y cambio" implica que los estudiantes desarrollen la capacidad de identificar patrones, establecer relaciones de equivalencia y comprender procesos de cambio en diversas situaciones matemáticas. Sin embargo, las metodologías tradicionales de enseñanza, basadas principalmente en la transmisión unidireccional de conocimientos y el uso de recursos didácticos convencionales, no logran despertar el interés de los estudiantes ni facilitar la comprensión de conceptos abstractos relacionados con secuencias, patrones numéricos y geométricos, ecuaciones simples y proporcionalidad.</w:t>
      </w:r>
    </w:p>
    <w:p w14:paraId="139C49D8" w14:textId="77777777" w:rsidR="00162ECB" w:rsidRPr="00162ECB" w:rsidRDefault="00162ECB" w:rsidP="00162ECB">
      <w:pPr>
        <w:pStyle w:val="whitespace-normal"/>
        <w:spacing w:line="480" w:lineRule="auto"/>
        <w:jc w:val="both"/>
        <w:rPr>
          <w:color w:val="000000"/>
          <w:kern w:val="2"/>
          <w:szCs w:val="22"/>
          <w14:ligatures w14:val="standardContextual"/>
        </w:rPr>
      </w:pPr>
      <w:r w:rsidRPr="00162ECB">
        <w:rPr>
          <w:color w:val="000000"/>
          <w:kern w:val="2"/>
          <w:szCs w:val="22"/>
          <w14:ligatures w14:val="standardContextual"/>
        </w:rPr>
        <w:lastRenderedPageBreak/>
        <w:t>En la Institución Educativa N°82559 de San Benito, se evidencia que los estudiantes de sexto grado presentan dificultades específicas para: establecer relaciones entre datos y condiciones matemáticas, traducir situaciones a expresiones numéricas o patrones, comunicar su comprensión sobre regularidades y cambios, utilizar estrategias para encontrar equivalencias, y argumentar afirmaciones sobre relaciones de cambio. Estas limitaciones se reflejan en bajo rendimiento académico, desmotivación hacia el aprendizaje matemático y escasa participación activa en las clases.</w:t>
      </w:r>
    </w:p>
    <w:p w14:paraId="6DC9AE18" w14:textId="47883461" w:rsidR="00162ECB" w:rsidRPr="00162ECB" w:rsidRDefault="00162ECB" w:rsidP="00162ECB">
      <w:pPr>
        <w:pStyle w:val="whitespace-normal"/>
        <w:spacing w:line="480" w:lineRule="auto"/>
        <w:jc w:val="both"/>
        <w:rPr>
          <w:color w:val="000000"/>
          <w:kern w:val="2"/>
          <w:szCs w:val="22"/>
          <w14:ligatures w14:val="standardContextual"/>
        </w:rPr>
      </w:pPr>
      <w:r w:rsidRPr="00162ECB">
        <w:rPr>
          <w:color w:val="000000"/>
          <w:kern w:val="2"/>
          <w:szCs w:val="22"/>
          <w14:ligatures w14:val="standardContextual"/>
        </w:rPr>
        <w:t xml:space="preserve">La era digital demanda la integración de recursos tecnológicos que transformen los procesos de enseñanza-aprendizaje. </w:t>
      </w:r>
      <w:proofErr w:type="spellStart"/>
      <w:r w:rsidRPr="00162ECB">
        <w:rPr>
          <w:color w:val="000000"/>
          <w:kern w:val="2"/>
          <w:szCs w:val="22"/>
          <w14:ligatures w14:val="standardContextual"/>
        </w:rPr>
        <w:t>Nearp</w:t>
      </w:r>
      <w:r w:rsidR="00861857">
        <w:rPr>
          <w:color w:val="000000"/>
          <w:kern w:val="2"/>
          <w:szCs w:val="22"/>
          <w14:ligatures w14:val="standardContextual"/>
        </w:rPr>
        <w:t>a</w:t>
      </w:r>
      <w:r w:rsidRPr="00162ECB">
        <w:rPr>
          <w:color w:val="000000"/>
          <w:kern w:val="2"/>
          <w:szCs w:val="22"/>
          <w14:ligatures w14:val="standardContextual"/>
        </w:rPr>
        <w:t>d</w:t>
      </w:r>
      <w:proofErr w:type="spellEnd"/>
      <w:r w:rsidRPr="00162ECB">
        <w:rPr>
          <w:color w:val="000000"/>
          <w:kern w:val="2"/>
          <w:szCs w:val="22"/>
          <w14:ligatures w14:val="standardContextual"/>
        </w:rPr>
        <w:t xml:space="preserve">, como plataforma educativa interactiva, ofrece herramientas que permiten crear experiencias de aprendizaje inmersivas, participativas y personalizadas. Esta tecnología educativa posibilita la presentación de contenidos matemáticos de manera visual, interactiva y </w:t>
      </w:r>
      <w:proofErr w:type="spellStart"/>
      <w:r w:rsidRPr="00162ECB">
        <w:rPr>
          <w:color w:val="000000"/>
          <w:kern w:val="2"/>
          <w:szCs w:val="22"/>
          <w14:ligatures w14:val="standardContextual"/>
        </w:rPr>
        <w:t>gamificada</w:t>
      </w:r>
      <w:proofErr w:type="spellEnd"/>
      <w:r w:rsidRPr="00162ECB">
        <w:rPr>
          <w:color w:val="000000"/>
          <w:kern w:val="2"/>
          <w:szCs w:val="22"/>
          <w14:ligatures w14:val="standardContextual"/>
        </w:rPr>
        <w:t>, facilitando la comprensión de conceptos abstractos relacionados con patrones, secuencias y equivalencias matemáticas.</w:t>
      </w:r>
    </w:p>
    <w:p w14:paraId="724E0CCA" w14:textId="02B4C265" w:rsidR="00161B34" w:rsidRPr="00162ECB" w:rsidRDefault="00162ECB" w:rsidP="00162ECB">
      <w:pPr>
        <w:pStyle w:val="whitespace-normal"/>
        <w:spacing w:line="480" w:lineRule="auto"/>
        <w:jc w:val="both"/>
        <w:rPr>
          <w:color w:val="000000"/>
          <w:kern w:val="2"/>
          <w:szCs w:val="22"/>
          <w14:ligatures w14:val="standardContextual"/>
        </w:rPr>
      </w:pPr>
      <w:r w:rsidRPr="00162ECB">
        <w:rPr>
          <w:color w:val="000000"/>
          <w:kern w:val="2"/>
          <w:szCs w:val="22"/>
          <w14:ligatures w14:val="standardContextual"/>
        </w:rPr>
        <w:t>La problemática se agrava considerando que muchos docentes de la institución educativa mantienen prácticas pedagógicas tradicionales, con limitado conocimiento sobre herramientas tecnológicas educativas y su aplicación específica para el desarrollo de competencias matemáticas. Asimismo, la infraestructura tecnológica y el acceso a internet en zonas como San Benito pueden representar desafíos adicionales para la implementación efectiva de recursos digitales.</w:t>
      </w:r>
    </w:p>
    <w:p w14:paraId="374D9F30" w14:textId="77777777" w:rsidR="00161B34" w:rsidRDefault="00000000">
      <w:pPr>
        <w:pStyle w:val="Ttulo3"/>
        <w:ind w:left="355" w:right="0"/>
      </w:pPr>
      <w:r>
        <w:lastRenderedPageBreak/>
        <w:t>2.1.2.</w:t>
      </w:r>
      <w:r>
        <w:rPr>
          <w:rFonts w:ascii="Arial" w:eastAsia="Arial" w:hAnsi="Arial" w:cs="Arial"/>
        </w:rPr>
        <w:t xml:space="preserve"> </w:t>
      </w:r>
      <w:r>
        <w:t xml:space="preserve">Formulación del problema </w:t>
      </w:r>
    </w:p>
    <w:p w14:paraId="37E0CD61" w14:textId="77777777" w:rsidR="00161B34" w:rsidRDefault="00000000">
      <w:pPr>
        <w:pStyle w:val="Ttulo7"/>
        <w:ind w:left="355" w:right="0"/>
      </w:pPr>
      <w:r>
        <w:t>2.1.2.1.</w:t>
      </w:r>
      <w:r>
        <w:rPr>
          <w:rFonts w:ascii="Arial" w:eastAsia="Arial" w:hAnsi="Arial" w:cs="Arial"/>
        </w:rPr>
        <w:t xml:space="preserve"> </w:t>
      </w:r>
      <w:r>
        <w:t xml:space="preserve">Problema principal  </w:t>
      </w:r>
    </w:p>
    <w:p w14:paraId="68F63699" w14:textId="07858BC2" w:rsidR="00162ECB" w:rsidRDefault="00162ECB" w:rsidP="00162ECB">
      <w:pPr>
        <w:spacing w:after="369" w:line="480" w:lineRule="auto"/>
        <w:ind w:left="426" w:hanging="441"/>
      </w:pPr>
      <w:r>
        <w:t xml:space="preserve">       </w:t>
      </w:r>
      <w:r>
        <w:t xml:space="preserve">¿En qué medida el recurso tecnológico </w:t>
      </w:r>
      <w:proofErr w:type="spellStart"/>
      <w:r>
        <w:t>Nearp</w:t>
      </w:r>
      <w:r w:rsidR="00861857">
        <w:t>a</w:t>
      </w:r>
      <w:r>
        <w:t>d</w:t>
      </w:r>
      <w:proofErr w:type="spellEnd"/>
      <w:r>
        <w:t xml:space="preserve"> contribuye al desarrollo de la competencia "</w:t>
      </w:r>
      <w:r w:rsidR="00971F7D">
        <w:t>Resuelve problemas de regularidad, equivalencia y cambio” en los estudiantes del sexto grado de educación primaria de la Institución Educativa N°82559 – San Benito, 2025?</w:t>
      </w:r>
    </w:p>
    <w:p w14:paraId="3FA9F88E" w14:textId="77777777" w:rsidR="00161B34" w:rsidRDefault="00000000">
      <w:pPr>
        <w:pStyle w:val="Ttulo7"/>
        <w:ind w:left="355" w:right="0"/>
      </w:pPr>
      <w:r>
        <w:t>2.1.2.2.</w:t>
      </w:r>
      <w:r>
        <w:rPr>
          <w:rFonts w:ascii="Arial" w:eastAsia="Arial" w:hAnsi="Arial" w:cs="Arial"/>
        </w:rPr>
        <w:t xml:space="preserve"> </w:t>
      </w:r>
      <w:r>
        <w:t xml:space="preserve">Problemas derivados </w:t>
      </w:r>
    </w:p>
    <w:p w14:paraId="5600FEDE" w14:textId="41BB0C45" w:rsidR="00A26369" w:rsidRPr="00A26369" w:rsidRDefault="00A26369">
      <w:pPr>
        <w:numPr>
          <w:ilvl w:val="0"/>
          <w:numId w:val="9"/>
        </w:numPr>
        <w:spacing w:line="481" w:lineRule="auto"/>
        <w:ind w:hanging="360"/>
      </w:pPr>
      <w:r>
        <w:t>¿Cuál es el nivel de desarrollo de la competencia "</w:t>
      </w:r>
      <w:proofErr w:type="gramStart"/>
      <w:r w:rsidR="00971F7D">
        <w:t>Resuelve problemas de regularidad, equivalencia y cambio” en los estudiantes del sexto grado de educación primaria de la I.E. N°82559 – San Benito,</w:t>
      </w:r>
      <w:r w:rsidR="00861857">
        <w:t xml:space="preserve"> </w:t>
      </w:r>
      <w:r w:rsidR="00971F7D">
        <w:t xml:space="preserve">antes de la aplicación del recurso tecnológico </w:t>
      </w:r>
      <w:proofErr w:type="spellStart"/>
      <w:r w:rsidR="00971F7D">
        <w:t>Nearpod</w:t>
      </w:r>
      <w:proofErr w:type="spellEnd"/>
      <w:r w:rsidR="00971F7D">
        <w:t>?</w:t>
      </w:r>
      <w:proofErr w:type="gramEnd"/>
    </w:p>
    <w:p w14:paraId="3C879741" w14:textId="2240F8F8" w:rsidR="00A26369" w:rsidRDefault="003622EA">
      <w:pPr>
        <w:numPr>
          <w:ilvl w:val="0"/>
          <w:numId w:val="9"/>
        </w:numPr>
        <w:spacing w:line="481" w:lineRule="auto"/>
        <w:ind w:hanging="360"/>
      </w:pPr>
      <w:r>
        <w:t xml:space="preserve">¿De qué manera la implementación del recurso tecnológico </w:t>
      </w:r>
      <w:proofErr w:type="spellStart"/>
      <w:r>
        <w:t>Nearpod</w:t>
      </w:r>
      <w:proofErr w:type="spellEnd"/>
      <w:r>
        <w:t xml:space="preserve"> influye en la capacidad de traducir datos y condiciones a expresiones algebraicas en los estudiantes del sexto grado de educación primaria de la I.E. N°82559 – San Benito?</w:t>
      </w:r>
    </w:p>
    <w:p w14:paraId="5316DD0C" w14:textId="15988012" w:rsidR="003622EA" w:rsidRDefault="003622EA">
      <w:pPr>
        <w:numPr>
          <w:ilvl w:val="0"/>
          <w:numId w:val="9"/>
        </w:numPr>
        <w:spacing w:line="481" w:lineRule="auto"/>
        <w:ind w:hanging="360"/>
      </w:pPr>
      <w:r>
        <w:t xml:space="preserve">¿Cómo el uso de </w:t>
      </w:r>
      <w:proofErr w:type="spellStart"/>
      <w:r>
        <w:t>Nearp</w:t>
      </w:r>
      <w:r w:rsidR="00861857">
        <w:t>a</w:t>
      </w:r>
      <w:r>
        <w:t>d</w:t>
      </w:r>
      <w:proofErr w:type="spellEnd"/>
      <w:r>
        <w:t xml:space="preserve"> impacta en la comunicación y comprensión sobre las relaciones algebraicas de los estudiantes del sexto grado de educación primaria de la I.E. N°82559 – San Benito?</w:t>
      </w:r>
    </w:p>
    <w:p w14:paraId="3699F6C2" w14:textId="26C81A1E" w:rsidR="003622EA" w:rsidRDefault="003622EA">
      <w:pPr>
        <w:numPr>
          <w:ilvl w:val="0"/>
          <w:numId w:val="9"/>
        </w:numPr>
        <w:spacing w:line="481" w:lineRule="auto"/>
        <w:ind w:hanging="360"/>
      </w:pPr>
      <w:r>
        <w:t xml:space="preserve">¿En qué medida </w:t>
      </w:r>
      <w:proofErr w:type="spellStart"/>
      <w:r>
        <w:t>Nearp</w:t>
      </w:r>
      <w:r w:rsidR="00861857">
        <w:t>a</w:t>
      </w:r>
      <w:r>
        <w:t>d</w:t>
      </w:r>
      <w:proofErr w:type="spellEnd"/>
      <w:r>
        <w:t xml:space="preserve"> facilita el uso de estrategias y procedimientos para encontrar equivalencias y reglas generales en los estudiantes del sexto grado de educación primaria de la I.E. N°82559 – San Benito?</w:t>
      </w:r>
    </w:p>
    <w:p w14:paraId="60BA4E5D" w14:textId="7F58A90C" w:rsidR="003622EA" w:rsidRDefault="003622EA">
      <w:pPr>
        <w:numPr>
          <w:ilvl w:val="0"/>
          <w:numId w:val="9"/>
        </w:numPr>
        <w:spacing w:line="481" w:lineRule="auto"/>
        <w:ind w:hanging="360"/>
      </w:pPr>
      <w:r>
        <w:t>¿Cuál es el nivel de desarrollo de la competencia "</w:t>
      </w:r>
      <w:r w:rsidR="00971F7D">
        <w:t xml:space="preserve">Resuelve problemas de regularidad, equivalencia y cambio” en los estudiantes del sexto grado de educación primaria de la I.E. N°82559 – San Benito, después de la aplicación del recurso tecnológico </w:t>
      </w:r>
      <w:proofErr w:type="spellStart"/>
      <w:r w:rsidR="00971F7D">
        <w:t>Nearp</w:t>
      </w:r>
      <w:r w:rsidR="00861857">
        <w:t>a</w:t>
      </w:r>
      <w:r w:rsidR="00971F7D">
        <w:t>d</w:t>
      </w:r>
      <w:proofErr w:type="spellEnd"/>
      <w:r w:rsidR="00971F7D">
        <w:t>?</w:t>
      </w:r>
    </w:p>
    <w:p w14:paraId="445E4056" w14:textId="77777777" w:rsidR="003622EA" w:rsidRPr="00A26369" w:rsidRDefault="003622EA" w:rsidP="003622EA">
      <w:pPr>
        <w:spacing w:line="481" w:lineRule="auto"/>
        <w:ind w:left="720" w:firstLine="0"/>
      </w:pPr>
    </w:p>
    <w:p w14:paraId="53B22EA5" w14:textId="6ED6F18A" w:rsidR="003622EA" w:rsidRDefault="00000000" w:rsidP="003622EA">
      <w:pPr>
        <w:pStyle w:val="Ttulo3"/>
        <w:ind w:left="355" w:right="0"/>
      </w:pPr>
      <w:r>
        <w:lastRenderedPageBreak/>
        <w:t>2.1.3.</w:t>
      </w:r>
      <w:r>
        <w:rPr>
          <w:rFonts w:ascii="Arial" w:eastAsia="Arial" w:hAnsi="Arial" w:cs="Arial"/>
        </w:rPr>
        <w:t xml:space="preserve"> </w:t>
      </w:r>
      <w:r>
        <w:t xml:space="preserve">Justificación de la investigación </w:t>
      </w:r>
    </w:p>
    <w:p w14:paraId="423D189D" w14:textId="77777777" w:rsidR="003622EA" w:rsidRDefault="003622EA" w:rsidP="003622EA">
      <w:pPr>
        <w:spacing w:after="281" w:line="259" w:lineRule="auto"/>
        <w:ind w:right="1"/>
        <w:jc w:val="right"/>
      </w:pPr>
      <w:r>
        <w:t xml:space="preserve">En todos los niveles de la Educación Básica Regular (EBR) existe la idea equivocada de que </w:t>
      </w:r>
    </w:p>
    <w:p w14:paraId="10570561" w14:textId="56A01B04" w:rsidR="003622EA" w:rsidRDefault="003622EA" w:rsidP="003622EA">
      <w:pPr>
        <w:spacing w:line="477" w:lineRule="auto"/>
        <w:ind w:left="-5"/>
      </w:pPr>
      <w:r>
        <w:t xml:space="preserve">“la Matemática es muy complicada y difícil de entender”, y esto ha generado en los estudiantes un desconcierto que va trasladándose de generación en generación, motivando que la mayoría de estudiantes solo se dediquen a estudiarla para poder aprobar el área.  </w:t>
      </w:r>
    </w:p>
    <w:p w14:paraId="68E7C7BD" w14:textId="461F80F1" w:rsidR="003622EA" w:rsidRDefault="003622EA" w:rsidP="003622EA">
      <w:pPr>
        <w:pStyle w:val="whitespace-normal"/>
        <w:tabs>
          <w:tab w:val="left" w:pos="142"/>
        </w:tabs>
        <w:spacing w:line="480" w:lineRule="auto"/>
        <w:jc w:val="both"/>
      </w:pPr>
      <w:r>
        <w:t xml:space="preserve">   </w:t>
      </w:r>
      <w:r>
        <w:t xml:space="preserve">La presente investigación se sustenta en las teorías constructivistas del aprendizaje, particularmente en los aportes de Piaget sobre el desarrollo cognitivo y de Vygotsky sobre la zona de desarrollo próximo. El uso de </w:t>
      </w:r>
      <w:proofErr w:type="spellStart"/>
      <w:r>
        <w:t>Nearp</w:t>
      </w:r>
      <w:r w:rsidR="00861857">
        <w:t>a</w:t>
      </w:r>
      <w:r>
        <w:t>d</w:t>
      </w:r>
      <w:proofErr w:type="spellEnd"/>
      <w:r>
        <w:t xml:space="preserve"> como mediador tecnológico se alinea con estos enfoques teóricos al proporcionar experiencias interactivas que permiten a los estudiantes construir activamente su conocimiento matemático sobre regularidades, equivalencias y cambios.</w:t>
      </w:r>
    </w:p>
    <w:p w14:paraId="4AA845C7" w14:textId="77777777" w:rsidR="00161B34" w:rsidRDefault="00000000">
      <w:pPr>
        <w:pStyle w:val="Ttulo7"/>
        <w:ind w:left="355" w:right="0"/>
      </w:pPr>
      <w:r>
        <w:t>2.1.3.1.</w:t>
      </w:r>
      <w:r>
        <w:rPr>
          <w:rFonts w:ascii="Arial" w:eastAsia="Arial" w:hAnsi="Arial" w:cs="Arial"/>
        </w:rPr>
        <w:t xml:space="preserve"> </w:t>
      </w:r>
      <w:r>
        <w:t xml:space="preserve">Práctica </w:t>
      </w:r>
    </w:p>
    <w:p w14:paraId="534B55F0" w14:textId="10386F99" w:rsidR="003622EA" w:rsidRDefault="003622EA" w:rsidP="003622EA">
      <w:pPr>
        <w:pStyle w:val="whitespace-normal"/>
        <w:spacing w:line="480" w:lineRule="auto"/>
        <w:jc w:val="both"/>
      </w:pPr>
      <w:r>
        <w:t xml:space="preserve">   </w:t>
      </w:r>
      <w:r>
        <w:t xml:space="preserve">Los resultados de esta investigación proporcionarán información valiosa para docentes, directivos y autoridades educativas sobre estrategias concretas para implementar recursos tecnológicos en la enseñanza de matemáticas. La experiencia con </w:t>
      </w:r>
      <w:proofErr w:type="spellStart"/>
      <w:r>
        <w:t>Nearp</w:t>
      </w:r>
      <w:r w:rsidR="00861857">
        <w:t>a</w:t>
      </w:r>
      <w:r>
        <w:t>d</w:t>
      </w:r>
      <w:proofErr w:type="spellEnd"/>
      <w:r>
        <w:t xml:space="preserve"> servirá como modelo replicable en otras instituciones educativas de características similares.</w:t>
      </w:r>
    </w:p>
    <w:p w14:paraId="0C2CA85D" w14:textId="77777777" w:rsidR="003622EA" w:rsidRDefault="003622EA" w:rsidP="003622EA">
      <w:pPr>
        <w:pStyle w:val="whitespace-normal"/>
        <w:spacing w:line="480" w:lineRule="auto"/>
        <w:jc w:val="both"/>
      </w:pPr>
      <w:r>
        <w:t>Además, se generarán recursos didácticos digitales específicos para el desarrollo de la competencia "Resuelve problemas de regularidad, equivalencia y cambio" que podrán ser utilizados por otros docentes de sexto grado de primaria.</w:t>
      </w:r>
    </w:p>
    <w:p w14:paraId="0890CCE9" w14:textId="77777777" w:rsidR="00161B34" w:rsidRDefault="00000000">
      <w:pPr>
        <w:pStyle w:val="Ttulo7"/>
        <w:ind w:left="355" w:right="0"/>
      </w:pPr>
      <w:r>
        <w:t>2.1.3.2.</w:t>
      </w:r>
      <w:r>
        <w:rPr>
          <w:rFonts w:ascii="Arial" w:eastAsia="Arial" w:hAnsi="Arial" w:cs="Arial"/>
        </w:rPr>
        <w:t xml:space="preserve"> </w:t>
      </w:r>
      <w:r>
        <w:t xml:space="preserve">Metodológica </w:t>
      </w:r>
    </w:p>
    <w:p w14:paraId="3611C091" w14:textId="0E0A985C" w:rsidR="00161B34" w:rsidRDefault="00000000">
      <w:pPr>
        <w:spacing w:line="489" w:lineRule="auto"/>
        <w:ind w:left="-15" w:firstLine="284"/>
      </w:pPr>
      <w:r>
        <w:t>Metodológicamente la presente investigación, demostrará que con la aplicación de las herramientas del recurso tecnológico</w:t>
      </w:r>
      <w:r w:rsidR="00861857" w:rsidRPr="00861857">
        <w:t xml:space="preserve"> </w:t>
      </w:r>
      <w:proofErr w:type="spellStart"/>
      <w:r w:rsidR="00861857">
        <w:t>Nearpad</w:t>
      </w:r>
      <w:proofErr w:type="spellEnd"/>
      <w:r>
        <w:t>, se mejor</w:t>
      </w:r>
      <w:r w:rsidR="00E321A2">
        <w:t>a</w:t>
      </w:r>
      <w:r>
        <w:t xml:space="preserve"> el desarrollo de la </w:t>
      </w:r>
      <w:r w:rsidR="00E321A2">
        <w:t xml:space="preserve">"Resuelve </w:t>
      </w:r>
      <w:r w:rsidR="00E321A2">
        <w:lastRenderedPageBreak/>
        <w:t>problemas de regularidad, equivalencia y cambio" en los estudiantes del sexto grado de educación primaria de la I.E. N°82559 – San Benito</w:t>
      </w:r>
      <w:r w:rsidR="00971F7D">
        <w:t>.</w:t>
      </w:r>
    </w:p>
    <w:p w14:paraId="63F124CF" w14:textId="3083FE38" w:rsidR="00161B34" w:rsidRDefault="00000000" w:rsidP="00971F7D">
      <w:pPr>
        <w:spacing w:line="501" w:lineRule="auto"/>
        <w:ind w:left="-15" w:firstLine="284"/>
      </w:pPr>
      <w:r>
        <w:t>De acuerdo al diseño de investigación correspondiente, se elaborarán instrumentos para medir la variable independiente (X) “Recurso Tecnológico</w:t>
      </w:r>
      <w:r w:rsidR="003622EA">
        <w:t xml:space="preserve"> </w:t>
      </w:r>
      <w:proofErr w:type="spellStart"/>
      <w:r w:rsidR="003622EA">
        <w:t>Near</w:t>
      </w:r>
      <w:r w:rsidR="00E321A2">
        <w:t>pad</w:t>
      </w:r>
      <w:proofErr w:type="spellEnd"/>
      <w:r>
        <w:t xml:space="preserve">” y su impacto en la variable dependiente (Y) </w:t>
      </w:r>
      <w:r w:rsidR="00971F7D">
        <w:t>"Resuelve problemas de regularidad, equivalencia y cambio</w:t>
      </w:r>
      <w:r>
        <w:t xml:space="preserve">”, con el apoyo de las técnicas estadísticas descriptivas e inferenciales correspondientes. </w:t>
      </w:r>
    </w:p>
    <w:p w14:paraId="351E07A5" w14:textId="77777777" w:rsidR="00161B34" w:rsidRDefault="00000000">
      <w:pPr>
        <w:pStyle w:val="Ttulo3"/>
        <w:ind w:left="355" w:right="0"/>
      </w:pPr>
      <w:r>
        <w:t>2.1.4.</w:t>
      </w:r>
      <w:r>
        <w:rPr>
          <w:rFonts w:ascii="Arial" w:eastAsia="Arial" w:hAnsi="Arial" w:cs="Arial"/>
        </w:rPr>
        <w:t xml:space="preserve"> </w:t>
      </w:r>
      <w:r>
        <w:t xml:space="preserve">Delimitación de la investigación </w:t>
      </w:r>
    </w:p>
    <w:p w14:paraId="5C1814BD" w14:textId="77777777" w:rsidR="00161B34" w:rsidRDefault="00000000">
      <w:pPr>
        <w:pStyle w:val="Ttulo7"/>
        <w:ind w:left="355" w:right="0"/>
      </w:pPr>
      <w:r>
        <w:t>2.1.4.1.</w:t>
      </w:r>
      <w:r>
        <w:rPr>
          <w:rFonts w:ascii="Arial" w:eastAsia="Arial" w:hAnsi="Arial" w:cs="Arial"/>
        </w:rPr>
        <w:t xml:space="preserve"> </w:t>
      </w:r>
      <w:r>
        <w:t xml:space="preserve">Epistemológica </w:t>
      </w:r>
    </w:p>
    <w:p w14:paraId="22E081A9" w14:textId="52BC8275" w:rsidR="00161B34" w:rsidRDefault="00000000">
      <w:pPr>
        <w:spacing w:after="123" w:line="477" w:lineRule="auto"/>
        <w:ind w:left="-15" w:firstLine="284"/>
      </w:pPr>
      <w:r>
        <w:t xml:space="preserve">La presente investigación se basa en un el enfoque cuantitativo cuya base epistemológica </w:t>
      </w:r>
      <w:proofErr w:type="gramStart"/>
      <w:r>
        <w:t xml:space="preserve">es </w:t>
      </w:r>
      <w:r w:rsidR="00971F7D">
        <w:t xml:space="preserve"> </w:t>
      </w:r>
      <w:r>
        <w:t>el</w:t>
      </w:r>
      <w:proofErr w:type="gramEnd"/>
      <w:r>
        <w:t xml:space="preserve"> positivismo. </w:t>
      </w:r>
    </w:p>
    <w:p w14:paraId="19DAF28F" w14:textId="77777777" w:rsidR="00161B34" w:rsidRDefault="00000000">
      <w:pPr>
        <w:pStyle w:val="Ttulo7"/>
        <w:spacing w:after="394"/>
        <w:ind w:left="355" w:right="0"/>
      </w:pPr>
      <w:r>
        <w:t>2.1.4.2.</w:t>
      </w:r>
      <w:r>
        <w:rPr>
          <w:rFonts w:ascii="Arial" w:eastAsia="Arial" w:hAnsi="Arial" w:cs="Arial"/>
        </w:rPr>
        <w:t xml:space="preserve"> </w:t>
      </w:r>
      <w:r>
        <w:t xml:space="preserve">Espacial </w:t>
      </w:r>
    </w:p>
    <w:p w14:paraId="7F981A55" w14:textId="7B7F7340" w:rsidR="00161B34" w:rsidRDefault="00000000">
      <w:pPr>
        <w:spacing w:after="123" w:line="482" w:lineRule="auto"/>
        <w:ind w:left="-15" w:firstLine="284"/>
      </w:pPr>
      <w:r>
        <w:t>La investigación se realizará en la Institución Educativa</w:t>
      </w:r>
      <w:r w:rsidR="00861857">
        <w:t xml:space="preserve"> N°82559</w:t>
      </w:r>
      <w:r>
        <w:t>, ubicada en el distrito</w:t>
      </w:r>
      <w:r w:rsidR="00861857">
        <w:t xml:space="preserve"> de San Benito</w:t>
      </w:r>
      <w:r>
        <w:t>, provincia</w:t>
      </w:r>
      <w:r w:rsidR="00861857">
        <w:t xml:space="preserve"> de Contumazá</w:t>
      </w:r>
      <w:r>
        <w:t xml:space="preserve"> y departamento de Cajamarca, dicha Institución Educativa </w:t>
      </w:r>
      <w:r w:rsidR="00D21886">
        <w:t xml:space="preserve">pertenece a la </w:t>
      </w:r>
      <w:proofErr w:type="gramStart"/>
      <w:r w:rsidR="00D21886">
        <w:t>UGEL  de</w:t>
      </w:r>
      <w:proofErr w:type="gramEnd"/>
      <w:r w:rsidR="00D21886">
        <w:t xml:space="preserve"> Contumazá</w:t>
      </w:r>
      <w:r>
        <w:t xml:space="preserve"> y atiende a una población actual de </w:t>
      </w:r>
      <w:r w:rsidR="00861857">
        <w:t>54</w:t>
      </w:r>
      <w:r>
        <w:t xml:space="preserve"> en </w:t>
      </w:r>
      <w:r w:rsidR="00861857">
        <w:t xml:space="preserve">el </w:t>
      </w:r>
      <w:r>
        <w:t>nivel</w:t>
      </w:r>
      <w:r w:rsidR="00861857">
        <w:t xml:space="preserve"> </w:t>
      </w:r>
      <w:r>
        <w:t>educativ</w:t>
      </w:r>
      <w:r w:rsidR="00861857">
        <w:t xml:space="preserve">o de </w:t>
      </w:r>
      <w:r>
        <w:t>primaria.</w:t>
      </w:r>
      <w:r>
        <w:rPr>
          <w:rFonts w:ascii="Calibri" w:eastAsia="Calibri" w:hAnsi="Calibri" w:cs="Calibri"/>
          <w:sz w:val="22"/>
        </w:rPr>
        <w:t xml:space="preserve"> </w:t>
      </w:r>
    </w:p>
    <w:p w14:paraId="09372C8A" w14:textId="77777777" w:rsidR="00161B34" w:rsidRDefault="00000000">
      <w:pPr>
        <w:spacing w:after="371" w:line="264" w:lineRule="auto"/>
        <w:ind w:left="355"/>
        <w:jc w:val="left"/>
      </w:pPr>
      <w:r>
        <w:rPr>
          <w:b/>
        </w:rPr>
        <w:t>2.1.4.3.</w:t>
      </w:r>
      <w:r>
        <w:rPr>
          <w:rFonts w:ascii="Arial" w:eastAsia="Arial" w:hAnsi="Arial" w:cs="Arial"/>
          <w:b/>
        </w:rPr>
        <w:t xml:space="preserve"> </w:t>
      </w:r>
      <w:r>
        <w:rPr>
          <w:b/>
        </w:rPr>
        <w:t xml:space="preserve">Temporal </w:t>
      </w:r>
    </w:p>
    <w:p w14:paraId="24B44EC6" w14:textId="248D41A8" w:rsidR="00161B34" w:rsidRDefault="00000000">
      <w:pPr>
        <w:spacing w:after="369"/>
        <w:ind w:left="294"/>
      </w:pPr>
      <w:r>
        <w:t>La investigación comprende desde marzo a diciembre del 202</w:t>
      </w:r>
      <w:r w:rsidR="00D21886">
        <w:t>5</w:t>
      </w:r>
      <w:r>
        <w:t xml:space="preserve">. </w:t>
      </w:r>
    </w:p>
    <w:p w14:paraId="343ED4F4" w14:textId="77777777" w:rsidR="00161B34" w:rsidRDefault="00000000">
      <w:pPr>
        <w:pStyle w:val="Ttulo3"/>
        <w:ind w:left="355" w:right="0"/>
      </w:pPr>
      <w:r>
        <w:t>2.1.5.</w:t>
      </w:r>
      <w:r>
        <w:rPr>
          <w:rFonts w:ascii="Arial" w:eastAsia="Arial" w:hAnsi="Arial" w:cs="Arial"/>
        </w:rPr>
        <w:t xml:space="preserve"> </w:t>
      </w:r>
      <w:r>
        <w:t xml:space="preserve">Objetivos de la investigación </w:t>
      </w:r>
    </w:p>
    <w:p w14:paraId="697C5201" w14:textId="77777777" w:rsidR="00161B34" w:rsidRDefault="00000000">
      <w:pPr>
        <w:pStyle w:val="Ttulo7"/>
        <w:ind w:left="355" w:right="0"/>
      </w:pPr>
      <w:r>
        <w:t>2.1.5.1.</w:t>
      </w:r>
      <w:r>
        <w:rPr>
          <w:rFonts w:ascii="Arial" w:eastAsia="Arial" w:hAnsi="Arial" w:cs="Arial"/>
        </w:rPr>
        <w:t xml:space="preserve"> </w:t>
      </w:r>
      <w:r>
        <w:t xml:space="preserve">Objetivo General </w:t>
      </w:r>
    </w:p>
    <w:p w14:paraId="6162E77F" w14:textId="4AA00356" w:rsidR="00161B34" w:rsidRDefault="00FA1EB1">
      <w:pPr>
        <w:spacing w:line="490" w:lineRule="auto"/>
        <w:ind w:left="-15" w:firstLine="284"/>
      </w:pPr>
      <w:r>
        <w:t xml:space="preserve">Determinar la influencia del recurso tecnológico </w:t>
      </w:r>
      <w:proofErr w:type="spellStart"/>
      <w:r>
        <w:t>Nearpad</w:t>
      </w:r>
      <w:proofErr w:type="spellEnd"/>
      <w:r>
        <w:t xml:space="preserve"> en el desarrollo de la competencia "resuelve problemas de equivalencia y cambio" en los estudiantes del sexto grado de educación primaria de la Institución Educativa N°82559 – San Benito, 2025.</w:t>
      </w:r>
    </w:p>
    <w:p w14:paraId="2A57EBFF" w14:textId="77777777" w:rsidR="00161B34" w:rsidRDefault="00000000">
      <w:pPr>
        <w:spacing w:after="0" w:line="259" w:lineRule="auto"/>
        <w:ind w:left="284" w:firstLine="0"/>
        <w:jc w:val="left"/>
      </w:pPr>
      <w:r>
        <w:t xml:space="preserve"> </w:t>
      </w:r>
    </w:p>
    <w:p w14:paraId="0A056EF4" w14:textId="77777777" w:rsidR="00161B34" w:rsidRDefault="00000000">
      <w:pPr>
        <w:pStyle w:val="Ttulo7"/>
        <w:ind w:left="355" w:right="0"/>
      </w:pPr>
      <w:r>
        <w:lastRenderedPageBreak/>
        <w:t>2.1.5.2.</w:t>
      </w:r>
      <w:r>
        <w:rPr>
          <w:rFonts w:ascii="Arial" w:eastAsia="Arial" w:hAnsi="Arial" w:cs="Arial"/>
        </w:rPr>
        <w:t xml:space="preserve"> </w:t>
      </w:r>
      <w:r>
        <w:t xml:space="preserve">Objetivos específicos </w:t>
      </w:r>
    </w:p>
    <w:p w14:paraId="12A80FA2" w14:textId="48DD1DDD" w:rsidR="00FA1EB1" w:rsidRDefault="00FA1EB1">
      <w:pPr>
        <w:numPr>
          <w:ilvl w:val="0"/>
          <w:numId w:val="10"/>
        </w:numPr>
        <w:spacing w:line="501" w:lineRule="auto"/>
        <w:ind w:hanging="360"/>
      </w:pPr>
      <w:r>
        <w:rPr>
          <w:rStyle w:val="Textoennegrita"/>
        </w:rPr>
        <w:t>Diagnosticar</w:t>
      </w:r>
      <w:r>
        <w:t xml:space="preserve"> el nivel de desarrollo inicial de la competencia "resuelve problemas de </w:t>
      </w:r>
      <w:r w:rsidR="004B7A0B">
        <w:t xml:space="preserve">regularidad, </w:t>
      </w:r>
      <w:r>
        <w:t>equivalencia y cambio" en los estudiantes del sexto grado de educación primaria de la Institución Educativa N°82559 – San Benito mediante la aplicación de un pretest.</w:t>
      </w:r>
    </w:p>
    <w:p w14:paraId="7630E66B" w14:textId="1261B157" w:rsidR="00FA1EB1" w:rsidRDefault="00FA1EB1">
      <w:pPr>
        <w:numPr>
          <w:ilvl w:val="0"/>
          <w:numId w:val="10"/>
        </w:numPr>
        <w:spacing w:after="30" w:line="485" w:lineRule="auto"/>
        <w:ind w:hanging="360"/>
      </w:pPr>
      <w:r>
        <w:rPr>
          <w:rStyle w:val="Textoennegrita"/>
        </w:rPr>
        <w:t>I</w:t>
      </w:r>
      <w:r>
        <w:rPr>
          <w:rStyle w:val="Textoennegrita"/>
        </w:rPr>
        <w:t>mplementar</w:t>
      </w:r>
      <w:r>
        <w:t xml:space="preserve"> el recurso tecnológico </w:t>
      </w:r>
      <w:proofErr w:type="spellStart"/>
      <w:r>
        <w:t>Nearpad</w:t>
      </w:r>
      <w:proofErr w:type="spellEnd"/>
      <w:r>
        <w:t xml:space="preserve"> como estrategia didáctica para el desarrollo de la competencia "resuelve problemas de</w:t>
      </w:r>
      <w:r w:rsidR="004B7A0B">
        <w:t xml:space="preserve"> regularidad, </w:t>
      </w:r>
      <w:r>
        <w:t>equivalencia y cambio" en los estudiantes del sexto grado de educación primaria</w:t>
      </w:r>
      <w:r w:rsidRPr="00FA1EB1">
        <w:t xml:space="preserve"> </w:t>
      </w:r>
      <w:r>
        <w:t>de la Institución Educativa N°82559 – San Benito.</w:t>
      </w:r>
    </w:p>
    <w:p w14:paraId="78796319" w14:textId="24608B8B" w:rsidR="003B7D7F" w:rsidRDefault="00FA1EB1" w:rsidP="003B7D7F">
      <w:pPr>
        <w:numPr>
          <w:ilvl w:val="0"/>
          <w:numId w:val="10"/>
        </w:numPr>
        <w:spacing w:after="30" w:line="485" w:lineRule="auto"/>
        <w:ind w:hanging="360"/>
      </w:pPr>
      <w:r>
        <w:rPr>
          <w:rStyle w:val="Textoennegrita"/>
        </w:rPr>
        <w:t>Evaluar</w:t>
      </w:r>
      <w:r>
        <w:t xml:space="preserve"> el efecto del recurso tecnológico </w:t>
      </w:r>
      <w:proofErr w:type="spellStart"/>
      <w:r>
        <w:t>Nearpad</w:t>
      </w:r>
      <w:proofErr w:type="spellEnd"/>
      <w:r>
        <w:t xml:space="preserve"> en el desarrollo de la capacidad </w:t>
      </w:r>
      <w:r w:rsidR="004B7A0B">
        <w:t xml:space="preserve">"resuelve problemas de regularidad, equivalencia y cambio" </w:t>
      </w:r>
      <w:r>
        <w:t xml:space="preserve">en los estudiantes </w:t>
      </w:r>
      <w:r w:rsidR="003B7D7F">
        <w:t>del sexto grado de educación primaria</w:t>
      </w:r>
      <w:r w:rsidR="003B7D7F" w:rsidRPr="00FA1EB1">
        <w:t xml:space="preserve"> </w:t>
      </w:r>
      <w:r w:rsidR="003B7D7F">
        <w:t>de la Institución Educativa N°82559 – San Benito.</w:t>
      </w:r>
    </w:p>
    <w:p w14:paraId="1126C1CC" w14:textId="59D8CFE7" w:rsidR="004B7A0B" w:rsidRDefault="004B7A0B" w:rsidP="004B7A0B">
      <w:pPr>
        <w:numPr>
          <w:ilvl w:val="0"/>
          <w:numId w:val="10"/>
        </w:numPr>
        <w:spacing w:after="30" w:line="485" w:lineRule="auto"/>
        <w:ind w:hanging="360"/>
      </w:pPr>
      <w:r>
        <w:rPr>
          <w:rStyle w:val="Textoennegrita"/>
        </w:rPr>
        <w:t>Analizar</w:t>
      </w:r>
      <w:r>
        <w:t xml:space="preserve"> el impacto del uso de </w:t>
      </w:r>
      <w:proofErr w:type="spellStart"/>
      <w:r>
        <w:t>Nearpad</w:t>
      </w:r>
      <w:proofErr w:type="spellEnd"/>
      <w:r>
        <w:t xml:space="preserve"> en el desarrollo de la capacidad "resuelve problemas de regularidad, equivalencia y cambio" utilizando lenguaje matemático y diversas representaciones en los estudiantes del sexto grad</w:t>
      </w:r>
      <w:r>
        <w:t>o</w:t>
      </w:r>
      <w:r w:rsidRPr="004B7A0B">
        <w:t xml:space="preserve"> </w:t>
      </w:r>
      <w:r>
        <w:t>de educación primaria</w:t>
      </w:r>
      <w:r w:rsidRPr="00FA1EB1">
        <w:t xml:space="preserve"> </w:t>
      </w:r>
      <w:r>
        <w:t>de la Institución Educativa N°82559 – San Benito.</w:t>
      </w:r>
    </w:p>
    <w:p w14:paraId="135E1DD3" w14:textId="77777777" w:rsidR="00161B34" w:rsidRDefault="00000000">
      <w:pPr>
        <w:pStyle w:val="Ttulo3"/>
        <w:ind w:left="355" w:right="0"/>
      </w:pPr>
      <w:r>
        <w:t>2.1.6.</w:t>
      </w:r>
      <w:r>
        <w:rPr>
          <w:rFonts w:ascii="Arial" w:eastAsia="Arial" w:hAnsi="Arial" w:cs="Arial"/>
        </w:rPr>
        <w:t xml:space="preserve"> </w:t>
      </w:r>
      <w:r>
        <w:t xml:space="preserve">Hipótesis de investigación </w:t>
      </w:r>
    </w:p>
    <w:p w14:paraId="50E93618" w14:textId="32F527DE" w:rsidR="004B7A0B" w:rsidRPr="004B7A0B" w:rsidRDefault="004B7A0B" w:rsidP="004B7A0B">
      <w:pPr>
        <w:pStyle w:val="Prrafodelista"/>
        <w:numPr>
          <w:ilvl w:val="0"/>
          <w:numId w:val="28"/>
        </w:numPr>
        <w:spacing w:line="481" w:lineRule="auto"/>
        <w:jc w:val="both"/>
        <w:rPr>
          <w:rFonts w:ascii="Times New Roman" w:eastAsia="Times New Roman" w:hAnsi="Times New Roman" w:cs="Times New Roman"/>
          <w:b w:val="0"/>
          <w:color w:val="000000"/>
          <w:kern w:val="2"/>
          <w:sz w:val="24"/>
          <w:lang w:val="es-PE" w:eastAsia="es-PE"/>
          <w14:ligatures w14:val="standardContextual"/>
        </w:rPr>
      </w:pPr>
      <w:r w:rsidRPr="004B7A0B">
        <w:rPr>
          <w:rFonts w:ascii="Times New Roman" w:eastAsia="Times New Roman" w:hAnsi="Times New Roman" w:cs="Times New Roman"/>
          <w:b w:val="0"/>
          <w:color w:val="000000"/>
          <w:kern w:val="2"/>
          <w:sz w:val="24"/>
          <w:lang w:val="es-PE" w:eastAsia="es-PE"/>
          <w14:ligatures w14:val="standardContextual"/>
        </w:rPr>
        <w:t xml:space="preserve">El uso del recurso tecnológico </w:t>
      </w:r>
      <w:proofErr w:type="spellStart"/>
      <w:r w:rsidRPr="004B7A0B">
        <w:rPr>
          <w:rFonts w:ascii="Times New Roman" w:eastAsia="Times New Roman" w:hAnsi="Times New Roman" w:cs="Times New Roman"/>
          <w:b w:val="0"/>
          <w:color w:val="000000"/>
          <w:kern w:val="2"/>
          <w:sz w:val="24"/>
          <w:lang w:val="es-PE" w:eastAsia="es-PE"/>
          <w14:ligatures w14:val="standardContextual"/>
        </w:rPr>
        <w:t>Nearpad</w:t>
      </w:r>
      <w:proofErr w:type="spellEnd"/>
      <w:r w:rsidRPr="004B7A0B">
        <w:rPr>
          <w:rFonts w:ascii="Times New Roman" w:eastAsia="Times New Roman" w:hAnsi="Times New Roman" w:cs="Times New Roman"/>
          <w:b w:val="0"/>
          <w:color w:val="000000"/>
          <w:kern w:val="2"/>
          <w:sz w:val="24"/>
          <w:lang w:val="es-PE" w:eastAsia="es-PE"/>
          <w14:ligatures w14:val="standardContextual"/>
        </w:rPr>
        <w:t xml:space="preserve"> influye significativamente en el desarrollo de la competencia "resuelve problemas de</w:t>
      </w:r>
      <w:r w:rsidRPr="004B7A0B">
        <w:rPr>
          <w:rFonts w:ascii="Times New Roman" w:eastAsia="Times New Roman" w:hAnsi="Times New Roman" w:cs="Times New Roman"/>
          <w:b w:val="0"/>
          <w:color w:val="000000"/>
          <w:kern w:val="2"/>
          <w:sz w:val="24"/>
          <w:lang w:val="es-PE" w:eastAsia="es-PE"/>
          <w14:ligatures w14:val="standardContextual"/>
        </w:rPr>
        <w:t xml:space="preserve"> regularidad, </w:t>
      </w:r>
      <w:r w:rsidRPr="004B7A0B">
        <w:rPr>
          <w:rFonts w:ascii="Times New Roman" w:eastAsia="Times New Roman" w:hAnsi="Times New Roman" w:cs="Times New Roman"/>
          <w:b w:val="0"/>
          <w:color w:val="000000"/>
          <w:kern w:val="2"/>
          <w:sz w:val="24"/>
          <w:lang w:val="es-PE" w:eastAsia="es-PE"/>
          <w14:ligatures w14:val="standardContextual"/>
        </w:rPr>
        <w:t>equivalencia y cambio" en los estudiantes del sexto grado de educación primaria de la Institución Educativa N°82559 – San Benito, 2025.</w:t>
      </w:r>
    </w:p>
    <w:p w14:paraId="7C583A33" w14:textId="29481426" w:rsidR="00161B34" w:rsidRDefault="00000000">
      <w:pPr>
        <w:spacing w:after="0" w:line="259" w:lineRule="auto"/>
        <w:ind w:left="0" w:firstLine="0"/>
        <w:jc w:val="left"/>
      </w:pPr>
      <w:r>
        <w:tab/>
        <w:t xml:space="preserve"> </w:t>
      </w:r>
    </w:p>
    <w:p w14:paraId="5FBDA7AB" w14:textId="77777777" w:rsidR="00161B34" w:rsidRDefault="00000000">
      <w:pPr>
        <w:pStyle w:val="Ttulo6"/>
        <w:ind w:left="355" w:right="0"/>
      </w:pPr>
      <w:r>
        <w:t>2.1.7.</w:t>
      </w:r>
      <w:r>
        <w:rPr>
          <w:rFonts w:ascii="Arial" w:eastAsia="Arial" w:hAnsi="Arial" w:cs="Arial"/>
        </w:rPr>
        <w:t xml:space="preserve"> </w:t>
      </w:r>
      <w:r>
        <w:t xml:space="preserve">Hipótesis derivadas </w:t>
      </w:r>
    </w:p>
    <w:p w14:paraId="78F2B06A" w14:textId="2ECA4207" w:rsidR="00161B34" w:rsidRPr="004B7A0B" w:rsidRDefault="00000000" w:rsidP="004B7A0B">
      <w:pPr>
        <w:pStyle w:val="Prrafodelista"/>
        <w:numPr>
          <w:ilvl w:val="0"/>
          <w:numId w:val="27"/>
        </w:numPr>
        <w:spacing w:line="481" w:lineRule="auto"/>
        <w:jc w:val="both"/>
        <w:rPr>
          <w:rFonts w:ascii="Times New Roman" w:eastAsia="Times New Roman" w:hAnsi="Times New Roman" w:cs="Times New Roman"/>
          <w:b w:val="0"/>
          <w:color w:val="000000"/>
          <w:kern w:val="2"/>
          <w:sz w:val="24"/>
          <w:lang w:val="es-PE" w:eastAsia="es-PE"/>
          <w14:ligatures w14:val="standardContextual"/>
        </w:rPr>
      </w:pPr>
      <w:r w:rsidRPr="004B7A0B">
        <w:rPr>
          <w:rFonts w:ascii="Times New Roman" w:eastAsia="Times New Roman" w:hAnsi="Times New Roman" w:cs="Times New Roman"/>
          <w:b w:val="0"/>
          <w:color w:val="000000"/>
          <w:kern w:val="2"/>
          <w:sz w:val="24"/>
          <w:lang w:val="es-PE" w:eastAsia="es-PE"/>
          <w14:ligatures w14:val="standardContextual"/>
        </w:rPr>
        <w:t>El nivel de desarrollo de la</w:t>
      </w:r>
      <w:r w:rsidR="004B7A0B" w:rsidRPr="004B7A0B">
        <w:rPr>
          <w:rFonts w:ascii="Times New Roman" w:eastAsia="Times New Roman" w:hAnsi="Times New Roman" w:cs="Times New Roman"/>
          <w:b w:val="0"/>
          <w:color w:val="000000"/>
          <w:kern w:val="2"/>
          <w:sz w:val="24"/>
          <w:lang w:val="es-PE" w:eastAsia="es-PE"/>
          <w14:ligatures w14:val="standardContextual"/>
        </w:rPr>
        <w:t xml:space="preserve"> </w:t>
      </w:r>
      <w:r w:rsidR="004B7A0B" w:rsidRPr="004B7A0B">
        <w:rPr>
          <w:rFonts w:ascii="Times New Roman" w:eastAsia="Times New Roman" w:hAnsi="Times New Roman" w:cs="Times New Roman"/>
          <w:b w:val="0"/>
          <w:color w:val="000000"/>
          <w:kern w:val="2"/>
          <w:sz w:val="24"/>
          <w:lang w:val="es-PE" w:eastAsia="es-PE"/>
          <w14:ligatures w14:val="standardContextual"/>
        </w:rPr>
        <w:t xml:space="preserve">competencia "resuelve problemas de regularidad, </w:t>
      </w:r>
      <w:r w:rsidR="004B7A0B" w:rsidRPr="004B7A0B">
        <w:rPr>
          <w:rFonts w:ascii="Times New Roman" w:eastAsia="Times New Roman" w:hAnsi="Times New Roman" w:cs="Times New Roman"/>
          <w:b w:val="0"/>
          <w:color w:val="000000"/>
          <w:kern w:val="2"/>
          <w:sz w:val="24"/>
          <w:lang w:val="es-PE" w:eastAsia="es-PE"/>
          <w14:ligatures w14:val="standardContextual"/>
        </w:rPr>
        <w:lastRenderedPageBreak/>
        <w:t>equivalencia y cambio"</w:t>
      </w:r>
      <w:r w:rsidRPr="004B7A0B">
        <w:rPr>
          <w:rFonts w:ascii="Times New Roman" w:eastAsia="Times New Roman" w:hAnsi="Times New Roman" w:cs="Times New Roman"/>
          <w:b w:val="0"/>
          <w:color w:val="000000"/>
          <w:kern w:val="2"/>
          <w:sz w:val="24"/>
          <w:lang w:val="es-PE" w:eastAsia="es-PE"/>
          <w14:ligatures w14:val="standardContextual"/>
        </w:rPr>
        <w:t xml:space="preserve">, antes de la aplicación del recurso tecnológico </w:t>
      </w:r>
      <w:proofErr w:type="spellStart"/>
      <w:r w:rsidR="004B7A0B" w:rsidRPr="004B7A0B">
        <w:rPr>
          <w:rFonts w:ascii="Times New Roman" w:eastAsia="Times New Roman" w:hAnsi="Times New Roman" w:cs="Times New Roman"/>
          <w:b w:val="0"/>
          <w:color w:val="000000"/>
          <w:kern w:val="2"/>
          <w:sz w:val="24"/>
          <w:lang w:val="es-PE" w:eastAsia="es-PE"/>
          <w14:ligatures w14:val="standardContextual"/>
        </w:rPr>
        <w:t>Nearpad</w:t>
      </w:r>
      <w:proofErr w:type="spellEnd"/>
      <w:r w:rsidRPr="004B7A0B">
        <w:rPr>
          <w:rFonts w:ascii="Times New Roman" w:eastAsia="Times New Roman" w:hAnsi="Times New Roman" w:cs="Times New Roman"/>
          <w:b w:val="0"/>
          <w:color w:val="000000"/>
          <w:kern w:val="2"/>
          <w:sz w:val="24"/>
          <w:lang w:val="es-PE" w:eastAsia="es-PE"/>
          <w14:ligatures w14:val="standardContextual"/>
        </w:rPr>
        <w:t xml:space="preserve">, de los </w:t>
      </w:r>
      <w:r w:rsidR="004B7A0B" w:rsidRPr="004B7A0B">
        <w:rPr>
          <w:rFonts w:ascii="Times New Roman" w:eastAsia="Times New Roman" w:hAnsi="Times New Roman" w:cs="Times New Roman"/>
          <w:b w:val="0"/>
          <w:color w:val="000000"/>
          <w:kern w:val="2"/>
          <w:sz w:val="24"/>
          <w:lang w:val="es-PE" w:eastAsia="es-PE"/>
          <w14:ligatures w14:val="standardContextual"/>
        </w:rPr>
        <w:t>estudiantes del sexto grado de educación primaria de la Institución Educativa N°82559 – San Benito, 2025.</w:t>
      </w:r>
      <w:r w:rsidRPr="004B7A0B">
        <w:rPr>
          <w:rFonts w:ascii="Times New Roman" w:eastAsia="Times New Roman" w:hAnsi="Times New Roman" w:cs="Times New Roman"/>
          <w:b w:val="0"/>
          <w:color w:val="000000"/>
          <w:kern w:val="2"/>
          <w:sz w:val="24"/>
          <w:lang w:val="es-PE" w:eastAsia="es-PE"/>
          <w14:ligatures w14:val="standardContextual"/>
        </w:rPr>
        <w:t xml:space="preserve">, es deficiente. </w:t>
      </w:r>
    </w:p>
    <w:p w14:paraId="78C0E129" w14:textId="2B92BAB2" w:rsidR="00161B34" w:rsidRDefault="00000000" w:rsidP="00843FCB">
      <w:pPr>
        <w:pStyle w:val="Prrafodelista"/>
        <w:numPr>
          <w:ilvl w:val="0"/>
          <w:numId w:val="27"/>
        </w:numPr>
        <w:spacing w:line="481" w:lineRule="auto"/>
        <w:jc w:val="both"/>
        <w:rPr>
          <w:rFonts w:ascii="Times New Roman" w:eastAsia="Times New Roman" w:hAnsi="Times New Roman" w:cs="Times New Roman"/>
          <w:b w:val="0"/>
          <w:color w:val="000000"/>
          <w:kern w:val="2"/>
          <w:sz w:val="24"/>
          <w:lang w:val="es-PE" w:eastAsia="es-PE"/>
          <w14:ligatures w14:val="standardContextual"/>
        </w:rPr>
      </w:pPr>
      <w:r w:rsidRPr="00843FCB">
        <w:rPr>
          <w:rFonts w:ascii="Times New Roman" w:eastAsia="Times New Roman" w:hAnsi="Times New Roman" w:cs="Times New Roman"/>
          <w:b w:val="0"/>
          <w:color w:val="000000"/>
          <w:kern w:val="2"/>
          <w:sz w:val="24"/>
          <w:lang w:val="es-PE" w:eastAsia="es-PE"/>
          <w14:ligatures w14:val="standardContextual"/>
        </w:rPr>
        <w:t xml:space="preserve">Si se selecciona convenientemente las herramientas del recurso tecnológico </w:t>
      </w:r>
      <w:proofErr w:type="spellStart"/>
      <w:r w:rsidR="00843FCB" w:rsidRPr="00843FCB">
        <w:rPr>
          <w:rFonts w:ascii="Times New Roman" w:eastAsia="Times New Roman" w:hAnsi="Times New Roman" w:cs="Times New Roman"/>
          <w:b w:val="0"/>
          <w:color w:val="000000"/>
          <w:kern w:val="2"/>
          <w:sz w:val="24"/>
          <w:lang w:val="es-PE" w:eastAsia="es-PE"/>
          <w14:ligatures w14:val="standardContextual"/>
        </w:rPr>
        <w:t>Nearpad</w:t>
      </w:r>
      <w:proofErr w:type="spellEnd"/>
      <w:r w:rsidRPr="00843FCB">
        <w:rPr>
          <w:rFonts w:ascii="Times New Roman" w:eastAsia="Times New Roman" w:hAnsi="Times New Roman" w:cs="Times New Roman"/>
          <w:b w:val="0"/>
          <w:color w:val="000000"/>
          <w:kern w:val="2"/>
          <w:sz w:val="24"/>
          <w:lang w:val="es-PE" w:eastAsia="es-PE"/>
          <w14:ligatures w14:val="standardContextual"/>
        </w:rPr>
        <w:t xml:space="preserve">, entonces se elevará el nivel de desarrollo de la competencia </w:t>
      </w:r>
      <w:r w:rsidR="00843FCB" w:rsidRPr="00843FCB">
        <w:rPr>
          <w:rFonts w:ascii="Times New Roman" w:eastAsia="Times New Roman" w:hAnsi="Times New Roman" w:cs="Times New Roman"/>
          <w:b w:val="0"/>
          <w:color w:val="000000"/>
          <w:kern w:val="2"/>
          <w:sz w:val="24"/>
          <w:lang w:val="es-PE" w:eastAsia="es-PE"/>
          <w14:ligatures w14:val="standardContextual"/>
        </w:rPr>
        <w:t>"resuelve problemas de regularidad, equivalencia y cambio"</w:t>
      </w:r>
      <w:r w:rsidR="00843FCB" w:rsidRPr="00843FCB">
        <w:rPr>
          <w:rFonts w:ascii="Times New Roman" w:eastAsia="Times New Roman" w:hAnsi="Times New Roman" w:cs="Times New Roman"/>
          <w:b w:val="0"/>
          <w:color w:val="000000"/>
          <w:kern w:val="2"/>
          <w:sz w:val="24"/>
          <w:lang w:val="es-PE" w:eastAsia="es-PE"/>
          <w14:ligatures w14:val="standardContextual"/>
        </w:rPr>
        <w:t xml:space="preserve">, </w:t>
      </w:r>
      <w:r w:rsidR="00843FCB" w:rsidRPr="004B7A0B">
        <w:rPr>
          <w:rFonts w:ascii="Times New Roman" w:eastAsia="Times New Roman" w:hAnsi="Times New Roman" w:cs="Times New Roman"/>
          <w:b w:val="0"/>
          <w:color w:val="000000"/>
          <w:kern w:val="2"/>
          <w:sz w:val="24"/>
          <w:lang w:val="es-PE" w:eastAsia="es-PE"/>
          <w14:ligatures w14:val="standardContextual"/>
        </w:rPr>
        <w:t xml:space="preserve">de los estudiantes del sexto grado de educación primaria de la Institución Educativa N°82559 – San Benito, 2025. </w:t>
      </w:r>
    </w:p>
    <w:p w14:paraId="5E12D3FB" w14:textId="1B76FF68" w:rsidR="00843FCB" w:rsidRPr="004B7A0B" w:rsidRDefault="00843FCB" w:rsidP="00843FCB">
      <w:pPr>
        <w:pStyle w:val="Prrafodelista"/>
        <w:numPr>
          <w:ilvl w:val="0"/>
          <w:numId w:val="27"/>
        </w:numPr>
        <w:spacing w:line="481" w:lineRule="auto"/>
        <w:jc w:val="both"/>
        <w:rPr>
          <w:rFonts w:ascii="Times New Roman" w:eastAsia="Times New Roman" w:hAnsi="Times New Roman" w:cs="Times New Roman"/>
          <w:b w:val="0"/>
          <w:color w:val="000000"/>
          <w:kern w:val="2"/>
          <w:sz w:val="24"/>
          <w:lang w:val="es-PE" w:eastAsia="es-PE"/>
          <w14:ligatures w14:val="standardContextual"/>
        </w:rPr>
      </w:pPr>
      <w:r w:rsidRPr="004B7A0B">
        <w:rPr>
          <w:rFonts w:ascii="Times New Roman" w:eastAsia="Times New Roman" w:hAnsi="Times New Roman" w:cs="Times New Roman"/>
          <w:b w:val="0"/>
          <w:color w:val="000000"/>
          <w:kern w:val="2"/>
          <w:sz w:val="24"/>
          <w:lang w:val="es-PE" w:eastAsia="es-PE"/>
          <w14:ligatures w14:val="standardContextual"/>
        </w:rPr>
        <w:t xml:space="preserve">El nivel de desarrollo de la competencia "resuelve problemas de regularidad, equivalencia y cambio", antes de la aplicación del recurso tecnológico </w:t>
      </w:r>
      <w:proofErr w:type="spellStart"/>
      <w:r w:rsidRPr="004B7A0B">
        <w:rPr>
          <w:rFonts w:ascii="Times New Roman" w:eastAsia="Times New Roman" w:hAnsi="Times New Roman" w:cs="Times New Roman"/>
          <w:b w:val="0"/>
          <w:color w:val="000000"/>
          <w:kern w:val="2"/>
          <w:sz w:val="24"/>
          <w:lang w:val="es-PE" w:eastAsia="es-PE"/>
          <w14:ligatures w14:val="standardContextual"/>
        </w:rPr>
        <w:t>Nearpad</w:t>
      </w:r>
      <w:proofErr w:type="spellEnd"/>
      <w:r w:rsidRPr="004B7A0B">
        <w:rPr>
          <w:rFonts w:ascii="Times New Roman" w:eastAsia="Times New Roman" w:hAnsi="Times New Roman" w:cs="Times New Roman"/>
          <w:b w:val="0"/>
          <w:color w:val="000000"/>
          <w:kern w:val="2"/>
          <w:sz w:val="24"/>
          <w:lang w:val="es-PE" w:eastAsia="es-PE"/>
          <w14:ligatures w14:val="standardContextual"/>
        </w:rPr>
        <w:t>, de los estudiantes del sexto grado de educación primaria de la Institución Educativa N°82559 – San Benito, 2025</w:t>
      </w:r>
      <w:r>
        <w:rPr>
          <w:rFonts w:ascii="Times New Roman" w:eastAsia="Times New Roman" w:hAnsi="Times New Roman" w:cs="Times New Roman"/>
          <w:b w:val="0"/>
          <w:color w:val="000000"/>
          <w:kern w:val="2"/>
          <w:sz w:val="24"/>
          <w:lang w:val="es-PE" w:eastAsia="es-PE"/>
          <w14:ligatures w14:val="standardContextual"/>
        </w:rPr>
        <w:t>,</w:t>
      </w:r>
      <w:r w:rsidRPr="00843FCB">
        <w:t xml:space="preserve"> </w:t>
      </w:r>
      <w:r w:rsidRPr="00843FCB">
        <w:rPr>
          <w:rFonts w:ascii="Times New Roman" w:eastAsia="Times New Roman" w:hAnsi="Times New Roman" w:cs="Times New Roman"/>
          <w:b w:val="0"/>
          <w:color w:val="000000"/>
          <w:kern w:val="2"/>
          <w:sz w:val="24"/>
          <w:lang w:val="es-PE" w:eastAsia="es-PE"/>
          <w14:ligatures w14:val="standardContextual"/>
        </w:rPr>
        <w:t>ha mejorado sustancialmente</w:t>
      </w:r>
      <w:r w:rsidRPr="004B7A0B">
        <w:rPr>
          <w:rFonts w:ascii="Times New Roman" w:eastAsia="Times New Roman" w:hAnsi="Times New Roman" w:cs="Times New Roman"/>
          <w:b w:val="0"/>
          <w:color w:val="000000"/>
          <w:kern w:val="2"/>
          <w:sz w:val="24"/>
          <w:lang w:val="es-PE" w:eastAsia="es-PE"/>
          <w14:ligatures w14:val="standardContextual"/>
        </w:rPr>
        <w:t xml:space="preserve">. </w:t>
      </w:r>
    </w:p>
    <w:p w14:paraId="39F70930" w14:textId="77777777" w:rsidR="00161B34" w:rsidRDefault="00000000">
      <w:pPr>
        <w:pStyle w:val="Ttulo3"/>
        <w:ind w:left="355" w:right="0"/>
      </w:pPr>
      <w:r>
        <w:t>2.1.8.</w:t>
      </w:r>
      <w:r>
        <w:rPr>
          <w:rFonts w:ascii="Arial" w:eastAsia="Arial" w:hAnsi="Arial" w:cs="Arial"/>
        </w:rPr>
        <w:t xml:space="preserve"> </w:t>
      </w:r>
      <w:r>
        <w:t xml:space="preserve">Variables de investigación </w:t>
      </w:r>
    </w:p>
    <w:p w14:paraId="55285406" w14:textId="67DF3212" w:rsidR="00161B34" w:rsidRDefault="00000000">
      <w:pPr>
        <w:spacing w:after="247"/>
        <w:ind w:left="-5"/>
      </w:pPr>
      <w:r>
        <w:t xml:space="preserve">Variable Independiente: Recurso Tecnológico </w:t>
      </w:r>
      <w:proofErr w:type="spellStart"/>
      <w:r w:rsidR="00843FCB">
        <w:t>Nearpad</w:t>
      </w:r>
      <w:proofErr w:type="spellEnd"/>
      <w:r>
        <w:t xml:space="preserve">. </w:t>
      </w:r>
    </w:p>
    <w:p w14:paraId="072C3F01" w14:textId="7A7807DB" w:rsidR="00161B34" w:rsidRDefault="00000000">
      <w:pPr>
        <w:spacing w:after="361"/>
        <w:ind w:left="-5"/>
      </w:pPr>
      <w:r>
        <w:t xml:space="preserve">Variable Dependiente: </w:t>
      </w:r>
      <w:r w:rsidR="00843FCB">
        <w:t>R</w:t>
      </w:r>
      <w:r w:rsidR="00843FCB" w:rsidRPr="00843FCB">
        <w:t>esuelve problemas de regularidad, equivalencia y cambio</w:t>
      </w:r>
      <w:r w:rsidRPr="00843FCB">
        <w:t xml:space="preserve">  </w:t>
      </w:r>
      <w:r>
        <w:t xml:space="preserve"> </w:t>
      </w:r>
    </w:p>
    <w:p w14:paraId="4779AE27" w14:textId="77777777" w:rsidR="00161B34" w:rsidRDefault="00000000">
      <w:pPr>
        <w:pStyle w:val="Ttulo3"/>
        <w:ind w:left="355" w:right="0"/>
      </w:pPr>
      <w:r>
        <w:t>2.1.9.</w:t>
      </w:r>
      <w:r>
        <w:rPr>
          <w:rFonts w:ascii="Arial" w:eastAsia="Arial" w:hAnsi="Arial" w:cs="Arial"/>
        </w:rPr>
        <w:t xml:space="preserve"> </w:t>
      </w:r>
      <w:r>
        <w:t xml:space="preserve"> Matriz de operacionalización de variable </w:t>
      </w:r>
    </w:p>
    <w:p w14:paraId="221AEF21" w14:textId="77777777" w:rsidR="00161B34" w:rsidRDefault="00161B34">
      <w:pPr>
        <w:sectPr w:rsidR="00161B34" w:rsidSect="00221051">
          <w:headerReference w:type="even" r:id="rId9"/>
          <w:headerReference w:type="default" r:id="rId10"/>
          <w:footerReference w:type="even" r:id="rId11"/>
          <w:footerReference w:type="default" r:id="rId12"/>
          <w:headerReference w:type="first" r:id="rId13"/>
          <w:footerReference w:type="first" r:id="rId14"/>
          <w:pgSz w:w="11908" w:h="16836"/>
          <w:pgMar w:top="1427" w:right="1413" w:bottom="1576" w:left="1417" w:header="720" w:footer="705" w:gutter="0"/>
          <w:cols w:space="720"/>
        </w:sectPr>
      </w:pPr>
    </w:p>
    <w:p w14:paraId="7E547A1C" w14:textId="77777777" w:rsidR="00161B34" w:rsidRDefault="00000000">
      <w:pPr>
        <w:pStyle w:val="Ttulo4"/>
        <w:spacing w:after="111" w:line="264" w:lineRule="auto"/>
        <w:ind w:right="0"/>
        <w:jc w:val="left"/>
      </w:pPr>
      <w:r>
        <w:lastRenderedPageBreak/>
        <w:t xml:space="preserve">Tabla 1. Matriz de operacionalización de la variable independiente </w:t>
      </w:r>
    </w:p>
    <w:p w14:paraId="09DD7C10" w14:textId="77777777" w:rsidR="00161B34" w:rsidRDefault="00000000">
      <w:pPr>
        <w:spacing w:after="0" w:line="259" w:lineRule="auto"/>
        <w:ind w:left="0" w:firstLine="0"/>
        <w:jc w:val="left"/>
      </w:pPr>
      <w:r>
        <w:rPr>
          <w:b/>
        </w:rPr>
        <w:t xml:space="preserve"> </w:t>
      </w:r>
    </w:p>
    <w:tbl>
      <w:tblPr>
        <w:tblStyle w:val="TableGrid"/>
        <w:tblW w:w="14231" w:type="dxa"/>
        <w:tblInd w:w="16" w:type="dxa"/>
        <w:tblCellMar>
          <w:top w:w="0" w:type="dxa"/>
          <w:left w:w="0" w:type="dxa"/>
          <w:bottom w:w="0" w:type="dxa"/>
          <w:right w:w="59" w:type="dxa"/>
        </w:tblCellMar>
        <w:tblLook w:val="04A0" w:firstRow="1" w:lastRow="0" w:firstColumn="1" w:lastColumn="0" w:noHBand="0" w:noVBand="1"/>
      </w:tblPr>
      <w:tblGrid>
        <w:gridCol w:w="1376"/>
        <w:gridCol w:w="2220"/>
        <w:gridCol w:w="1952"/>
        <w:gridCol w:w="2373"/>
        <w:gridCol w:w="416"/>
        <w:gridCol w:w="3569"/>
        <w:gridCol w:w="2325"/>
      </w:tblGrid>
      <w:tr w:rsidR="00161B34" w14:paraId="25C538C3" w14:textId="77777777">
        <w:trPr>
          <w:trHeight w:val="633"/>
        </w:trPr>
        <w:tc>
          <w:tcPr>
            <w:tcW w:w="1376" w:type="dxa"/>
            <w:tcBorders>
              <w:top w:val="single" w:sz="3" w:space="0" w:color="000000"/>
              <w:left w:val="single" w:sz="3" w:space="0" w:color="000000"/>
              <w:bottom w:val="single" w:sz="3" w:space="0" w:color="000000"/>
              <w:right w:val="single" w:sz="3" w:space="0" w:color="000000"/>
            </w:tcBorders>
            <w:vAlign w:val="center"/>
          </w:tcPr>
          <w:p w14:paraId="10ED16E8" w14:textId="77777777" w:rsidR="00161B34" w:rsidRDefault="00000000">
            <w:pPr>
              <w:spacing w:after="0" w:line="259" w:lineRule="auto"/>
              <w:ind w:left="216" w:firstLine="0"/>
              <w:jc w:val="left"/>
            </w:pPr>
            <w:r>
              <w:rPr>
                <w:b/>
                <w:sz w:val="18"/>
              </w:rPr>
              <w:t xml:space="preserve">VARIABLE </w:t>
            </w:r>
          </w:p>
        </w:tc>
        <w:tc>
          <w:tcPr>
            <w:tcW w:w="2220" w:type="dxa"/>
            <w:tcBorders>
              <w:top w:val="single" w:sz="3" w:space="0" w:color="000000"/>
              <w:left w:val="single" w:sz="3" w:space="0" w:color="000000"/>
              <w:bottom w:val="single" w:sz="3" w:space="0" w:color="000000"/>
              <w:right w:val="single" w:sz="3" w:space="0" w:color="000000"/>
            </w:tcBorders>
          </w:tcPr>
          <w:p w14:paraId="72947262" w14:textId="77777777" w:rsidR="00161B34" w:rsidRDefault="00000000">
            <w:pPr>
              <w:spacing w:after="0" w:line="259" w:lineRule="auto"/>
              <w:ind w:left="0" w:firstLine="0"/>
              <w:jc w:val="center"/>
            </w:pPr>
            <w:r>
              <w:rPr>
                <w:b/>
                <w:sz w:val="18"/>
              </w:rPr>
              <w:t xml:space="preserve">DEFINICIÓN CONCEPTUAL </w:t>
            </w:r>
          </w:p>
        </w:tc>
        <w:tc>
          <w:tcPr>
            <w:tcW w:w="1952" w:type="dxa"/>
            <w:tcBorders>
              <w:top w:val="single" w:sz="3" w:space="0" w:color="000000"/>
              <w:left w:val="single" w:sz="3" w:space="0" w:color="000000"/>
              <w:bottom w:val="single" w:sz="3" w:space="0" w:color="000000"/>
              <w:right w:val="single" w:sz="3" w:space="0" w:color="000000"/>
            </w:tcBorders>
          </w:tcPr>
          <w:p w14:paraId="43F50AF8" w14:textId="77777777" w:rsidR="00161B34" w:rsidRDefault="00000000">
            <w:pPr>
              <w:spacing w:after="0" w:line="259" w:lineRule="auto"/>
              <w:ind w:left="0" w:firstLine="0"/>
              <w:jc w:val="center"/>
            </w:pPr>
            <w:r>
              <w:rPr>
                <w:b/>
                <w:sz w:val="18"/>
              </w:rPr>
              <w:t>DEFINICIÓN OPERACIONAL</w:t>
            </w:r>
            <w:r>
              <w:rPr>
                <w:b/>
                <w:color w:val="FF0000"/>
                <w:sz w:val="18"/>
              </w:rPr>
              <w:t xml:space="preserve"> </w:t>
            </w:r>
          </w:p>
        </w:tc>
        <w:tc>
          <w:tcPr>
            <w:tcW w:w="2373" w:type="dxa"/>
            <w:tcBorders>
              <w:top w:val="single" w:sz="3" w:space="0" w:color="000000"/>
              <w:left w:val="single" w:sz="3" w:space="0" w:color="000000"/>
              <w:bottom w:val="single" w:sz="3" w:space="0" w:color="000000"/>
              <w:right w:val="single" w:sz="3" w:space="0" w:color="000000"/>
            </w:tcBorders>
            <w:vAlign w:val="center"/>
          </w:tcPr>
          <w:p w14:paraId="2AB29F31" w14:textId="77777777" w:rsidR="00161B34" w:rsidRDefault="00000000">
            <w:pPr>
              <w:spacing w:after="0" w:line="259" w:lineRule="auto"/>
              <w:ind w:left="66" w:firstLine="0"/>
              <w:jc w:val="center"/>
            </w:pPr>
            <w:r>
              <w:rPr>
                <w:b/>
                <w:sz w:val="18"/>
              </w:rPr>
              <w:t xml:space="preserve">DIMENSIONES </w:t>
            </w:r>
          </w:p>
        </w:tc>
        <w:tc>
          <w:tcPr>
            <w:tcW w:w="416" w:type="dxa"/>
            <w:tcBorders>
              <w:top w:val="single" w:sz="3" w:space="0" w:color="000000"/>
              <w:left w:val="single" w:sz="3" w:space="0" w:color="000000"/>
              <w:bottom w:val="single" w:sz="3" w:space="0" w:color="000000"/>
              <w:right w:val="nil"/>
            </w:tcBorders>
          </w:tcPr>
          <w:p w14:paraId="2191DF23" w14:textId="77777777" w:rsidR="00161B34" w:rsidRDefault="00161B34">
            <w:pPr>
              <w:spacing w:after="160" w:line="259" w:lineRule="auto"/>
              <w:ind w:left="0" w:firstLine="0"/>
              <w:jc w:val="left"/>
            </w:pPr>
          </w:p>
        </w:tc>
        <w:tc>
          <w:tcPr>
            <w:tcW w:w="3569" w:type="dxa"/>
            <w:tcBorders>
              <w:top w:val="single" w:sz="3" w:space="0" w:color="000000"/>
              <w:left w:val="nil"/>
              <w:bottom w:val="single" w:sz="3" w:space="0" w:color="000000"/>
              <w:right w:val="single" w:sz="3" w:space="0" w:color="000000"/>
            </w:tcBorders>
            <w:vAlign w:val="center"/>
          </w:tcPr>
          <w:p w14:paraId="742A0E5D" w14:textId="77777777" w:rsidR="00161B34" w:rsidRDefault="00000000">
            <w:pPr>
              <w:spacing w:after="0" w:line="259" w:lineRule="auto"/>
              <w:ind w:left="936" w:firstLine="0"/>
              <w:jc w:val="left"/>
            </w:pPr>
            <w:r>
              <w:rPr>
                <w:b/>
                <w:sz w:val="18"/>
              </w:rPr>
              <w:t xml:space="preserve">INDICADORES </w:t>
            </w:r>
          </w:p>
        </w:tc>
        <w:tc>
          <w:tcPr>
            <w:tcW w:w="2325" w:type="dxa"/>
            <w:tcBorders>
              <w:top w:val="single" w:sz="3" w:space="0" w:color="000000"/>
              <w:left w:val="single" w:sz="3" w:space="0" w:color="000000"/>
              <w:bottom w:val="single" w:sz="3" w:space="0" w:color="000000"/>
              <w:right w:val="single" w:sz="3" w:space="0" w:color="000000"/>
            </w:tcBorders>
          </w:tcPr>
          <w:p w14:paraId="0C75FF06" w14:textId="77777777" w:rsidR="00161B34" w:rsidRDefault="00000000">
            <w:pPr>
              <w:spacing w:after="0" w:line="259" w:lineRule="auto"/>
              <w:ind w:left="0" w:firstLine="0"/>
              <w:jc w:val="center"/>
            </w:pPr>
            <w:r>
              <w:rPr>
                <w:b/>
                <w:sz w:val="18"/>
              </w:rPr>
              <w:t xml:space="preserve">TÉCNICAS/ INSTRUMENTOS </w:t>
            </w:r>
          </w:p>
        </w:tc>
      </w:tr>
      <w:tr w:rsidR="00161B34" w14:paraId="4A39EE52" w14:textId="77777777">
        <w:trPr>
          <w:trHeight w:val="2973"/>
        </w:trPr>
        <w:tc>
          <w:tcPr>
            <w:tcW w:w="1376" w:type="dxa"/>
            <w:vMerge w:val="restart"/>
            <w:tcBorders>
              <w:top w:val="single" w:sz="3" w:space="0" w:color="000000"/>
              <w:left w:val="single" w:sz="3" w:space="0" w:color="000000"/>
              <w:bottom w:val="nil"/>
              <w:right w:val="single" w:sz="3" w:space="0" w:color="000000"/>
            </w:tcBorders>
            <w:vAlign w:val="center"/>
          </w:tcPr>
          <w:p w14:paraId="1A1F516E" w14:textId="77777777" w:rsidR="00161B34" w:rsidRDefault="00000000">
            <w:pPr>
              <w:spacing w:after="0" w:line="259" w:lineRule="auto"/>
              <w:ind w:left="276" w:firstLine="0"/>
              <w:jc w:val="left"/>
            </w:pPr>
            <w:r>
              <w:rPr>
                <w:rFonts w:ascii="Calibri" w:eastAsia="Calibri" w:hAnsi="Calibri" w:cs="Calibri"/>
                <w:noProof/>
                <w:sz w:val="22"/>
              </w:rPr>
              <mc:AlternateContent>
                <mc:Choice Requires="wpg">
                  <w:drawing>
                    <wp:inline distT="0" distB="0" distL="0" distR="0" wp14:anchorId="39FD678F" wp14:editId="497AA41A">
                      <wp:extent cx="398247" cy="1441450"/>
                      <wp:effectExtent l="0" t="0" r="0" b="0"/>
                      <wp:docPr id="66368" name="Group 66368"/>
                      <wp:cNvGraphicFramePr/>
                      <a:graphic xmlns:a="http://schemas.openxmlformats.org/drawingml/2006/main">
                        <a:graphicData uri="http://schemas.microsoft.com/office/word/2010/wordprocessingGroup">
                          <wpg:wgp>
                            <wpg:cNvGrpSpPr/>
                            <wpg:grpSpPr>
                              <a:xfrm>
                                <a:off x="0" y="0"/>
                                <a:ext cx="398247" cy="1441450"/>
                                <a:chOff x="0" y="0"/>
                                <a:chExt cx="398247" cy="1441450"/>
                              </a:xfrm>
                            </wpg:grpSpPr>
                            <wps:wsp>
                              <wps:cNvPr id="1626" name="Rectangle 1626"/>
                              <wps:cNvSpPr/>
                              <wps:spPr>
                                <a:xfrm rot="-5399999">
                                  <a:off x="-856474" y="416690"/>
                                  <a:ext cx="1881235" cy="168284"/>
                                </a:xfrm>
                                <a:prstGeom prst="rect">
                                  <a:avLst/>
                                </a:prstGeom>
                                <a:ln>
                                  <a:noFill/>
                                </a:ln>
                              </wps:spPr>
                              <wps:txbx>
                                <w:txbxContent>
                                  <w:p w14:paraId="2E7974D2" w14:textId="77777777" w:rsidR="00161B34" w:rsidRDefault="00000000">
                                    <w:pPr>
                                      <w:spacing w:after="160" w:line="259" w:lineRule="auto"/>
                                      <w:ind w:left="0" w:firstLine="0"/>
                                      <w:jc w:val="left"/>
                                    </w:pPr>
                                    <w:r>
                                      <w:rPr>
                                        <w:b/>
                                        <w:sz w:val="18"/>
                                      </w:rPr>
                                      <w:t xml:space="preserve">variable independiente (VI): </w:t>
                                    </w:r>
                                  </w:p>
                                </w:txbxContent>
                              </wps:txbx>
                              <wps:bodyPr horzOverflow="overflow" vert="horz" lIns="0" tIns="0" rIns="0" bIns="0" rtlCol="0">
                                <a:noAutofit/>
                              </wps:bodyPr>
                            </wps:wsp>
                            <wps:wsp>
                              <wps:cNvPr id="1627" name="Rectangle 1627"/>
                              <wps:cNvSpPr/>
                              <wps:spPr>
                                <a:xfrm rot="-5399999">
                                  <a:off x="65140" y="-74569"/>
                                  <a:ext cx="38005" cy="168285"/>
                                </a:xfrm>
                                <a:prstGeom prst="rect">
                                  <a:avLst/>
                                </a:prstGeom>
                                <a:ln>
                                  <a:noFill/>
                                </a:ln>
                              </wps:spPr>
                              <wps:txbx>
                                <w:txbxContent>
                                  <w:p w14:paraId="4015DBA8" w14:textId="77777777" w:rsidR="00161B34" w:rsidRDefault="00000000">
                                    <w:pPr>
                                      <w:spacing w:after="160" w:line="259" w:lineRule="auto"/>
                                      <w:ind w:left="0" w:firstLine="0"/>
                                      <w:jc w:val="left"/>
                                    </w:pPr>
                                    <w:r>
                                      <w:rPr>
                                        <w:b/>
                                        <w:sz w:val="18"/>
                                      </w:rPr>
                                      <w:t xml:space="preserve"> </w:t>
                                    </w:r>
                                  </w:p>
                                </w:txbxContent>
                              </wps:txbx>
                              <wps:bodyPr horzOverflow="overflow" vert="horz" lIns="0" tIns="0" rIns="0" bIns="0" rtlCol="0">
                                <a:noAutofit/>
                              </wps:bodyPr>
                            </wps:wsp>
                            <wps:wsp>
                              <wps:cNvPr id="1628" name="Rectangle 1628"/>
                              <wps:cNvSpPr/>
                              <wps:spPr>
                                <a:xfrm rot="-5399999">
                                  <a:off x="-543712" y="439701"/>
                                  <a:ext cx="1799145" cy="168285"/>
                                </a:xfrm>
                                <a:prstGeom prst="rect">
                                  <a:avLst/>
                                </a:prstGeom>
                                <a:ln>
                                  <a:noFill/>
                                </a:ln>
                              </wps:spPr>
                              <wps:txbx>
                                <w:txbxContent>
                                  <w:p w14:paraId="7350597C" w14:textId="267972D6" w:rsidR="00161B34" w:rsidRDefault="00000000">
                                    <w:pPr>
                                      <w:spacing w:after="160" w:line="259" w:lineRule="auto"/>
                                      <w:ind w:left="0" w:firstLine="0"/>
                                      <w:jc w:val="left"/>
                                    </w:pPr>
                                    <w:r>
                                      <w:rPr>
                                        <w:b/>
                                        <w:sz w:val="18"/>
                                      </w:rPr>
                                      <w:t xml:space="preserve">Recurso Tecnológico </w:t>
                                    </w:r>
                                    <w:proofErr w:type="spellStart"/>
                                    <w:r w:rsidR="0094544B">
                                      <w:rPr>
                                        <w:b/>
                                        <w:sz w:val="18"/>
                                      </w:rPr>
                                      <w:t>Nearpad</w:t>
                                    </w:r>
                                    <w:proofErr w:type="spellEnd"/>
                                  </w:p>
                                </w:txbxContent>
                              </wps:txbx>
                              <wps:bodyPr horzOverflow="overflow" vert="horz" lIns="0" tIns="0" rIns="0" bIns="0" rtlCol="0">
                                <a:noAutofit/>
                              </wps:bodyPr>
                            </wps:wsp>
                            <wps:wsp>
                              <wps:cNvPr id="1629" name="Rectangle 1629"/>
                              <wps:cNvSpPr/>
                              <wps:spPr>
                                <a:xfrm rot="-5399999">
                                  <a:off x="336857" y="-31389"/>
                                  <a:ext cx="38005" cy="168285"/>
                                </a:xfrm>
                                <a:prstGeom prst="rect">
                                  <a:avLst/>
                                </a:prstGeom>
                                <a:ln>
                                  <a:noFill/>
                                </a:ln>
                              </wps:spPr>
                              <wps:txbx>
                                <w:txbxContent>
                                  <w:p w14:paraId="68F40582" w14:textId="77777777" w:rsidR="00161B34" w:rsidRDefault="00000000">
                                    <w:pPr>
                                      <w:spacing w:after="160" w:line="259" w:lineRule="auto"/>
                                      <w:ind w:left="0" w:firstLine="0"/>
                                      <w:jc w:val="left"/>
                                    </w:pPr>
                                    <w:r>
                                      <w:rPr>
                                        <w:b/>
                                        <w:sz w:val="18"/>
                                      </w:rPr>
                                      <w:t xml:space="preserve"> </w:t>
                                    </w:r>
                                  </w:p>
                                </w:txbxContent>
                              </wps:txbx>
                              <wps:bodyPr horzOverflow="overflow" vert="horz" lIns="0" tIns="0" rIns="0" bIns="0" rtlCol="0">
                                <a:noAutofit/>
                              </wps:bodyPr>
                            </wps:wsp>
                          </wpg:wgp>
                        </a:graphicData>
                      </a:graphic>
                    </wp:inline>
                  </w:drawing>
                </mc:Choice>
                <mc:Fallback>
                  <w:pict>
                    <v:group w14:anchorId="39FD678F" id="Group 66368" o:spid="_x0000_s1026" style="width:31.35pt;height:113.5pt;mso-position-horizontal-relative:char;mso-position-vertical-relative:line" coordsize="3982,14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">
                      <v:rect id="Rectangle 1626" o:spid="_x0000_s1027" style="position:absolute;left:-8565;top:4168;width:18811;height:168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" filled="f" stroked="f">
                        <v:textbox inset="0,0,0,0">
                          <w:txbxContent>
                            <w:p w14:paraId="2E7974D2" w14:textId="77777777" w:rsidR="00161B34" w:rsidRDefault="00000000">
                              <w:pPr>
                                <w:spacing w:after="160" w:line="259" w:lineRule="auto"/>
                                <w:ind w:left="0" w:firstLine="0"/>
                                <w:jc w:val="left"/>
                              </w:pPr>
                              <w:r>
                                <w:rPr>
                                  <w:b/>
                                  <w:sz w:val="18"/>
                                </w:rPr>
                                <w:t xml:space="preserve">variable independiente (VI): </w:t>
                              </w:r>
                            </w:p>
                          </w:txbxContent>
                        </v:textbox>
                      </v:rect>
                      <v:rect id="Rectangle 1627" o:spid="_x0000_s1028" style="position:absolute;left:651;top:-745;width:379;height:168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" filled="f" stroked="f">
                        <v:textbox inset="0,0,0,0">
                          <w:txbxContent>
                            <w:p w14:paraId="4015DBA8" w14:textId="77777777" w:rsidR="00161B34" w:rsidRDefault="00000000">
                              <w:pPr>
                                <w:spacing w:after="160" w:line="259" w:lineRule="auto"/>
                                <w:ind w:left="0" w:firstLine="0"/>
                                <w:jc w:val="left"/>
                              </w:pPr>
                              <w:r>
                                <w:rPr>
                                  <w:b/>
                                  <w:sz w:val="18"/>
                                </w:rPr>
                                <w:t xml:space="preserve"> </w:t>
                              </w:r>
                            </w:p>
                          </w:txbxContent>
                        </v:textbox>
                      </v:rect>
                      <v:rect id="Rectangle 1628" o:spid="_x0000_s1029" style="position:absolute;left:-5437;top:4397;width:17991;height:168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" filled="f" stroked="f">
                        <v:textbox inset="0,0,0,0">
                          <w:txbxContent>
                            <w:p w14:paraId="7350597C" w14:textId="267972D6" w:rsidR="00161B34" w:rsidRDefault="00000000">
                              <w:pPr>
                                <w:spacing w:after="160" w:line="259" w:lineRule="auto"/>
                                <w:ind w:left="0" w:firstLine="0"/>
                                <w:jc w:val="left"/>
                              </w:pPr>
                              <w:r>
                                <w:rPr>
                                  <w:b/>
                                  <w:sz w:val="18"/>
                                </w:rPr>
                                <w:t xml:space="preserve">Recurso Tecnológico </w:t>
                              </w:r>
                              <w:proofErr w:type="spellStart"/>
                              <w:r w:rsidR="0094544B">
                                <w:rPr>
                                  <w:b/>
                                  <w:sz w:val="18"/>
                                </w:rPr>
                                <w:t>Nearpad</w:t>
                              </w:r>
                              <w:proofErr w:type="spellEnd"/>
                            </w:p>
                          </w:txbxContent>
                        </v:textbox>
                      </v:rect>
                      <v:rect id="Rectangle 1629" o:spid="_x0000_s1030" style="position:absolute;left:3369;top:-315;width:380;height:168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" filled="f" stroked="f">
                        <v:textbox inset="0,0,0,0">
                          <w:txbxContent>
                            <w:p w14:paraId="68F40582" w14:textId="77777777" w:rsidR="00161B34" w:rsidRDefault="00000000">
                              <w:pPr>
                                <w:spacing w:after="160" w:line="259" w:lineRule="auto"/>
                                <w:ind w:left="0" w:firstLine="0"/>
                                <w:jc w:val="left"/>
                              </w:pPr>
                              <w:r>
                                <w:rPr>
                                  <w:b/>
                                  <w:sz w:val="18"/>
                                </w:rPr>
                                <w:t xml:space="preserve"> </w:t>
                              </w:r>
                            </w:p>
                          </w:txbxContent>
                        </v:textbox>
                      </v:rect>
                      <w10:anchorlock/>
                    </v:group>
                  </w:pict>
                </mc:Fallback>
              </mc:AlternateContent>
            </w:r>
          </w:p>
        </w:tc>
        <w:tc>
          <w:tcPr>
            <w:tcW w:w="2220" w:type="dxa"/>
            <w:vMerge w:val="restart"/>
            <w:tcBorders>
              <w:top w:val="single" w:sz="3" w:space="0" w:color="000000"/>
              <w:left w:val="single" w:sz="3" w:space="0" w:color="000000"/>
              <w:bottom w:val="nil"/>
              <w:right w:val="single" w:sz="3" w:space="0" w:color="000000"/>
            </w:tcBorders>
          </w:tcPr>
          <w:p w14:paraId="3E83B277" w14:textId="54C1459B" w:rsidR="00161B34" w:rsidRPr="0094544B" w:rsidRDefault="0094544B">
            <w:pPr>
              <w:spacing w:after="0" w:line="259" w:lineRule="auto"/>
              <w:ind w:left="112" w:right="44" w:firstLine="0"/>
              <w:rPr>
                <w:sz w:val="18"/>
              </w:rPr>
            </w:pPr>
            <w:proofErr w:type="spellStart"/>
            <w:r w:rsidRPr="0094544B">
              <w:rPr>
                <w:sz w:val="18"/>
              </w:rPr>
              <w:t>Nearpad</w:t>
            </w:r>
            <w:proofErr w:type="spellEnd"/>
            <w:r w:rsidRPr="0094544B">
              <w:rPr>
                <w:sz w:val="18"/>
              </w:rPr>
              <w:t xml:space="preserve"> es una plataforma educativa digital interactiva que integra tecnologías de realidad aumentada y herramientas pedagógicas digitales para facilitar el proceso de enseñanza-aprendizaje de las matemáticas. Se define como un recurso tecnológico educativo que combina elementos virtuales con el entorno físico del aula, permitiendo a los estudiantes interactuar de manera inmersiva con conceptos matemáticos abstractos a través de representaciones visuales tridimensionales y manipulables.</w:t>
            </w:r>
            <w:r>
              <w:rPr>
                <w:sz w:val="18"/>
              </w:rPr>
              <w:t xml:space="preserve"> </w:t>
            </w:r>
            <w:r w:rsidR="00000000">
              <w:rPr>
                <w:sz w:val="18"/>
              </w:rPr>
              <w:t xml:space="preserve"> </w:t>
            </w:r>
          </w:p>
        </w:tc>
        <w:tc>
          <w:tcPr>
            <w:tcW w:w="1952" w:type="dxa"/>
            <w:vMerge w:val="restart"/>
            <w:tcBorders>
              <w:top w:val="single" w:sz="3" w:space="0" w:color="000000"/>
              <w:left w:val="single" w:sz="3" w:space="0" w:color="000000"/>
              <w:bottom w:val="nil"/>
              <w:right w:val="single" w:sz="3" w:space="0" w:color="000000"/>
            </w:tcBorders>
          </w:tcPr>
          <w:p w14:paraId="2216ACAB" w14:textId="3FF595C5" w:rsidR="00161B34" w:rsidRPr="0094544B" w:rsidRDefault="0094544B">
            <w:pPr>
              <w:spacing w:after="0" w:line="259" w:lineRule="auto"/>
              <w:ind w:left="108" w:firstLine="0"/>
              <w:rPr>
                <w:sz w:val="18"/>
              </w:rPr>
            </w:pPr>
            <w:r w:rsidRPr="0094544B">
              <w:rPr>
                <w:sz w:val="18"/>
              </w:rPr>
              <w:t>La</w:t>
            </w:r>
            <w:r>
              <w:rPr>
                <w:sz w:val="18"/>
              </w:rPr>
              <w:t xml:space="preserve"> </w:t>
            </w:r>
            <w:r w:rsidRPr="0094544B">
              <w:rPr>
                <w:sz w:val="18"/>
              </w:rPr>
              <w:t xml:space="preserve">variable independiente "Recurso Tecnológico </w:t>
            </w:r>
            <w:proofErr w:type="spellStart"/>
            <w:r w:rsidRPr="0094544B">
              <w:rPr>
                <w:sz w:val="18"/>
              </w:rPr>
              <w:t>Nearpad</w:t>
            </w:r>
            <w:proofErr w:type="spellEnd"/>
            <w:r w:rsidRPr="0094544B">
              <w:rPr>
                <w:sz w:val="18"/>
              </w:rPr>
              <w:t xml:space="preserve">" se operacionaliza como la implementación sistemática de una plataforma educativa digital durante un período determinado, mediante sesiones estructuradas de aprendizaje que incorporan actividades específicas para el desarrollo de la competencia "resuelve problemas de </w:t>
            </w:r>
            <w:r>
              <w:rPr>
                <w:sz w:val="18"/>
              </w:rPr>
              <w:t xml:space="preserve">regularidad, </w:t>
            </w:r>
            <w:r w:rsidRPr="0094544B">
              <w:rPr>
                <w:sz w:val="18"/>
              </w:rPr>
              <w:t>equivalencia y cambio".</w:t>
            </w:r>
            <w:r w:rsidR="00000000" w:rsidRPr="0094544B">
              <w:rPr>
                <w:sz w:val="18"/>
              </w:rPr>
              <w:t xml:space="preserve"> </w:t>
            </w:r>
          </w:p>
        </w:tc>
        <w:tc>
          <w:tcPr>
            <w:tcW w:w="2373" w:type="dxa"/>
            <w:tcBorders>
              <w:top w:val="single" w:sz="3" w:space="0" w:color="000000"/>
              <w:left w:val="single" w:sz="3" w:space="0" w:color="000000"/>
              <w:bottom w:val="single" w:sz="3" w:space="0" w:color="000000"/>
              <w:right w:val="single" w:sz="3" w:space="0" w:color="000000"/>
            </w:tcBorders>
            <w:vAlign w:val="center"/>
          </w:tcPr>
          <w:p w14:paraId="5AEAE566" w14:textId="77777777" w:rsidR="00161B34" w:rsidRDefault="00000000">
            <w:pPr>
              <w:spacing w:after="0" w:line="259" w:lineRule="auto"/>
              <w:ind w:left="60" w:firstLine="0"/>
              <w:jc w:val="center"/>
            </w:pPr>
            <w:r>
              <w:rPr>
                <w:sz w:val="18"/>
              </w:rPr>
              <w:t xml:space="preserve">Planificación </w:t>
            </w:r>
          </w:p>
        </w:tc>
        <w:tc>
          <w:tcPr>
            <w:tcW w:w="416" w:type="dxa"/>
            <w:tcBorders>
              <w:top w:val="single" w:sz="3" w:space="0" w:color="000000"/>
              <w:left w:val="single" w:sz="3" w:space="0" w:color="000000"/>
              <w:bottom w:val="single" w:sz="3" w:space="0" w:color="000000"/>
              <w:right w:val="nil"/>
            </w:tcBorders>
          </w:tcPr>
          <w:p w14:paraId="006F6CA0" w14:textId="77777777" w:rsidR="00161B34" w:rsidRDefault="00000000">
            <w:pPr>
              <w:spacing w:after="398" w:line="259" w:lineRule="auto"/>
              <w:ind w:left="132" w:firstLine="0"/>
              <w:jc w:val="left"/>
            </w:pPr>
            <w:r>
              <w:rPr>
                <w:rFonts w:ascii="Segoe UI Symbol" w:eastAsia="Segoe UI Symbol" w:hAnsi="Segoe UI Symbol" w:cs="Segoe UI Symbol"/>
                <w:sz w:val="18"/>
              </w:rPr>
              <w:t>•</w:t>
            </w:r>
            <w:r>
              <w:rPr>
                <w:rFonts w:ascii="Arial" w:eastAsia="Arial" w:hAnsi="Arial" w:cs="Arial"/>
                <w:sz w:val="18"/>
              </w:rPr>
              <w:t xml:space="preserve"> </w:t>
            </w:r>
          </w:p>
          <w:p w14:paraId="4DA6DF2F" w14:textId="77777777" w:rsidR="00161B34" w:rsidRDefault="00000000">
            <w:pPr>
              <w:spacing w:after="194" w:line="259" w:lineRule="auto"/>
              <w:ind w:left="132" w:firstLine="0"/>
              <w:jc w:val="left"/>
            </w:pPr>
            <w:r>
              <w:rPr>
                <w:rFonts w:ascii="Segoe UI Symbol" w:eastAsia="Segoe UI Symbol" w:hAnsi="Segoe UI Symbol" w:cs="Segoe UI Symbol"/>
                <w:sz w:val="18"/>
              </w:rPr>
              <w:t>•</w:t>
            </w:r>
            <w:r>
              <w:rPr>
                <w:rFonts w:ascii="Arial" w:eastAsia="Arial" w:hAnsi="Arial" w:cs="Arial"/>
                <w:sz w:val="18"/>
              </w:rPr>
              <w:t xml:space="preserve"> </w:t>
            </w:r>
          </w:p>
          <w:p w14:paraId="15CCFC99" w14:textId="77777777" w:rsidR="00161B34" w:rsidRDefault="00000000">
            <w:pPr>
              <w:spacing w:after="398" w:line="259" w:lineRule="auto"/>
              <w:ind w:left="132" w:firstLine="0"/>
              <w:jc w:val="left"/>
            </w:pPr>
            <w:r>
              <w:rPr>
                <w:rFonts w:ascii="Segoe UI Symbol" w:eastAsia="Segoe UI Symbol" w:hAnsi="Segoe UI Symbol" w:cs="Segoe UI Symbol"/>
                <w:sz w:val="18"/>
              </w:rPr>
              <w:t>•</w:t>
            </w:r>
            <w:r>
              <w:rPr>
                <w:rFonts w:ascii="Arial" w:eastAsia="Arial" w:hAnsi="Arial" w:cs="Arial"/>
                <w:sz w:val="18"/>
              </w:rPr>
              <w:t xml:space="preserve"> </w:t>
            </w:r>
          </w:p>
          <w:p w14:paraId="74033572" w14:textId="77777777" w:rsidR="00161B34" w:rsidRDefault="00000000">
            <w:pPr>
              <w:spacing w:after="402" w:line="259" w:lineRule="auto"/>
              <w:ind w:left="132" w:firstLine="0"/>
              <w:jc w:val="left"/>
            </w:pPr>
            <w:r>
              <w:rPr>
                <w:rFonts w:ascii="Segoe UI Symbol" w:eastAsia="Segoe UI Symbol" w:hAnsi="Segoe UI Symbol" w:cs="Segoe UI Symbol"/>
                <w:sz w:val="18"/>
              </w:rPr>
              <w:t>•</w:t>
            </w:r>
            <w:r>
              <w:rPr>
                <w:rFonts w:ascii="Arial" w:eastAsia="Arial" w:hAnsi="Arial" w:cs="Arial"/>
                <w:sz w:val="18"/>
              </w:rPr>
              <w:t xml:space="preserve"> </w:t>
            </w:r>
          </w:p>
          <w:p w14:paraId="3A265BA3" w14:textId="77777777" w:rsidR="00161B34" w:rsidRDefault="00000000">
            <w:pPr>
              <w:spacing w:after="0" w:line="259" w:lineRule="auto"/>
              <w:ind w:left="132" w:firstLine="0"/>
              <w:jc w:val="left"/>
            </w:pPr>
            <w:r>
              <w:rPr>
                <w:rFonts w:ascii="Segoe UI Symbol" w:eastAsia="Segoe UI Symbol" w:hAnsi="Segoe UI Symbol" w:cs="Segoe UI Symbol"/>
                <w:sz w:val="18"/>
              </w:rPr>
              <w:t>•</w:t>
            </w:r>
            <w:r>
              <w:rPr>
                <w:rFonts w:ascii="Arial" w:eastAsia="Arial" w:hAnsi="Arial" w:cs="Arial"/>
                <w:sz w:val="18"/>
              </w:rPr>
              <w:t xml:space="preserve"> </w:t>
            </w:r>
          </w:p>
        </w:tc>
        <w:tc>
          <w:tcPr>
            <w:tcW w:w="3569" w:type="dxa"/>
            <w:tcBorders>
              <w:top w:val="single" w:sz="3" w:space="0" w:color="000000"/>
              <w:left w:val="nil"/>
              <w:bottom w:val="single" w:sz="3" w:space="0" w:color="000000"/>
              <w:right w:val="single" w:sz="3" w:space="0" w:color="000000"/>
            </w:tcBorders>
          </w:tcPr>
          <w:p w14:paraId="6C96548E" w14:textId="377D084E" w:rsidR="00161B34" w:rsidRDefault="00000000">
            <w:pPr>
              <w:spacing w:after="14" w:line="237" w:lineRule="auto"/>
              <w:ind w:left="0" w:right="45" w:firstLine="0"/>
            </w:pPr>
            <w:r>
              <w:rPr>
                <w:sz w:val="18"/>
              </w:rPr>
              <w:t xml:space="preserve">Planifica el uso de la plataforma </w:t>
            </w:r>
            <w:proofErr w:type="spellStart"/>
            <w:r w:rsidR="0094544B">
              <w:rPr>
                <w:sz w:val="18"/>
              </w:rPr>
              <w:t>nearpad</w:t>
            </w:r>
            <w:proofErr w:type="spellEnd"/>
            <w:r>
              <w:rPr>
                <w:sz w:val="18"/>
              </w:rPr>
              <w:t xml:space="preserve"> en la programación de corto alcance del área de Matemática. </w:t>
            </w:r>
          </w:p>
          <w:p w14:paraId="5E36AB58" w14:textId="4D0726E0" w:rsidR="00161B34" w:rsidRDefault="00000000">
            <w:pPr>
              <w:spacing w:after="12" w:line="239" w:lineRule="auto"/>
              <w:ind w:left="0" w:firstLine="0"/>
            </w:pPr>
            <w:r>
              <w:rPr>
                <w:sz w:val="18"/>
              </w:rPr>
              <w:t xml:space="preserve">En la programación planifica trabajos encargados utilizando </w:t>
            </w:r>
            <w:proofErr w:type="spellStart"/>
            <w:r w:rsidR="0094544B">
              <w:rPr>
                <w:sz w:val="18"/>
              </w:rPr>
              <w:t>nearpad</w:t>
            </w:r>
            <w:proofErr w:type="spellEnd"/>
            <w:r>
              <w:rPr>
                <w:sz w:val="18"/>
              </w:rPr>
              <w:t xml:space="preserve">. </w:t>
            </w:r>
          </w:p>
          <w:p w14:paraId="72582E33" w14:textId="48DF38F0" w:rsidR="00161B34" w:rsidRDefault="00000000">
            <w:pPr>
              <w:spacing w:after="14" w:line="237" w:lineRule="auto"/>
              <w:ind w:left="0" w:right="52" w:firstLine="0"/>
            </w:pPr>
            <w:r>
              <w:rPr>
                <w:sz w:val="18"/>
              </w:rPr>
              <w:t xml:space="preserve">En la plataforma </w:t>
            </w:r>
            <w:proofErr w:type="spellStart"/>
            <w:r w:rsidR="0094544B">
              <w:rPr>
                <w:sz w:val="18"/>
              </w:rPr>
              <w:t>nearpad</w:t>
            </w:r>
            <w:proofErr w:type="spellEnd"/>
            <w:r>
              <w:rPr>
                <w:sz w:val="18"/>
              </w:rPr>
              <w:t xml:space="preserve"> se encuentran publicados los instrumentos de evaluación del área. </w:t>
            </w:r>
          </w:p>
          <w:p w14:paraId="3BF1558F" w14:textId="2B5464C0" w:rsidR="00161B34" w:rsidRDefault="00000000">
            <w:pPr>
              <w:spacing w:after="12" w:line="239" w:lineRule="auto"/>
              <w:ind w:left="0" w:right="49" w:firstLine="0"/>
            </w:pPr>
            <w:r>
              <w:rPr>
                <w:sz w:val="18"/>
              </w:rPr>
              <w:t>La secuencialidad de las sesiones a desarrollar en el área de Matemática se encuentra en el</w:t>
            </w:r>
            <w:r w:rsidR="005E778C">
              <w:rPr>
                <w:sz w:val="18"/>
              </w:rPr>
              <w:t xml:space="preserve"> </w:t>
            </w:r>
            <w:proofErr w:type="spellStart"/>
            <w:r w:rsidR="005E778C">
              <w:rPr>
                <w:sz w:val="18"/>
              </w:rPr>
              <w:t>nearpad</w:t>
            </w:r>
            <w:proofErr w:type="spellEnd"/>
            <w:r>
              <w:rPr>
                <w:sz w:val="18"/>
              </w:rPr>
              <w:t xml:space="preserve">  </w:t>
            </w:r>
          </w:p>
          <w:p w14:paraId="346C32AE" w14:textId="446A5556" w:rsidR="00161B34" w:rsidRDefault="00000000">
            <w:pPr>
              <w:spacing w:after="0" w:line="240" w:lineRule="auto"/>
              <w:ind w:left="0" w:firstLine="0"/>
            </w:pPr>
            <w:r>
              <w:rPr>
                <w:sz w:val="18"/>
              </w:rPr>
              <w:t>En la plataforma</w:t>
            </w:r>
            <w:r w:rsidR="005E778C">
              <w:rPr>
                <w:sz w:val="18"/>
              </w:rPr>
              <w:t xml:space="preserve"> </w:t>
            </w:r>
            <w:proofErr w:type="spellStart"/>
            <w:r w:rsidR="005E778C">
              <w:rPr>
                <w:sz w:val="18"/>
              </w:rPr>
              <w:t>nearpad</w:t>
            </w:r>
            <w:proofErr w:type="spellEnd"/>
            <w:r>
              <w:rPr>
                <w:sz w:val="18"/>
              </w:rPr>
              <w:t xml:space="preserve"> agrega material educativo complementario que orienta la </w:t>
            </w:r>
          </w:p>
          <w:p w14:paraId="35E10DFC" w14:textId="77777777" w:rsidR="00161B34" w:rsidRDefault="00000000">
            <w:pPr>
              <w:spacing w:after="0" w:line="259" w:lineRule="auto"/>
              <w:ind w:left="0" w:firstLine="0"/>
              <w:jc w:val="left"/>
            </w:pPr>
            <w:r>
              <w:rPr>
                <w:sz w:val="18"/>
              </w:rPr>
              <w:t xml:space="preserve">extensión en el área de Matemática </w:t>
            </w:r>
          </w:p>
        </w:tc>
        <w:tc>
          <w:tcPr>
            <w:tcW w:w="2325" w:type="dxa"/>
            <w:vMerge w:val="restart"/>
            <w:tcBorders>
              <w:top w:val="single" w:sz="3" w:space="0" w:color="000000"/>
              <w:left w:val="single" w:sz="3" w:space="0" w:color="000000"/>
              <w:bottom w:val="nil"/>
              <w:right w:val="single" w:sz="3" w:space="0" w:color="000000"/>
            </w:tcBorders>
            <w:vAlign w:val="bottom"/>
          </w:tcPr>
          <w:p w14:paraId="15E24F0C" w14:textId="77777777" w:rsidR="00161B34" w:rsidRDefault="00000000">
            <w:pPr>
              <w:spacing w:after="0" w:line="365" w:lineRule="auto"/>
              <w:ind w:left="108" w:firstLine="0"/>
              <w:jc w:val="left"/>
            </w:pPr>
            <w:r>
              <w:rPr>
                <w:sz w:val="18"/>
              </w:rPr>
              <w:t xml:space="preserve">Encuesta/Cuestionario </w:t>
            </w:r>
            <w:r>
              <w:rPr>
                <w:sz w:val="18"/>
              </w:rPr>
              <w:tab/>
              <w:t xml:space="preserve">de encuesta.  </w:t>
            </w:r>
          </w:p>
          <w:p w14:paraId="25FF3250" w14:textId="77777777" w:rsidR="00161B34" w:rsidRDefault="00000000">
            <w:pPr>
              <w:spacing w:after="0" w:line="259" w:lineRule="auto"/>
              <w:ind w:left="108" w:firstLine="0"/>
              <w:jc w:val="left"/>
            </w:pPr>
            <w:r>
              <w:rPr>
                <w:sz w:val="18"/>
              </w:rPr>
              <w:t xml:space="preserve"> </w:t>
            </w:r>
          </w:p>
        </w:tc>
      </w:tr>
      <w:tr w:rsidR="00161B34" w14:paraId="1DB0619F" w14:textId="77777777">
        <w:trPr>
          <w:trHeight w:val="1318"/>
        </w:trPr>
        <w:tc>
          <w:tcPr>
            <w:tcW w:w="0" w:type="auto"/>
            <w:vMerge/>
            <w:tcBorders>
              <w:top w:val="nil"/>
              <w:left w:val="single" w:sz="3" w:space="0" w:color="000000"/>
              <w:bottom w:val="nil"/>
              <w:right w:val="single" w:sz="3" w:space="0" w:color="000000"/>
            </w:tcBorders>
          </w:tcPr>
          <w:p w14:paraId="2B788FAA" w14:textId="77777777" w:rsidR="00161B34" w:rsidRDefault="00161B34">
            <w:pPr>
              <w:spacing w:after="160" w:line="259" w:lineRule="auto"/>
              <w:ind w:left="0" w:firstLine="0"/>
              <w:jc w:val="left"/>
            </w:pPr>
          </w:p>
        </w:tc>
        <w:tc>
          <w:tcPr>
            <w:tcW w:w="0" w:type="auto"/>
            <w:vMerge/>
            <w:tcBorders>
              <w:top w:val="nil"/>
              <w:left w:val="single" w:sz="3" w:space="0" w:color="000000"/>
              <w:bottom w:val="nil"/>
              <w:right w:val="single" w:sz="3" w:space="0" w:color="000000"/>
            </w:tcBorders>
          </w:tcPr>
          <w:p w14:paraId="4B2C385C" w14:textId="77777777" w:rsidR="00161B34" w:rsidRPr="0094544B" w:rsidRDefault="00161B34">
            <w:pPr>
              <w:spacing w:after="160" w:line="259" w:lineRule="auto"/>
              <w:ind w:left="0" w:firstLine="0"/>
              <w:jc w:val="left"/>
              <w:rPr>
                <w:sz w:val="18"/>
              </w:rPr>
            </w:pPr>
          </w:p>
        </w:tc>
        <w:tc>
          <w:tcPr>
            <w:tcW w:w="0" w:type="auto"/>
            <w:vMerge/>
            <w:tcBorders>
              <w:top w:val="nil"/>
              <w:left w:val="single" w:sz="3" w:space="0" w:color="000000"/>
              <w:bottom w:val="nil"/>
              <w:right w:val="single" w:sz="3" w:space="0" w:color="000000"/>
            </w:tcBorders>
          </w:tcPr>
          <w:p w14:paraId="7A7B05D3" w14:textId="77777777" w:rsidR="00161B34" w:rsidRDefault="00161B34">
            <w:pPr>
              <w:spacing w:after="160" w:line="259" w:lineRule="auto"/>
              <w:ind w:left="0" w:firstLine="0"/>
              <w:jc w:val="left"/>
            </w:pPr>
          </w:p>
        </w:tc>
        <w:tc>
          <w:tcPr>
            <w:tcW w:w="2373" w:type="dxa"/>
            <w:tcBorders>
              <w:top w:val="single" w:sz="3" w:space="0" w:color="000000"/>
              <w:left w:val="single" w:sz="3" w:space="0" w:color="000000"/>
              <w:bottom w:val="nil"/>
              <w:right w:val="single" w:sz="3" w:space="0" w:color="000000"/>
            </w:tcBorders>
            <w:vAlign w:val="bottom"/>
          </w:tcPr>
          <w:p w14:paraId="5C9B58C6" w14:textId="77777777" w:rsidR="00161B34" w:rsidRDefault="00000000">
            <w:pPr>
              <w:spacing w:after="0" w:line="259" w:lineRule="auto"/>
              <w:ind w:left="64" w:firstLine="0"/>
              <w:jc w:val="center"/>
            </w:pPr>
            <w:r>
              <w:rPr>
                <w:sz w:val="18"/>
              </w:rPr>
              <w:t xml:space="preserve">Ejecución </w:t>
            </w:r>
          </w:p>
        </w:tc>
        <w:tc>
          <w:tcPr>
            <w:tcW w:w="416" w:type="dxa"/>
            <w:tcBorders>
              <w:top w:val="single" w:sz="3" w:space="0" w:color="000000"/>
              <w:left w:val="single" w:sz="3" w:space="0" w:color="000000"/>
              <w:bottom w:val="nil"/>
              <w:right w:val="nil"/>
            </w:tcBorders>
          </w:tcPr>
          <w:p w14:paraId="4EA99E23" w14:textId="77777777" w:rsidR="00161B34" w:rsidRDefault="00000000">
            <w:pPr>
              <w:spacing w:after="194" w:line="259" w:lineRule="auto"/>
              <w:ind w:left="132" w:firstLine="0"/>
              <w:jc w:val="left"/>
            </w:pPr>
            <w:r>
              <w:rPr>
                <w:rFonts w:ascii="Segoe UI Symbol" w:eastAsia="Segoe UI Symbol" w:hAnsi="Segoe UI Symbol" w:cs="Segoe UI Symbol"/>
                <w:sz w:val="18"/>
              </w:rPr>
              <w:t>•</w:t>
            </w:r>
            <w:r>
              <w:rPr>
                <w:rFonts w:ascii="Arial" w:eastAsia="Arial" w:hAnsi="Arial" w:cs="Arial"/>
                <w:sz w:val="18"/>
              </w:rPr>
              <w:t xml:space="preserve"> </w:t>
            </w:r>
          </w:p>
          <w:p w14:paraId="5C24885E" w14:textId="77777777" w:rsidR="00161B34" w:rsidRDefault="00000000">
            <w:pPr>
              <w:spacing w:after="190" w:line="259" w:lineRule="auto"/>
              <w:ind w:left="132" w:firstLine="0"/>
              <w:jc w:val="left"/>
            </w:pPr>
            <w:r>
              <w:rPr>
                <w:rFonts w:ascii="Segoe UI Symbol" w:eastAsia="Segoe UI Symbol" w:hAnsi="Segoe UI Symbol" w:cs="Segoe UI Symbol"/>
                <w:sz w:val="18"/>
              </w:rPr>
              <w:t>•</w:t>
            </w:r>
            <w:r>
              <w:rPr>
                <w:rFonts w:ascii="Arial" w:eastAsia="Arial" w:hAnsi="Arial" w:cs="Arial"/>
                <w:sz w:val="18"/>
              </w:rPr>
              <w:t xml:space="preserve"> </w:t>
            </w:r>
          </w:p>
          <w:p w14:paraId="00906E52" w14:textId="77777777" w:rsidR="00161B34" w:rsidRDefault="00000000">
            <w:pPr>
              <w:spacing w:after="0" w:line="259" w:lineRule="auto"/>
              <w:ind w:left="132" w:firstLine="0"/>
              <w:jc w:val="left"/>
            </w:pPr>
            <w:r>
              <w:rPr>
                <w:rFonts w:ascii="Segoe UI Symbol" w:eastAsia="Segoe UI Symbol" w:hAnsi="Segoe UI Symbol" w:cs="Segoe UI Symbol"/>
                <w:sz w:val="18"/>
              </w:rPr>
              <w:t>•</w:t>
            </w:r>
            <w:r>
              <w:rPr>
                <w:rFonts w:ascii="Arial" w:eastAsia="Arial" w:hAnsi="Arial" w:cs="Arial"/>
                <w:sz w:val="18"/>
              </w:rPr>
              <w:t xml:space="preserve"> </w:t>
            </w:r>
          </w:p>
        </w:tc>
        <w:tc>
          <w:tcPr>
            <w:tcW w:w="3569" w:type="dxa"/>
            <w:tcBorders>
              <w:top w:val="single" w:sz="3" w:space="0" w:color="000000"/>
              <w:left w:val="nil"/>
              <w:bottom w:val="nil"/>
              <w:right w:val="single" w:sz="3" w:space="0" w:color="000000"/>
            </w:tcBorders>
          </w:tcPr>
          <w:p w14:paraId="3FE4F00B" w14:textId="2656D35A" w:rsidR="00161B34" w:rsidRDefault="00000000">
            <w:pPr>
              <w:spacing w:after="12" w:line="239" w:lineRule="auto"/>
              <w:ind w:left="0" w:firstLine="0"/>
              <w:jc w:val="left"/>
            </w:pPr>
            <w:r>
              <w:rPr>
                <w:sz w:val="18"/>
              </w:rPr>
              <w:t xml:space="preserve">Utiliza el </w:t>
            </w:r>
            <w:proofErr w:type="spellStart"/>
            <w:r w:rsidR="005E778C">
              <w:rPr>
                <w:sz w:val="18"/>
              </w:rPr>
              <w:t>nearpad</w:t>
            </w:r>
            <w:proofErr w:type="spellEnd"/>
            <w:r w:rsidR="005E778C">
              <w:rPr>
                <w:sz w:val="18"/>
              </w:rPr>
              <w:t xml:space="preserve"> </w:t>
            </w:r>
            <w:r>
              <w:rPr>
                <w:sz w:val="18"/>
              </w:rPr>
              <w:t xml:space="preserve">durante el proceso de enseñanza aprendizaje. </w:t>
            </w:r>
          </w:p>
          <w:p w14:paraId="4CD9AEF0" w14:textId="7B80986C" w:rsidR="00161B34" w:rsidRDefault="00000000">
            <w:pPr>
              <w:spacing w:after="16" w:line="235" w:lineRule="auto"/>
              <w:ind w:left="0" w:firstLine="0"/>
            </w:pPr>
            <w:r>
              <w:rPr>
                <w:sz w:val="18"/>
              </w:rPr>
              <w:t xml:space="preserve">Practica la interacción profesor - estudiante en la plataforma </w:t>
            </w:r>
            <w:proofErr w:type="spellStart"/>
            <w:r w:rsidR="005E778C">
              <w:rPr>
                <w:sz w:val="18"/>
              </w:rPr>
              <w:t>nearpad</w:t>
            </w:r>
            <w:proofErr w:type="spellEnd"/>
            <w:r w:rsidR="005E778C">
              <w:rPr>
                <w:sz w:val="18"/>
              </w:rPr>
              <w:t>.</w:t>
            </w:r>
          </w:p>
          <w:p w14:paraId="5619036E" w14:textId="77777777" w:rsidR="00161B34" w:rsidRDefault="00000000">
            <w:pPr>
              <w:spacing w:after="0" w:line="259" w:lineRule="auto"/>
              <w:ind w:left="0" w:firstLine="0"/>
              <w:jc w:val="left"/>
            </w:pPr>
            <w:r>
              <w:rPr>
                <w:sz w:val="18"/>
              </w:rPr>
              <w:t xml:space="preserve">Atiende las consultas en línea de manera oportuna. </w:t>
            </w:r>
          </w:p>
        </w:tc>
        <w:tc>
          <w:tcPr>
            <w:tcW w:w="0" w:type="auto"/>
            <w:vMerge/>
            <w:tcBorders>
              <w:top w:val="nil"/>
              <w:left w:val="single" w:sz="3" w:space="0" w:color="000000"/>
              <w:bottom w:val="nil"/>
              <w:right w:val="single" w:sz="3" w:space="0" w:color="000000"/>
            </w:tcBorders>
          </w:tcPr>
          <w:p w14:paraId="18A56F6D" w14:textId="77777777" w:rsidR="00161B34" w:rsidRDefault="00161B34">
            <w:pPr>
              <w:spacing w:after="160" w:line="259" w:lineRule="auto"/>
              <w:ind w:left="0" w:firstLine="0"/>
              <w:jc w:val="left"/>
            </w:pPr>
          </w:p>
        </w:tc>
      </w:tr>
      <w:tr w:rsidR="00161B34" w14:paraId="4566719E" w14:textId="77777777">
        <w:trPr>
          <w:trHeight w:val="402"/>
        </w:trPr>
        <w:tc>
          <w:tcPr>
            <w:tcW w:w="1376" w:type="dxa"/>
            <w:vMerge w:val="restart"/>
            <w:tcBorders>
              <w:top w:val="nil"/>
              <w:left w:val="single" w:sz="3" w:space="0" w:color="000000"/>
              <w:bottom w:val="nil"/>
              <w:right w:val="single" w:sz="3" w:space="0" w:color="000000"/>
            </w:tcBorders>
          </w:tcPr>
          <w:p w14:paraId="129DCD02" w14:textId="77777777" w:rsidR="00161B34" w:rsidRDefault="00161B34">
            <w:pPr>
              <w:spacing w:after="160" w:line="259" w:lineRule="auto"/>
              <w:ind w:left="0" w:firstLine="0"/>
              <w:jc w:val="left"/>
            </w:pPr>
          </w:p>
        </w:tc>
        <w:tc>
          <w:tcPr>
            <w:tcW w:w="2220" w:type="dxa"/>
            <w:vMerge w:val="restart"/>
            <w:tcBorders>
              <w:top w:val="nil"/>
              <w:left w:val="single" w:sz="3" w:space="0" w:color="000000"/>
              <w:bottom w:val="nil"/>
              <w:right w:val="single" w:sz="3" w:space="0" w:color="000000"/>
            </w:tcBorders>
          </w:tcPr>
          <w:p w14:paraId="4ACE7AB3" w14:textId="77777777" w:rsidR="00161B34" w:rsidRPr="0094544B" w:rsidRDefault="00161B34">
            <w:pPr>
              <w:spacing w:after="160" w:line="259" w:lineRule="auto"/>
              <w:ind w:left="0" w:firstLine="0"/>
              <w:jc w:val="left"/>
              <w:rPr>
                <w:sz w:val="18"/>
              </w:rPr>
            </w:pPr>
          </w:p>
        </w:tc>
        <w:tc>
          <w:tcPr>
            <w:tcW w:w="1952" w:type="dxa"/>
            <w:vMerge w:val="restart"/>
            <w:tcBorders>
              <w:top w:val="nil"/>
              <w:left w:val="single" w:sz="3" w:space="0" w:color="000000"/>
              <w:bottom w:val="nil"/>
              <w:right w:val="single" w:sz="3" w:space="0" w:color="000000"/>
            </w:tcBorders>
          </w:tcPr>
          <w:p w14:paraId="6E460EF9" w14:textId="77777777" w:rsidR="00161B34" w:rsidRDefault="00161B34">
            <w:pPr>
              <w:spacing w:after="160" w:line="259" w:lineRule="auto"/>
              <w:ind w:left="0" w:firstLine="0"/>
              <w:jc w:val="left"/>
            </w:pPr>
          </w:p>
        </w:tc>
        <w:tc>
          <w:tcPr>
            <w:tcW w:w="2373" w:type="dxa"/>
            <w:tcBorders>
              <w:top w:val="nil"/>
              <w:left w:val="single" w:sz="3" w:space="0" w:color="000000"/>
              <w:bottom w:val="single" w:sz="3" w:space="0" w:color="000000"/>
              <w:right w:val="single" w:sz="3" w:space="0" w:color="000000"/>
            </w:tcBorders>
          </w:tcPr>
          <w:p w14:paraId="10B96085" w14:textId="77777777" w:rsidR="00161B34" w:rsidRDefault="00161B34">
            <w:pPr>
              <w:spacing w:after="160" w:line="259" w:lineRule="auto"/>
              <w:ind w:left="0" w:firstLine="0"/>
              <w:jc w:val="left"/>
            </w:pPr>
          </w:p>
        </w:tc>
        <w:tc>
          <w:tcPr>
            <w:tcW w:w="416" w:type="dxa"/>
            <w:tcBorders>
              <w:top w:val="nil"/>
              <w:left w:val="single" w:sz="3" w:space="0" w:color="000000"/>
              <w:bottom w:val="single" w:sz="3" w:space="0" w:color="000000"/>
              <w:right w:val="nil"/>
            </w:tcBorders>
          </w:tcPr>
          <w:p w14:paraId="32B87DBF" w14:textId="77777777" w:rsidR="00161B34" w:rsidRDefault="00000000">
            <w:pPr>
              <w:spacing w:after="0" w:line="259" w:lineRule="auto"/>
              <w:ind w:left="132" w:firstLine="0"/>
              <w:jc w:val="left"/>
            </w:pPr>
            <w:r>
              <w:rPr>
                <w:rFonts w:ascii="Segoe UI Symbol" w:eastAsia="Segoe UI Symbol" w:hAnsi="Segoe UI Symbol" w:cs="Segoe UI Symbol"/>
                <w:sz w:val="18"/>
              </w:rPr>
              <w:t>•</w:t>
            </w:r>
            <w:r>
              <w:rPr>
                <w:rFonts w:ascii="Arial" w:eastAsia="Arial" w:hAnsi="Arial" w:cs="Arial"/>
                <w:sz w:val="18"/>
              </w:rPr>
              <w:t xml:space="preserve"> </w:t>
            </w:r>
          </w:p>
        </w:tc>
        <w:tc>
          <w:tcPr>
            <w:tcW w:w="3569" w:type="dxa"/>
            <w:tcBorders>
              <w:top w:val="nil"/>
              <w:left w:val="nil"/>
              <w:bottom w:val="single" w:sz="3" w:space="0" w:color="000000"/>
              <w:right w:val="single" w:sz="3" w:space="0" w:color="000000"/>
            </w:tcBorders>
          </w:tcPr>
          <w:p w14:paraId="6ABCE166" w14:textId="10A278DD" w:rsidR="00161B34" w:rsidRDefault="00000000">
            <w:pPr>
              <w:spacing w:after="0" w:line="259" w:lineRule="auto"/>
              <w:ind w:left="0" w:firstLine="0"/>
            </w:pPr>
            <w:r>
              <w:rPr>
                <w:sz w:val="18"/>
              </w:rPr>
              <w:t xml:space="preserve">Promueve el aprendizaje cooperativo utilizando el </w:t>
            </w:r>
            <w:proofErr w:type="spellStart"/>
            <w:r w:rsidR="005E778C">
              <w:rPr>
                <w:sz w:val="18"/>
              </w:rPr>
              <w:t>nearpad</w:t>
            </w:r>
            <w:proofErr w:type="spellEnd"/>
            <w:r>
              <w:rPr>
                <w:sz w:val="18"/>
              </w:rPr>
              <w:t xml:space="preserve">. </w:t>
            </w:r>
          </w:p>
        </w:tc>
        <w:tc>
          <w:tcPr>
            <w:tcW w:w="2325" w:type="dxa"/>
            <w:vMerge w:val="restart"/>
            <w:tcBorders>
              <w:top w:val="nil"/>
              <w:left w:val="single" w:sz="3" w:space="0" w:color="000000"/>
              <w:bottom w:val="nil"/>
              <w:right w:val="single" w:sz="3" w:space="0" w:color="000000"/>
            </w:tcBorders>
          </w:tcPr>
          <w:p w14:paraId="6B1FFE2A" w14:textId="77777777" w:rsidR="00161B34" w:rsidRDefault="00161B34">
            <w:pPr>
              <w:spacing w:after="160" w:line="259" w:lineRule="auto"/>
              <w:ind w:left="0" w:firstLine="0"/>
              <w:jc w:val="left"/>
            </w:pPr>
          </w:p>
        </w:tc>
      </w:tr>
      <w:tr w:rsidR="00161B34" w14:paraId="1B50CB94" w14:textId="77777777">
        <w:trPr>
          <w:trHeight w:val="1294"/>
        </w:trPr>
        <w:tc>
          <w:tcPr>
            <w:tcW w:w="0" w:type="auto"/>
            <w:vMerge/>
            <w:tcBorders>
              <w:top w:val="nil"/>
              <w:left w:val="single" w:sz="3" w:space="0" w:color="000000"/>
              <w:bottom w:val="nil"/>
              <w:right w:val="single" w:sz="3" w:space="0" w:color="000000"/>
            </w:tcBorders>
          </w:tcPr>
          <w:p w14:paraId="062184A8" w14:textId="77777777" w:rsidR="00161B34" w:rsidRDefault="00161B34">
            <w:pPr>
              <w:spacing w:after="160" w:line="259" w:lineRule="auto"/>
              <w:ind w:left="0" w:firstLine="0"/>
              <w:jc w:val="left"/>
            </w:pPr>
          </w:p>
        </w:tc>
        <w:tc>
          <w:tcPr>
            <w:tcW w:w="0" w:type="auto"/>
            <w:vMerge/>
            <w:tcBorders>
              <w:top w:val="nil"/>
              <w:left w:val="single" w:sz="3" w:space="0" w:color="000000"/>
              <w:bottom w:val="nil"/>
              <w:right w:val="single" w:sz="3" w:space="0" w:color="000000"/>
            </w:tcBorders>
          </w:tcPr>
          <w:p w14:paraId="4EEAD4BB" w14:textId="77777777" w:rsidR="00161B34" w:rsidRDefault="00161B34">
            <w:pPr>
              <w:spacing w:after="160" w:line="259" w:lineRule="auto"/>
              <w:ind w:left="0" w:firstLine="0"/>
              <w:jc w:val="left"/>
            </w:pPr>
          </w:p>
        </w:tc>
        <w:tc>
          <w:tcPr>
            <w:tcW w:w="0" w:type="auto"/>
            <w:vMerge/>
            <w:tcBorders>
              <w:top w:val="nil"/>
              <w:left w:val="single" w:sz="3" w:space="0" w:color="000000"/>
              <w:bottom w:val="nil"/>
              <w:right w:val="single" w:sz="3" w:space="0" w:color="000000"/>
            </w:tcBorders>
          </w:tcPr>
          <w:p w14:paraId="21EFF083" w14:textId="77777777" w:rsidR="00161B34" w:rsidRDefault="00161B34">
            <w:pPr>
              <w:spacing w:after="160" w:line="259" w:lineRule="auto"/>
              <w:ind w:left="0" w:firstLine="0"/>
              <w:jc w:val="left"/>
            </w:pPr>
          </w:p>
        </w:tc>
        <w:tc>
          <w:tcPr>
            <w:tcW w:w="2373" w:type="dxa"/>
            <w:tcBorders>
              <w:top w:val="single" w:sz="3" w:space="0" w:color="000000"/>
              <w:left w:val="single" w:sz="3" w:space="0" w:color="000000"/>
              <w:bottom w:val="nil"/>
              <w:right w:val="single" w:sz="3" w:space="0" w:color="000000"/>
            </w:tcBorders>
            <w:vAlign w:val="bottom"/>
          </w:tcPr>
          <w:p w14:paraId="0CEA9E9F" w14:textId="77777777" w:rsidR="00161B34" w:rsidRDefault="00000000">
            <w:pPr>
              <w:spacing w:after="0" w:line="259" w:lineRule="auto"/>
              <w:ind w:left="64" w:firstLine="0"/>
              <w:jc w:val="center"/>
            </w:pPr>
            <w:r>
              <w:rPr>
                <w:sz w:val="18"/>
              </w:rPr>
              <w:t xml:space="preserve">Evaluación </w:t>
            </w:r>
          </w:p>
        </w:tc>
        <w:tc>
          <w:tcPr>
            <w:tcW w:w="416" w:type="dxa"/>
            <w:tcBorders>
              <w:top w:val="single" w:sz="3" w:space="0" w:color="000000"/>
              <w:left w:val="single" w:sz="3" w:space="0" w:color="000000"/>
              <w:bottom w:val="nil"/>
              <w:right w:val="nil"/>
            </w:tcBorders>
          </w:tcPr>
          <w:p w14:paraId="1FD3E2C0" w14:textId="44036FE8" w:rsidR="00161B34" w:rsidRDefault="00000000">
            <w:pPr>
              <w:spacing w:after="208" w:line="245" w:lineRule="auto"/>
              <w:ind w:left="132" w:right="8" w:firstLine="0"/>
              <w:jc w:val="left"/>
            </w:pPr>
            <w:r>
              <w:rPr>
                <w:rFonts w:ascii="Segoe UI Symbol" w:eastAsia="Segoe UI Symbol" w:hAnsi="Segoe UI Symbol" w:cs="Segoe UI Symbol"/>
                <w:sz w:val="18"/>
              </w:rPr>
              <w:t>•</w:t>
            </w:r>
            <w:r>
              <w:rPr>
                <w:rFonts w:ascii="Arial" w:eastAsia="Arial" w:hAnsi="Arial" w:cs="Arial"/>
                <w:sz w:val="18"/>
              </w:rPr>
              <w:t xml:space="preserve">  </w:t>
            </w:r>
          </w:p>
          <w:p w14:paraId="6C7B80DC" w14:textId="77777777" w:rsidR="00161B34" w:rsidRDefault="00000000">
            <w:pPr>
              <w:spacing w:after="0" w:line="259" w:lineRule="auto"/>
              <w:ind w:left="132" w:firstLine="0"/>
              <w:jc w:val="left"/>
              <w:rPr>
                <w:rFonts w:ascii="Arial" w:eastAsia="Arial" w:hAnsi="Arial" w:cs="Arial"/>
                <w:sz w:val="18"/>
              </w:rPr>
            </w:pPr>
            <w:r>
              <w:rPr>
                <w:rFonts w:ascii="Segoe UI Symbol" w:eastAsia="Segoe UI Symbol" w:hAnsi="Segoe UI Symbol" w:cs="Segoe UI Symbol"/>
                <w:sz w:val="18"/>
              </w:rPr>
              <w:t>•</w:t>
            </w:r>
            <w:r>
              <w:rPr>
                <w:rFonts w:ascii="Arial" w:eastAsia="Arial" w:hAnsi="Arial" w:cs="Arial"/>
                <w:sz w:val="18"/>
              </w:rPr>
              <w:t xml:space="preserve"> </w:t>
            </w:r>
          </w:p>
          <w:p w14:paraId="1EAEA0F1" w14:textId="77777777" w:rsidR="005E778C" w:rsidRDefault="005E778C">
            <w:pPr>
              <w:spacing w:after="0" w:line="259" w:lineRule="auto"/>
              <w:ind w:left="132" w:firstLine="0"/>
              <w:jc w:val="left"/>
            </w:pPr>
          </w:p>
        </w:tc>
        <w:tc>
          <w:tcPr>
            <w:tcW w:w="3569" w:type="dxa"/>
            <w:tcBorders>
              <w:top w:val="single" w:sz="3" w:space="0" w:color="000000"/>
              <w:left w:val="nil"/>
              <w:bottom w:val="nil"/>
              <w:right w:val="single" w:sz="3" w:space="0" w:color="000000"/>
            </w:tcBorders>
          </w:tcPr>
          <w:p w14:paraId="2C9B9C54" w14:textId="77777777" w:rsidR="005E778C" w:rsidRDefault="00000000">
            <w:pPr>
              <w:spacing w:line="249" w:lineRule="auto"/>
              <w:ind w:left="0" w:firstLine="0"/>
              <w:jc w:val="left"/>
              <w:rPr>
                <w:sz w:val="18"/>
              </w:rPr>
            </w:pPr>
            <w:r>
              <w:rPr>
                <w:sz w:val="18"/>
              </w:rPr>
              <w:t xml:space="preserve">Realiza la evaluación en la plataforma </w:t>
            </w:r>
            <w:proofErr w:type="spellStart"/>
            <w:r w:rsidR="005E778C">
              <w:rPr>
                <w:sz w:val="18"/>
              </w:rPr>
              <w:t>nearpad</w:t>
            </w:r>
            <w:r>
              <w:rPr>
                <w:sz w:val="18"/>
              </w:rPr>
              <w:t>.</w:t>
            </w:r>
            <w:proofErr w:type="spellEnd"/>
          </w:p>
          <w:p w14:paraId="00D9C5D9" w14:textId="77777777" w:rsidR="005E778C" w:rsidRDefault="005E778C">
            <w:pPr>
              <w:spacing w:line="249" w:lineRule="auto"/>
              <w:ind w:left="0" w:firstLine="0"/>
              <w:jc w:val="left"/>
              <w:rPr>
                <w:sz w:val="18"/>
              </w:rPr>
            </w:pPr>
          </w:p>
          <w:p w14:paraId="425A56D6" w14:textId="4DB3945E" w:rsidR="005E778C" w:rsidRPr="005E778C" w:rsidRDefault="00000000" w:rsidP="005E778C">
            <w:pPr>
              <w:spacing w:line="249" w:lineRule="auto"/>
              <w:ind w:left="0" w:firstLine="0"/>
            </w:pPr>
            <w:r>
              <w:rPr>
                <w:sz w:val="18"/>
              </w:rPr>
              <w:t xml:space="preserve">Utiliza </w:t>
            </w:r>
            <w:r>
              <w:rPr>
                <w:sz w:val="18"/>
              </w:rPr>
              <w:tab/>
              <w:t xml:space="preserve">los </w:t>
            </w:r>
            <w:r>
              <w:rPr>
                <w:sz w:val="18"/>
              </w:rPr>
              <w:tab/>
              <w:t xml:space="preserve">instrumentos </w:t>
            </w:r>
            <w:r>
              <w:rPr>
                <w:sz w:val="18"/>
              </w:rPr>
              <w:tab/>
              <w:t>de</w:t>
            </w:r>
            <w:r w:rsidR="005E778C">
              <w:rPr>
                <w:sz w:val="18"/>
              </w:rPr>
              <w:t xml:space="preserve"> </w:t>
            </w:r>
            <w:r>
              <w:rPr>
                <w:sz w:val="18"/>
              </w:rPr>
              <w:t xml:space="preserve">evaluación publicados inicialmente en el </w:t>
            </w:r>
            <w:proofErr w:type="spellStart"/>
            <w:r w:rsidR="005E778C">
              <w:rPr>
                <w:sz w:val="18"/>
              </w:rPr>
              <w:t>nearpad</w:t>
            </w:r>
            <w:proofErr w:type="spellEnd"/>
            <w:r>
              <w:rPr>
                <w:sz w:val="18"/>
              </w:rPr>
              <w:t xml:space="preserve">. </w:t>
            </w:r>
          </w:p>
          <w:p w14:paraId="1E33A968" w14:textId="4C57570E" w:rsidR="005E778C" w:rsidRPr="005E778C" w:rsidRDefault="00000000" w:rsidP="005E778C">
            <w:pPr>
              <w:spacing w:line="249" w:lineRule="auto"/>
              <w:ind w:left="0" w:firstLine="0"/>
              <w:jc w:val="left"/>
              <w:rPr>
                <w:sz w:val="18"/>
              </w:rPr>
            </w:pPr>
            <w:r w:rsidRPr="005E778C">
              <w:rPr>
                <w:sz w:val="18"/>
              </w:rPr>
              <w:t xml:space="preserve">Identifica las mejoras en el desarrollo de la competencia resuelve problemas de cantidad con el uso del </w:t>
            </w:r>
            <w:proofErr w:type="spellStart"/>
            <w:r w:rsidR="005E778C">
              <w:rPr>
                <w:sz w:val="18"/>
              </w:rPr>
              <w:t>nearpad</w:t>
            </w:r>
            <w:proofErr w:type="spellEnd"/>
            <w:r w:rsidR="005E778C">
              <w:rPr>
                <w:sz w:val="18"/>
              </w:rPr>
              <w:t>.</w:t>
            </w:r>
          </w:p>
        </w:tc>
        <w:tc>
          <w:tcPr>
            <w:tcW w:w="0" w:type="auto"/>
            <w:vMerge/>
            <w:tcBorders>
              <w:top w:val="nil"/>
              <w:left w:val="single" w:sz="3" w:space="0" w:color="000000"/>
              <w:bottom w:val="nil"/>
              <w:right w:val="single" w:sz="3" w:space="0" w:color="000000"/>
            </w:tcBorders>
          </w:tcPr>
          <w:p w14:paraId="3EF6C0D7" w14:textId="77777777" w:rsidR="00161B34" w:rsidRDefault="00161B34">
            <w:pPr>
              <w:spacing w:after="160" w:line="259" w:lineRule="auto"/>
              <w:ind w:left="0" w:firstLine="0"/>
              <w:jc w:val="left"/>
            </w:pPr>
          </w:p>
        </w:tc>
      </w:tr>
      <w:tr w:rsidR="00161B34" w14:paraId="014CB0CF" w14:textId="77777777">
        <w:trPr>
          <w:trHeight w:val="423"/>
        </w:trPr>
        <w:tc>
          <w:tcPr>
            <w:tcW w:w="1376" w:type="dxa"/>
            <w:tcBorders>
              <w:top w:val="nil"/>
              <w:left w:val="single" w:sz="3" w:space="0" w:color="000000"/>
              <w:bottom w:val="single" w:sz="3" w:space="0" w:color="000000"/>
              <w:right w:val="single" w:sz="3" w:space="0" w:color="000000"/>
            </w:tcBorders>
          </w:tcPr>
          <w:p w14:paraId="059EAD95" w14:textId="77777777" w:rsidR="00161B34" w:rsidRDefault="00161B34">
            <w:pPr>
              <w:spacing w:after="160" w:line="259" w:lineRule="auto"/>
              <w:ind w:left="0" w:firstLine="0"/>
              <w:jc w:val="left"/>
            </w:pPr>
          </w:p>
        </w:tc>
        <w:tc>
          <w:tcPr>
            <w:tcW w:w="2220" w:type="dxa"/>
            <w:tcBorders>
              <w:top w:val="nil"/>
              <w:left w:val="single" w:sz="3" w:space="0" w:color="000000"/>
              <w:bottom w:val="single" w:sz="3" w:space="0" w:color="000000"/>
              <w:right w:val="single" w:sz="3" w:space="0" w:color="000000"/>
            </w:tcBorders>
          </w:tcPr>
          <w:p w14:paraId="3375E52D" w14:textId="77777777" w:rsidR="00161B34" w:rsidRDefault="00161B34">
            <w:pPr>
              <w:spacing w:after="160" w:line="259" w:lineRule="auto"/>
              <w:ind w:left="0" w:firstLine="0"/>
              <w:jc w:val="left"/>
            </w:pPr>
          </w:p>
        </w:tc>
        <w:tc>
          <w:tcPr>
            <w:tcW w:w="1952" w:type="dxa"/>
            <w:tcBorders>
              <w:top w:val="nil"/>
              <w:left w:val="single" w:sz="3" w:space="0" w:color="000000"/>
              <w:bottom w:val="single" w:sz="3" w:space="0" w:color="000000"/>
              <w:right w:val="single" w:sz="3" w:space="0" w:color="000000"/>
            </w:tcBorders>
          </w:tcPr>
          <w:p w14:paraId="4CE5C417" w14:textId="77777777" w:rsidR="00161B34" w:rsidRDefault="00161B34">
            <w:pPr>
              <w:spacing w:after="160" w:line="259" w:lineRule="auto"/>
              <w:ind w:left="0" w:firstLine="0"/>
              <w:jc w:val="left"/>
            </w:pPr>
          </w:p>
        </w:tc>
        <w:tc>
          <w:tcPr>
            <w:tcW w:w="2373" w:type="dxa"/>
            <w:tcBorders>
              <w:top w:val="nil"/>
              <w:left w:val="single" w:sz="3" w:space="0" w:color="000000"/>
              <w:bottom w:val="single" w:sz="3" w:space="0" w:color="000000"/>
              <w:right w:val="single" w:sz="3" w:space="0" w:color="000000"/>
            </w:tcBorders>
          </w:tcPr>
          <w:p w14:paraId="25A090E8" w14:textId="77777777" w:rsidR="00161B34" w:rsidRDefault="00161B34">
            <w:pPr>
              <w:spacing w:after="160" w:line="259" w:lineRule="auto"/>
              <w:ind w:left="0" w:firstLine="0"/>
              <w:jc w:val="left"/>
            </w:pPr>
          </w:p>
        </w:tc>
        <w:tc>
          <w:tcPr>
            <w:tcW w:w="416" w:type="dxa"/>
            <w:tcBorders>
              <w:top w:val="nil"/>
              <w:left w:val="single" w:sz="3" w:space="0" w:color="000000"/>
              <w:bottom w:val="single" w:sz="3" w:space="0" w:color="000000"/>
              <w:right w:val="nil"/>
            </w:tcBorders>
          </w:tcPr>
          <w:p w14:paraId="1BE3D300" w14:textId="77777777" w:rsidR="00161B34" w:rsidRDefault="00000000">
            <w:pPr>
              <w:spacing w:after="0" w:line="259" w:lineRule="auto"/>
              <w:ind w:left="132" w:firstLine="0"/>
              <w:jc w:val="left"/>
            </w:pPr>
            <w:r>
              <w:rPr>
                <w:rFonts w:ascii="Segoe UI Symbol" w:eastAsia="Segoe UI Symbol" w:hAnsi="Segoe UI Symbol" w:cs="Segoe UI Symbol"/>
                <w:sz w:val="18"/>
              </w:rPr>
              <w:t>•</w:t>
            </w:r>
            <w:r>
              <w:rPr>
                <w:rFonts w:ascii="Arial" w:eastAsia="Arial" w:hAnsi="Arial" w:cs="Arial"/>
                <w:sz w:val="18"/>
              </w:rPr>
              <w:t xml:space="preserve"> </w:t>
            </w:r>
          </w:p>
        </w:tc>
        <w:tc>
          <w:tcPr>
            <w:tcW w:w="3569" w:type="dxa"/>
            <w:tcBorders>
              <w:top w:val="nil"/>
              <w:left w:val="nil"/>
              <w:bottom w:val="single" w:sz="3" w:space="0" w:color="000000"/>
              <w:right w:val="single" w:sz="3" w:space="0" w:color="000000"/>
            </w:tcBorders>
          </w:tcPr>
          <w:p w14:paraId="0E225BC1" w14:textId="77777777" w:rsidR="00161B34" w:rsidRDefault="00000000">
            <w:pPr>
              <w:spacing w:after="0" w:line="259" w:lineRule="auto"/>
              <w:ind w:left="0" w:firstLine="0"/>
            </w:pPr>
            <w:r>
              <w:rPr>
                <w:sz w:val="18"/>
              </w:rPr>
              <w:t xml:space="preserve">Comunica los resultados de evaluación en el </w:t>
            </w:r>
            <w:proofErr w:type="spellStart"/>
            <w:r>
              <w:rPr>
                <w:sz w:val="18"/>
              </w:rPr>
              <w:t>padlet</w:t>
            </w:r>
            <w:proofErr w:type="spellEnd"/>
            <w:r>
              <w:rPr>
                <w:sz w:val="18"/>
              </w:rPr>
              <w:t xml:space="preserve"> de manera oportuna. </w:t>
            </w:r>
          </w:p>
        </w:tc>
        <w:tc>
          <w:tcPr>
            <w:tcW w:w="2325" w:type="dxa"/>
            <w:tcBorders>
              <w:top w:val="nil"/>
              <w:left w:val="single" w:sz="3" w:space="0" w:color="000000"/>
              <w:bottom w:val="single" w:sz="3" w:space="0" w:color="000000"/>
              <w:right w:val="single" w:sz="3" w:space="0" w:color="000000"/>
            </w:tcBorders>
          </w:tcPr>
          <w:p w14:paraId="5726A9CB" w14:textId="77777777" w:rsidR="00161B34" w:rsidRDefault="00161B34">
            <w:pPr>
              <w:spacing w:after="160" w:line="259" w:lineRule="auto"/>
              <w:ind w:left="0" w:firstLine="0"/>
              <w:jc w:val="left"/>
            </w:pPr>
          </w:p>
        </w:tc>
      </w:tr>
    </w:tbl>
    <w:p w14:paraId="7627A36D" w14:textId="77777777" w:rsidR="00161B34" w:rsidRDefault="00000000">
      <w:pPr>
        <w:spacing w:after="267" w:line="259" w:lineRule="auto"/>
        <w:ind w:left="7"/>
        <w:jc w:val="left"/>
      </w:pPr>
      <w:r>
        <w:rPr>
          <w:sz w:val="20"/>
        </w:rPr>
        <w:t xml:space="preserve">Fuente: Elaboración propia, 2021 </w:t>
      </w:r>
    </w:p>
    <w:p w14:paraId="69B58F92" w14:textId="77777777" w:rsidR="00161B34" w:rsidRDefault="00000000">
      <w:pPr>
        <w:spacing w:after="622" w:line="259" w:lineRule="auto"/>
        <w:ind w:left="12" w:firstLine="0"/>
        <w:jc w:val="left"/>
      </w:pPr>
      <w:r>
        <w:rPr>
          <w:rFonts w:ascii="Calibri" w:eastAsia="Calibri" w:hAnsi="Calibri" w:cs="Calibri"/>
          <w:b/>
          <w:sz w:val="20"/>
        </w:rPr>
        <w:lastRenderedPageBreak/>
        <w:t xml:space="preserve"> </w:t>
      </w:r>
      <w:r>
        <w:rPr>
          <w:rFonts w:ascii="Calibri" w:eastAsia="Calibri" w:hAnsi="Calibri" w:cs="Calibri"/>
          <w:b/>
          <w:sz w:val="20"/>
        </w:rPr>
        <w:tab/>
      </w:r>
      <w:r>
        <w:rPr>
          <w:sz w:val="20"/>
        </w:rPr>
        <w:t xml:space="preserve"> </w:t>
      </w:r>
    </w:p>
    <w:p w14:paraId="7551CCE5" w14:textId="77777777" w:rsidR="00161B34" w:rsidRDefault="00000000">
      <w:pPr>
        <w:spacing w:after="0" w:line="259" w:lineRule="auto"/>
        <w:ind w:right="-15"/>
        <w:jc w:val="right"/>
      </w:pPr>
      <w:r>
        <w:rPr>
          <w:rFonts w:ascii="Calibri" w:eastAsia="Calibri" w:hAnsi="Calibri" w:cs="Calibri"/>
          <w:sz w:val="22"/>
        </w:rPr>
        <w:t xml:space="preserve">12 </w:t>
      </w:r>
    </w:p>
    <w:p w14:paraId="5E2E6CDE" w14:textId="77777777" w:rsidR="00161B34" w:rsidRDefault="00000000">
      <w:pPr>
        <w:spacing w:after="0" w:line="259" w:lineRule="auto"/>
        <w:ind w:left="12" w:firstLine="0"/>
        <w:jc w:val="left"/>
      </w:pPr>
      <w:r>
        <w:rPr>
          <w:rFonts w:ascii="Calibri" w:eastAsia="Calibri" w:hAnsi="Calibri" w:cs="Calibri"/>
          <w:sz w:val="22"/>
        </w:rPr>
        <w:t xml:space="preserve"> </w:t>
      </w:r>
    </w:p>
    <w:p w14:paraId="36136E45" w14:textId="77777777" w:rsidR="00161B34" w:rsidRDefault="00000000">
      <w:pPr>
        <w:pStyle w:val="Ttulo4"/>
        <w:spacing w:line="264" w:lineRule="auto"/>
        <w:ind w:right="0"/>
        <w:jc w:val="left"/>
      </w:pPr>
      <w:r>
        <w:t xml:space="preserve">Tabla 2. Matriz de operacionalización de la variable dependiente </w:t>
      </w:r>
    </w:p>
    <w:tbl>
      <w:tblPr>
        <w:tblStyle w:val="TableGrid"/>
        <w:tblW w:w="14639" w:type="dxa"/>
        <w:tblInd w:w="16" w:type="dxa"/>
        <w:tblCellMar>
          <w:top w:w="10" w:type="dxa"/>
          <w:left w:w="0" w:type="dxa"/>
          <w:bottom w:w="1" w:type="dxa"/>
          <w:right w:w="59" w:type="dxa"/>
        </w:tblCellMar>
        <w:tblLook w:val="04A0" w:firstRow="1" w:lastRow="0" w:firstColumn="1" w:lastColumn="0" w:noHBand="0" w:noVBand="1"/>
      </w:tblPr>
      <w:tblGrid>
        <w:gridCol w:w="1163"/>
        <w:gridCol w:w="2066"/>
        <w:gridCol w:w="1556"/>
        <w:gridCol w:w="1492"/>
        <w:gridCol w:w="849"/>
        <w:gridCol w:w="5844"/>
        <w:gridCol w:w="1669"/>
      </w:tblGrid>
      <w:tr w:rsidR="00161B34" w14:paraId="7CD21FA9" w14:textId="77777777">
        <w:trPr>
          <w:trHeight w:val="565"/>
        </w:trPr>
        <w:tc>
          <w:tcPr>
            <w:tcW w:w="1168" w:type="dxa"/>
            <w:tcBorders>
              <w:top w:val="single" w:sz="3" w:space="0" w:color="000000"/>
              <w:left w:val="single" w:sz="3" w:space="0" w:color="000000"/>
              <w:bottom w:val="single" w:sz="3" w:space="0" w:color="000000"/>
              <w:right w:val="single" w:sz="3" w:space="0" w:color="000000"/>
            </w:tcBorders>
          </w:tcPr>
          <w:p w14:paraId="227A1CF1" w14:textId="77777777" w:rsidR="00161B34" w:rsidRDefault="00000000">
            <w:pPr>
              <w:spacing w:after="0" w:line="259" w:lineRule="auto"/>
              <w:ind w:left="112" w:firstLine="0"/>
              <w:jc w:val="left"/>
            </w:pPr>
            <w:r>
              <w:rPr>
                <w:b/>
                <w:sz w:val="18"/>
              </w:rPr>
              <w:t xml:space="preserve">VARIABLE </w:t>
            </w:r>
          </w:p>
        </w:tc>
        <w:tc>
          <w:tcPr>
            <w:tcW w:w="2124" w:type="dxa"/>
            <w:tcBorders>
              <w:top w:val="single" w:sz="3" w:space="0" w:color="000000"/>
              <w:left w:val="single" w:sz="3" w:space="0" w:color="000000"/>
              <w:bottom w:val="single" w:sz="3" w:space="0" w:color="000000"/>
              <w:right w:val="single" w:sz="3" w:space="0" w:color="000000"/>
            </w:tcBorders>
          </w:tcPr>
          <w:p w14:paraId="41B51527" w14:textId="77777777" w:rsidR="00161B34" w:rsidRDefault="00000000">
            <w:pPr>
              <w:spacing w:after="0" w:line="259" w:lineRule="auto"/>
              <w:ind w:left="0" w:firstLine="0"/>
              <w:jc w:val="center"/>
            </w:pPr>
            <w:r>
              <w:rPr>
                <w:b/>
                <w:sz w:val="18"/>
              </w:rPr>
              <w:t xml:space="preserve">DEFINICIÓN CONCEPTUAL </w:t>
            </w:r>
          </w:p>
        </w:tc>
        <w:tc>
          <w:tcPr>
            <w:tcW w:w="1569" w:type="dxa"/>
            <w:tcBorders>
              <w:top w:val="single" w:sz="3" w:space="0" w:color="000000"/>
              <w:left w:val="single" w:sz="3" w:space="0" w:color="000000"/>
              <w:bottom w:val="single" w:sz="3" w:space="0" w:color="000000"/>
              <w:right w:val="single" w:sz="3" w:space="0" w:color="000000"/>
            </w:tcBorders>
          </w:tcPr>
          <w:p w14:paraId="5AF95D92" w14:textId="77777777" w:rsidR="00161B34" w:rsidRDefault="00000000">
            <w:pPr>
              <w:spacing w:after="0" w:line="259" w:lineRule="auto"/>
              <w:ind w:left="0" w:firstLine="0"/>
              <w:jc w:val="center"/>
            </w:pPr>
            <w:r>
              <w:rPr>
                <w:b/>
                <w:sz w:val="18"/>
              </w:rPr>
              <w:t xml:space="preserve">DEFINICIÓN OPERACIONAL </w:t>
            </w:r>
          </w:p>
        </w:tc>
        <w:tc>
          <w:tcPr>
            <w:tcW w:w="1496" w:type="dxa"/>
            <w:tcBorders>
              <w:top w:val="single" w:sz="3" w:space="0" w:color="000000"/>
              <w:left w:val="single" w:sz="3" w:space="0" w:color="000000"/>
              <w:bottom w:val="single" w:sz="3" w:space="0" w:color="000000"/>
              <w:right w:val="single" w:sz="3" w:space="0" w:color="000000"/>
            </w:tcBorders>
          </w:tcPr>
          <w:p w14:paraId="2B87932A" w14:textId="77777777" w:rsidR="00161B34" w:rsidRDefault="00000000">
            <w:pPr>
              <w:spacing w:after="0" w:line="259" w:lineRule="auto"/>
              <w:ind w:left="108" w:firstLine="0"/>
            </w:pPr>
            <w:r>
              <w:rPr>
                <w:b/>
                <w:sz w:val="18"/>
              </w:rPr>
              <w:t xml:space="preserve">DIMENSIONES </w:t>
            </w:r>
          </w:p>
        </w:tc>
        <w:tc>
          <w:tcPr>
            <w:tcW w:w="416" w:type="dxa"/>
            <w:tcBorders>
              <w:top w:val="single" w:sz="3" w:space="0" w:color="000000"/>
              <w:left w:val="single" w:sz="3" w:space="0" w:color="000000"/>
              <w:bottom w:val="single" w:sz="3" w:space="0" w:color="000000"/>
              <w:right w:val="nil"/>
            </w:tcBorders>
          </w:tcPr>
          <w:p w14:paraId="0B258608" w14:textId="77777777" w:rsidR="00161B34" w:rsidRDefault="00161B34">
            <w:pPr>
              <w:spacing w:after="160" w:line="259" w:lineRule="auto"/>
              <w:ind w:left="0" w:firstLine="0"/>
              <w:jc w:val="left"/>
            </w:pPr>
          </w:p>
        </w:tc>
        <w:tc>
          <w:tcPr>
            <w:tcW w:w="6185" w:type="dxa"/>
            <w:tcBorders>
              <w:top w:val="single" w:sz="3" w:space="0" w:color="000000"/>
              <w:left w:val="nil"/>
              <w:bottom w:val="single" w:sz="3" w:space="0" w:color="000000"/>
              <w:right w:val="single" w:sz="3" w:space="0" w:color="000000"/>
            </w:tcBorders>
          </w:tcPr>
          <w:p w14:paraId="3993973B" w14:textId="77777777" w:rsidR="00161B34" w:rsidRDefault="00000000">
            <w:pPr>
              <w:spacing w:after="0" w:line="259" w:lineRule="auto"/>
              <w:ind w:left="0" w:right="354" w:firstLine="0"/>
              <w:jc w:val="center"/>
            </w:pPr>
            <w:r>
              <w:rPr>
                <w:b/>
                <w:sz w:val="18"/>
              </w:rPr>
              <w:t xml:space="preserve">INDICADORES </w:t>
            </w:r>
          </w:p>
        </w:tc>
        <w:tc>
          <w:tcPr>
            <w:tcW w:w="1681" w:type="dxa"/>
            <w:tcBorders>
              <w:top w:val="single" w:sz="3" w:space="0" w:color="000000"/>
              <w:left w:val="single" w:sz="3" w:space="0" w:color="000000"/>
              <w:bottom w:val="single" w:sz="3" w:space="0" w:color="000000"/>
              <w:right w:val="single" w:sz="3" w:space="0" w:color="000000"/>
            </w:tcBorders>
          </w:tcPr>
          <w:p w14:paraId="6E1D805B" w14:textId="77777777" w:rsidR="00161B34" w:rsidRDefault="00000000">
            <w:pPr>
              <w:spacing w:after="0" w:line="259" w:lineRule="auto"/>
              <w:ind w:left="0" w:firstLine="0"/>
              <w:jc w:val="center"/>
            </w:pPr>
            <w:r>
              <w:rPr>
                <w:b/>
                <w:sz w:val="18"/>
              </w:rPr>
              <w:t xml:space="preserve">TÉCNICAS/ INSTRUMENTOS </w:t>
            </w:r>
          </w:p>
        </w:tc>
      </w:tr>
      <w:tr w:rsidR="00161B34" w14:paraId="7AACB77D" w14:textId="77777777">
        <w:trPr>
          <w:trHeight w:val="876"/>
        </w:trPr>
        <w:tc>
          <w:tcPr>
            <w:tcW w:w="1168" w:type="dxa"/>
            <w:vMerge w:val="restart"/>
            <w:tcBorders>
              <w:top w:val="single" w:sz="3" w:space="0" w:color="000000"/>
              <w:left w:val="single" w:sz="3" w:space="0" w:color="000000"/>
              <w:bottom w:val="nil"/>
              <w:right w:val="single" w:sz="3" w:space="0" w:color="000000"/>
            </w:tcBorders>
          </w:tcPr>
          <w:p w14:paraId="2415994C" w14:textId="77777777" w:rsidR="00161B34" w:rsidRDefault="00000000">
            <w:pPr>
              <w:spacing w:after="0" w:line="259" w:lineRule="auto"/>
              <w:ind w:left="124" w:firstLine="0"/>
              <w:jc w:val="left"/>
            </w:pPr>
            <w:r>
              <w:rPr>
                <w:rFonts w:ascii="Calibri" w:eastAsia="Calibri" w:hAnsi="Calibri" w:cs="Calibri"/>
                <w:noProof/>
                <w:sz w:val="22"/>
              </w:rPr>
              <mc:AlternateContent>
                <mc:Choice Requires="wpg">
                  <w:drawing>
                    <wp:inline distT="0" distB="0" distL="0" distR="0" wp14:anchorId="00F65A68" wp14:editId="05F6FCE9">
                      <wp:extent cx="436347" cy="2239010"/>
                      <wp:effectExtent l="0" t="0" r="0" b="0"/>
                      <wp:docPr id="67504" name="Group 67504"/>
                      <wp:cNvGraphicFramePr/>
                      <a:graphic xmlns:a="http://schemas.openxmlformats.org/drawingml/2006/main">
                        <a:graphicData uri="http://schemas.microsoft.com/office/word/2010/wordprocessingGroup">
                          <wpg:wgp>
                            <wpg:cNvGrpSpPr/>
                            <wpg:grpSpPr>
                              <a:xfrm>
                                <a:off x="0" y="0"/>
                                <a:ext cx="436347" cy="2239010"/>
                                <a:chOff x="0" y="0"/>
                                <a:chExt cx="436347" cy="2239010"/>
                              </a:xfrm>
                            </wpg:grpSpPr>
                            <wps:wsp>
                              <wps:cNvPr id="1909" name="Rectangle 1909"/>
                              <wps:cNvSpPr/>
                              <wps:spPr>
                                <a:xfrm rot="-5399999">
                                  <a:off x="-797034" y="831729"/>
                                  <a:ext cx="1762356" cy="168285"/>
                                </a:xfrm>
                                <a:prstGeom prst="rect">
                                  <a:avLst/>
                                </a:prstGeom>
                                <a:ln>
                                  <a:noFill/>
                                </a:ln>
                              </wps:spPr>
                              <wps:txbx>
                                <w:txbxContent>
                                  <w:p w14:paraId="10EDFB39" w14:textId="77777777" w:rsidR="00161B34" w:rsidRDefault="00000000">
                                    <w:pPr>
                                      <w:spacing w:after="160" w:line="259" w:lineRule="auto"/>
                                      <w:ind w:left="0" w:firstLine="0"/>
                                      <w:jc w:val="left"/>
                                    </w:pPr>
                                    <w:r>
                                      <w:rPr>
                                        <w:b/>
                                        <w:sz w:val="18"/>
                                      </w:rPr>
                                      <w:t>variable dependiente (VD):</w:t>
                                    </w:r>
                                  </w:p>
                                </w:txbxContent>
                              </wps:txbx>
                              <wps:bodyPr horzOverflow="overflow" vert="horz" lIns="0" tIns="0" rIns="0" bIns="0" rtlCol="0">
                                <a:noAutofit/>
                              </wps:bodyPr>
                            </wps:wsp>
                            <wps:wsp>
                              <wps:cNvPr id="1910" name="Rectangle 1910"/>
                              <wps:cNvSpPr/>
                              <wps:spPr>
                                <a:xfrm rot="-5399999">
                                  <a:off x="65140" y="367390"/>
                                  <a:ext cx="38005" cy="168285"/>
                                </a:xfrm>
                                <a:prstGeom prst="rect">
                                  <a:avLst/>
                                </a:prstGeom>
                                <a:ln>
                                  <a:noFill/>
                                </a:ln>
                              </wps:spPr>
                              <wps:txbx>
                                <w:txbxContent>
                                  <w:p w14:paraId="5E9DCDEA" w14:textId="77777777" w:rsidR="00161B34" w:rsidRDefault="00000000">
                                    <w:pPr>
                                      <w:spacing w:after="160" w:line="259" w:lineRule="auto"/>
                                      <w:ind w:left="0" w:firstLine="0"/>
                                      <w:jc w:val="left"/>
                                    </w:pPr>
                                    <w:r>
                                      <w:rPr>
                                        <w:b/>
                                        <w:sz w:val="18"/>
                                      </w:rPr>
                                      <w:t xml:space="preserve"> </w:t>
                                    </w:r>
                                  </w:p>
                                </w:txbxContent>
                              </wps:txbx>
                              <wps:bodyPr horzOverflow="overflow" vert="horz" lIns="0" tIns="0" rIns="0" bIns="0" rtlCol="0">
                                <a:noAutofit/>
                              </wps:bodyPr>
                            </wps:wsp>
                            <wps:wsp>
                              <wps:cNvPr id="1911" name="Rectangle 1911"/>
                              <wps:cNvSpPr/>
                              <wps:spPr>
                                <a:xfrm rot="-5399999">
                                  <a:off x="220080" y="1030711"/>
                                  <a:ext cx="38005" cy="168285"/>
                                </a:xfrm>
                                <a:prstGeom prst="rect">
                                  <a:avLst/>
                                </a:prstGeom>
                                <a:ln>
                                  <a:noFill/>
                                </a:ln>
                              </wps:spPr>
                              <wps:txbx>
                                <w:txbxContent>
                                  <w:p w14:paraId="550093F8" w14:textId="77777777" w:rsidR="00161B34" w:rsidRDefault="00000000">
                                    <w:pPr>
                                      <w:spacing w:after="160" w:line="259" w:lineRule="auto"/>
                                      <w:ind w:left="0" w:firstLine="0"/>
                                      <w:jc w:val="left"/>
                                    </w:pPr>
                                    <w:r>
                                      <w:rPr>
                                        <w:b/>
                                        <w:sz w:val="18"/>
                                      </w:rPr>
                                      <w:t xml:space="preserve"> </w:t>
                                    </w:r>
                                  </w:p>
                                </w:txbxContent>
                              </wps:txbx>
                              <wps:bodyPr horzOverflow="overflow" vert="horz" lIns="0" tIns="0" rIns="0" bIns="0" rtlCol="0">
                                <a:noAutofit/>
                              </wps:bodyPr>
                            </wps:wsp>
                            <wps:wsp>
                              <wps:cNvPr id="1912" name="Rectangle 1912"/>
                              <wps:cNvSpPr/>
                              <wps:spPr>
                                <a:xfrm rot="-5399999">
                                  <a:off x="-52139" y="1708767"/>
                                  <a:ext cx="892200" cy="168285"/>
                                </a:xfrm>
                                <a:prstGeom prst="rect">
                                  <a:avLst/>
                                </a:prstGeom>
                                <a:ln>
                                  <a:noFill/>
                                </a:ln>
                              </wps:spPr>
                              <wps:txbx>
                                <w:txbxContent>
                                  <w:p w14:paraId="41D90CB3" w14:textId="77777777" w:rsidR="00161B34" w:rsidRDefault="00000000">
                                    <w:pPr>
                                      <w:spacing w:after="160" w:line="259" w:lineRule="auto"/>
                                      <w:ind w:left="0" w:firstLine="0"/>
                                      <w:jc w:val="left"/>
                                    </w:pPr>
                                    <w:r>
                                      <w:rPr>
                                        <w:b/>
                                        <w:sz w:val="18"/>
                                      </w:rPr>
                                      <w:t xml:space="preserve">Competencia </w:t>
                                    </w:r>
                                  </w:p>
                                </w:txbxContent>
                              </wps:txbx>
                              <wps:bodyPr horzOverflow="overflow" vert="horz" lIns="0" tIns="0" rIns="0" bIns="0" rtlCol="0">
                                <a:noAutofit/>
                              </wps:bodyPr>
                            </wps:wsp>
                            <wps:wsp>
                              <wps:cNvPr id="1913" name="Rectangle 1913"/>
                              <wps:cNvSpPr/>
                              <wps:spPr>
                                <a:xfrm rot="-5399999">
                                  <a:off x="-630724" y="459369"/>
                                  <a:ext cx="2049368" cy="168285"/>
                                </a:xfrm>
                                <a:prstGeom prst="rect">
                                  <a:avLst/>
                                </a:prstGeom>
                                <a:ln>
                                  <a:noFill/>
                                </a:ln>
                              </wps:spPr>
                              <wps:txbx>
                                <w:txbxContent>
                                  <w:p w14:paraId="42ADAF94" w14:textId="77777777" w:rsidR="00161B34" w:rsidRDefault="00000000">
                                    <w:pPr>
                                      <w:spacing w:after="160" w:line="259" w:lineRule="auto"/>
                                      <w:ind w:left="0" w:firstLine="0"/>
                                      <w:jc w:val="left"/>
                                    </w:pPr>
                                    <w:r>
                                      <w:rPr>
                                        <w:b/>
                                        <w:sz w:val="18"/>
                                      </w:rPr>
                                      <w:t>resuelve problemas de cantidad</w:t>
                                    </w:r>
                                  </w:p>
                                </w:txbxContent>
                              </wps:txbx>
                              <wps:bodyPr horzOverflow="overflow" vert="horz" lIns="0" tIns="0" rIns="0" bIns="0" rtlCol="0">
                                <a:noAutofit/>
                              </wps:bodyPr>
                            </wps:wsp>
                            <wps:wsp>
                              <wps:cNvPr id="1914" name="Rectangle 1914"/>
                              <wps:cNvSpPr/>
                              <wps:spPr>
                                <a:xfrm rot="-5399999">
                                  <a:off x="374957" y="-74569"/>
                                  <a:ext cx="38005" cy="168285"/>
                                </a:xfrm>
                                <a:prstGeom prst="rect">
                                  <a:avLst/>
                                </a:prstGeom>
                                <a:ln>
                                  <a:noFill/>
                                </a:ln>
                              </wps:spPr>
                              <wps:txbx>
                                <w:txbxContent>
                                  <w:p w14:paraId="4DFD8F0D" w14:textId="77777777" w:rsidR="00161B34" w:rsidRDefault="00000000">
                                    <w:pPr>
                                      <w:spacing w:after="160" w:line="259" w:lineRule="auto"/>
                                      <w:ind w:left="0" w:firstLine="0"/>
                                      <w:jc w:val="left"/>
                                    </w:pPr>
                                    <w:r>
                                      <w:rPr>
                                        <w:b/>
                                        <w:sz w:val="18"/>
                                      </w:rPr>
                                      <w:t xml:space="preserve"> </w:t>
                                    </w:r>
                                  </w:p>
                                </w:txbxContent>
                              </wps:txbx>
                              <wps:bodyPr horzOverflow="overflow" vert="horz" lIns="0" tIns="0" rIns="0" bIns="0" rtlCol="0">
                                <a:noAutofit/>
                              </wps:bodyPr>
                            </wps:wsp>
                          </wpg:wgp>
                        </a:graphicData>
                      </a:graphic>
                    </wp:inline>
                  </w:drawing>
                </mc:Choice>
                <mc:Fallback>
                  <w:pict>
                    <v:group w14:anchorId="00F65A68" id="Group 67504" o:spid="_x0000_s1031" style="width:34.35pt;height:176.3pt;mso-position-horizontal-relative:char;mso-position-vertical-relative:line" coordsize="4363,22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">
                      <v:rect id="Rectangle 1909" o:spid="_x0000_s1032" style="position:absolute;left:-7971;top:8317;width:17624;height:168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" filled="f" stroked="f">
                        <v:textbox inset="0,0,0,0">
                          <w:txbxContent>
                            <w:p w14:paraId="10EDFB39" w14:textId="77777777" w:rsidR="00161B34" w:rsidRDefault="00000000">
                              <w:pPr>
                                <w:spacing w:after="160" w:line="259" w:lineRule="auto"/>
                                <w:ind w:left="0" w:firstLine="0"/>
                                <w:jc w:val="left"/>
                              </w:pPr>
                              <w:r>
                                <w:rPr>
                                  <w:b/>
                                  <w:sz w:val="18"/>
                                </w:rPr>
                                <w:t>variable dependiente (VD):</w:t>
                              </w:r>
                            </w:p>
                          </w:txbxContent>
                        </v:textbox>
                      </v:rect>
                      <v:rect id="Rectangle 1910" o:spid="_x0000_s1033" style="position:absolute;left:651;top:3674;width:380;height:168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" filled="f" stroked="f">
                        <v:textbox inset="0,0,0,0">
                          <w:txbxContent>
                            <w:p w14:paraId="5E9DCDEA" w14:textId="77777777" w:rsidR="00161B34" w:rsidRDefault="00000000">
                              <w:pPr>
                                <w:spacing w:after="160" w:line="259" w:lineRule="auto"/>
                                <w:ind w:left="0" w:firstLine="0"/>
                                <w:jc w:val="left"/>
                              </w:pPr>
                              <w:r>
                                <w:rPr>
                                  <w:b/>
                                  <w:sz w:val="18"/>
                                </w:rPr>
                                <w:t xml:space="preserve"> </w:t>
                              </w:r>
                            </w:p>
                          </w:txbxContent>
                        </v:textbox>
                      </v:rect>
                      <v:rect id="Rectangle 1911" o:spid="_x0000_s1034" style="position:absolute;left:2201;top:10306;width:380;height:168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" filled="f" stroked="f">
                        <v:textbox inset="0,0,0,0">
                          <w:txbxContent>
                            <w:p w14:paraId="550093F8" w14:textId="77777777" w:rsidR="00161B34" w:rsidRDefault="00000000">
                              <w:pPr>
                                <w:spacing w:after="160" w:line="259" w:lineRule="auto"/>
                                <w:ind w:left="0" w:firstLine="0"/>
                                <w:jc w:val="left"/>
                              </w:pPr>
                              <w:r>
                                <w:rPr>
                                  <w:b/>
                                  <w:sz w:val="18"/>
                                </w:rPr>
                                <w:t xml:space="preserve"> </w:t>
                              </w:r>
                            </w:p>
                          </w:txbxContent>
                        </v:textbox>
                      </v:rect>
                      <v:rect id="Rectangle 1912" o:spid="_x0000_s1035" style="position:absolute;left:-521;top:17087;width:8922;height:168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" filled="f" stroked="f">
                        <v:textbox inset="0,0,0,0">
                          <w:txbxContent>
                            <w:p w14:paraId="41D90CB3" w14:textId="77777777" w:rsidR="00161B34" w:rsidRDefault="00000000">
                              <w:pPr>
                                <w:spacing w:after="160" w:line="259" w:lineRule="auto"/>
                                <w:ind w:left="0" w:firstLine="0"/>
                                <w:jc w:val="left"/>
                              </w:pPr>
                              <w:r>
                                <w:rPr>
                                  <w:b/>
                                  <w:sz w:val="18"/>
                                </w:rPr>
                                <w:t xml:space="preserve">Competencia </w:t>
                              </w:r>
                            </w:p>
                          </w:txbxContent>
                        </v:textbox>
                      </v:rect>
                      <v:rect id="Rectangle 1913" o:spid="_x0000_s1036" style="position:absolute;left:-6306;top:4593;width:20492;height:168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" filled="f" stroked="f">
                        <v:textbox inset="0,0,0,0">
                          <w:txbxContent>
                            <w:p w14:paraId="42ADAF94" w14:textId="77777777" w:rsidR="00161B34" w:rsidRDefault="00000000">
                              <w:pPr>
                                <w:spacing w:after="160" w:line="259" w:lineRule="auto"/>
                                <w:ind w:left="0" w:firstLine="0"/>
                                <w:jc w:val="left"/>
                              </w:pPr>
                              <w:r>
                                <w:rPr>
                                  <w:b/>
                                  <w:sz w:val="18"/>
                                </w:rPr>
                                <w:t>resuelve problemas de cantidad</w:t>
                              </w:r>
                            </w:p>
                          </w:txbxContent>
                        </v:textbox>
                      </v:rect>
                      <v:rect id="Rectangle 1914" o:spid="_x0000_s1037" style="position:absolute;left:3750;top:-746;width:379;height:168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" filled="f" stroked="f">
                        <v:textbox inset="0,0,0,0">
                          <w:txbxContent>
                            <w:p w14:paraId="4DFD8F0D" w14:textId="77777777" w:rsidR="00161B34" w:rsidRDefault="00000000">
                              <w:pPr>
                                <w:spacing w:after="160" w:line="259" w:lineRule="auto"/>
                                <w:ind w:left="0" w:firstLine="0"/>
                                <w:jc w:val="left"/>
                              </w:pPr>
                              <w:r>
                                <w:rPr>
                                  <w:b/>
                                  <w:sz w:val="18"/>
                                </w:rPr>
                                <w:t xml:space="preserve"> </w:t>
                              </w:r>
                            </w:p>
                          </w:txbxContent>
                        </v:textbox>
                      </v:rect>
                      <w10:anchorlock/>
                    </v:group>
                  </w:pict>
                </mc:Fallback>
              </mc:AlternateContent>
            </w:r>
          </w:p>
        </w:tc>
        <w:tc>
          <w:tcPr>
            <w:tcW w:w="2124" w:type="dxa"/>
            <w:vMerge w:val="restart"/>
            <w:tcBorders>
              <w:top w:val="single" w:sz="3" w:space="0" w:color="000000"/>
              <w:left w:val="single" w:sz="3" w:space="0" w:color="000000"/>
              <w:bottom w:val="nil"/>
              <w:right w:val="single" w:sz="3" w:space="0" w:color="000000"/>
            </w:tcBorders>
          </w:tcPr>
          <w:p w14:paraId="6BA6B8AC" w14:textId="77777777" w:rsidR="00161B34" w:rsidRDefault="00000000">
            <w:pPr>
              <w:spacing w:after="0" w:line="238" w:lineRule="auto"/>
              <w:ind w:left="108" w:right="45" w:firstLine="0"/>
            </w:pPr>
            <w:r>
              <w:rPr>
                <w:sz w:val="18"/>
              </w:rPr>
              <w:t xml:space="preserve">Esta competencia consiste en que el estudiante solucione problemas o plantee nuevos problemas que le demanden construir y comprender las nociones de número, de sistemas numéricos, sus operaciones y propiedades. Además, dotar de significado a estos conocimientos en la situación y usarlos para representar o reproducir las relaciones entre sus datos y condiciones. Implica también discernir si la solución buscada requiere darse como una estimación o cálculo exacto, y para ello selecciona estrategias, procedimientos, unidades de medida y diversos recursos. El razonamiento lógico en esta competencia es usado cuando el estudiante hace </w:t>
            </w:r>
            <w:r>
              <w:rPr>
                <w:sz w:val="18"/>
              </w:rPr>
              <w:lastRenderedPageBreak/>
              <w:t xml:space="preserve">comparaciones, explica a través de analogías, induce propiedades a partir de casos particulares o ejemplos, en el proceso de resolución del problema </w:t>
            </w:r>
          </w:p>
          <w:p w14:paraId="760783EF" w14:textId="77777777" w:rsidR="00161B34" w:rsidRDefault="00000000">
            <w:pPr>
              <w:spacing w:after="0" w:line="259" w:lineRule="auto"/>
              <w:ind w:left="108" w:firstLine="0"/>
              <w:jc w:val="left"/>
            </w:pPr>
            <w:r>
              <w:rPr>
                <w:sz w:val="18"/>
              </w:rPr>
              <w:t xml:space="preserve">(MINEDU, 2016) </w:t>
            </w:r>
          </w:p>
        </w:tc>
        <w:tc>
          <w:tcPr>
            <w:tcW w:w="1569" w:type="dxa"/>
            <w:vMerge w:val="restart"/>
            <w:tcBorders>
              <w:top w:val="single" w:sz="3" w:space="0" w:color="000000"/>
              <w:left w:val="single" w:sz="3" w:space="0" w:color="000000"/>
              <w:bottom w:val="nil"/>
              <w:right w:val="single" w:sz="3" w:space="0" w:color="000000"/>
            </w:tcBorders>
          </w:tcPr>
          <w:p w14:paraId="195D65EE" w14:textId="77777777" w:rsidR="00161B34" w:rsidRDefault="00000000">
            <w:pPr>
              <w:spacing w:after="1" w:line="238" w:lineRule="auto"/>
              <w:ind w:left="108" w:right="46" w:firstLine="0"/>
            </w:pPr>
            <w:r>
              <w:rPr>
                <w:sz w:val="18"/>
              </w:rPr>
              <w:lastRenderedPageBreak/>
              <w:t xml:space="preserve">Para determinar el nivel de desarrollo de la competencia resuelve </w:t>
            </w:r>
          </w:p>
          <w:p w14:paraId="2F1C29EA" w14:textId="77777777" w:rsidR="00161B34" w:rsidRDefault="00000000">
            <w:pPr>
              <w:spacing w:after="1" w:line="238" w:lineRule="auto"/>
              <w:ind w:left="108" w:right="46" w:firstLine="0"/>
            </w:pPr>
            <w:r>
              <w:rPr>
                <w:sz w:val="18"/>
              </w:rPr>
              <w:t xml:space="preserve">problemas de cantidad, se aplicará una prueba evaluativa, considerando las dimensiones e indicadores de </w:t>
            </w:r>
          </w:p>
          <w:p w14:paraId="6680B04D" w14:textId="77777777" w:rsidR="00161B34" w:rsidRDefault="00000000">
            <w:pPr>
              <w:spacing w:after="0" w:line="259" w:lineRule="auto"/>
              <w:ind w:left="108" w:firstLine="0"/>
              <w:jc w:val="left"/>
            </w:pPr>
            <w:r>
              <w:rPr>
                <w:sz w:val="18"/>
              </w:rPr>
              <w:t xml:space="preserve">investigación, </w:t>
            </w:r>
          </w:p>
          <w:p w14:paraId="71F85FF3" w14:textId="77777777" w:rsidR="00161B34" w:rsidRDefault="00000000">
            <w:pPr>
              <w:spacing w:after="1" w:line="238" w:lineRule="auto"/>
              <w:ind w:left="108" w:right="46" w:firstLine="0"/>
            </w:pPr>
            <w:r>
              <w:rPr>
                <w:sz w:val="18"/>
              </w:rPr>
              <w:t xml:space="preserve">además de expresar este nivel, mediante la siguiente escala:  </w:t>
            </w:r>
          </w:p>
          <w:p w14:paraId="6085CF48" w14:textId="77777777" w:rsidR="00161B34" w:rsidRDefault="00000000">
            <w:pPr>
              <w:tabs>
                <w:tab w:val="right" w:pos="1510"/>
              </w:tabs>
              <w:spacing w:after="0" w:line="259" w:lineRule="auto"/>
              <w:ind w:left="0" w:firstLine="0"/>
              <w:jc w:val="left"/>
            </w:pPr>
            <w:r>
              <w:rPr>
                <w:sz w:val="18"/>
              </w:rPr>
              <w:t xml:space="preserve">AD: </w:t>
            </w:r>
            <w:r>
              <w:rPr>
                <w:sz w:val="18"/>
              </w:rPr>
              <w:tab/>
              <w:t xml:space="preserve">logro </w:t>
            </w:r>
          </w:p>
          <w:p w14:paraId="086DED7A" w14:textId="77777777" w:rsidR="00161B34" w:rsidRDefault="00000000">
            <w:pPr>
              <w:spacing w:after="0" w:line="259" w:lineRule="auto"/>
              <w:ind w:left="108" w:right="173" w:firstLine="0"/>
              <w:jc w:val="left"/>
            </w:pPr>
            <w:r>
              <w:rPr>
                <w:sz w:val="18"/>
              </w:rPr>
              <w:t xml:space="preserve">destacado A: logro deseado B: proceso y C: inicio. </w:t>
            </w:r>
          </w:p>
        </w:tc>
        <w:tc>
          <w:tcPr>
            <w:tcW w:w="1496" w:type="dxa"/>
            <w:tcBorders>
              <w:top w:val="single" w:sz="3" w:space="0" w:color="000000"/>
              <w:left w:val="single" w:sz="3" w:space="0" w:color="000000"/>
              <w:bottom w:val="single" w:sz="3" w:space="0" w:color="000000"/>
              <w:right w:val="single" w:sz="3" w:space="0" w:color="000000"/>
            </w:tcBorders>
            <w:vAlign w:val="center"/>
          </w:tcPr>
          <w:p w14:paraId="7C3C1F82" w14:textId="77777777" w:rsidR="00161B34" w:rsidRDefault="00000000">
            <w:pPr>
              <w:spacing w:after="0" w:line="259" w:lineRule="auto"/>
              <w:ind w:left="108" w:firstLine="0"/>
              <w:jc w:val="left"/>
            </w:pPr>
            <w:r>
              <w:rPr>
                <w:sz w:val="18"/>
              </w:rPr>
              <w:t>Relaciones entre datos</w:t>
            </w:r>
            <w:r>
              <w:rPr>
                <w:b/>
                <w:sz w:val="18"/>
              </w:rPr>
              <w:t xml:space="preserve"> </w:t>
            </w:r>
          </w:p>
        </w:tc>
        <w:tc>
          <w:tcPr>
            <w:tcW w:w="416" w:type="dxa"/>
            <w:tcBorders>
              <w:top w:val="single" w:sz="3" w:space="0" w:color="000000"/>
              <w:left w:val="single" w:sz="3" w:space="0" w:color="000000"/>
              <w:bottom w:val="single" w:sz="3" w:space="0" w:color="000000"/>
              <w:right w:val="nil"/>
            </w:tcBorders>
          </w:tcPr>
          <w:p w14:paraId="2991B54A" w14:textId="77777777" w:rsidR="00161B34" w:rsidRDefault="00000000">
            <w:pPr>
              <w:spacing w:after="0" w:line="245" w:lineRule="auto"/>
              <w:ind w:left="132" w:right="8" w:firstLine="0"/>
              <w:jc w:val="left"/>
            </w:pPr>
            <w:r>
              <w:rPr>
                <w:rFonts w:ascii="Segoe UI Symbol" w:eastAsia="Segoe UI Symbol" w:hAnsi="Segoe UI Symbol" w:cs="Segoe UI Symbol"/>
                <w:sz w:val="18"/>
              </w:rPr>
              <w:t>•</w:t>
            </w:r>
            <w:r>
              <w:rPr>
                <w:rFonts w:ascii="Arial" w:eastAsia="Arial" w:hAnsi="Arial" w:cs="Arial"/>
                <w:sz w:val="18"/>
              </w:rPr>
              <w:t xml:space="preserve"> </w:t>
            </w:r>
            <w:r>
              <w:rPr>
                <w:rFonts w:ascii="Segoe UI Symbol" w:eastAsia="Segoe UI Symbol" w:hAnsi="Segoe UI Symbol" w:cs="Segoe UI Symbol"/>
                <w:sz w:val="18"/>
              </w:rPr>
              <w:t>•</w:t>
            </w:r>
            <w:r>
              <w:rPr>
                <w:rFonts w:ascii="Arial" w:eastAsia="Arial" w:hAnsi="Arial" w:cs="Arial"/>
                <w:sz w:val="18"/>
              </w:rPr>
              <w:t xml:space="preserve"> </w:t>
            </w:r>
          </w:p>
          <w:p w14:paraId="55E4A37C" w14:textId="77777777" w:rsidR="00161B34" w:rsidRDefault="00000000">
            <w:pPr>
              <w:spacing w:after="0" w:line="259" w:lineRule="auto"/>
              <w:ind w:left="132" w:firstLine="0"/>
              <w:jc w:val="left"/>
            </w:pPr>
            <w:r>
              <w:rPr>
                <w:rFonts w:ascii="Segoe UI Symbol" w:eastAsia="Segoe UI Symbol" w:hAnsi="Segoe UI Symbol" w:cs="Segoe UI Symbol"/>
                <w:sz w:val="18"/>
              </w:rPr>
              <w:t>•</w:t>
            </w:r>
            <w:r>
              <w:rPr>
                <w:rFonts w:ascii="Arial" w:eastAsia="Arial" w:hAnsi="Arial" w:cs="Arial"/>
                <w:sz w:val="18"/>
              </w:rPr>
              <w:t xml:space="preserve"> </w:t>
            </w:r>
          </w:p>
        </w:tc>
        <w:tc>
          <w:tcPr>
            <w:tcW w:w="6185" w:type="dxa"/>
            <w:tcBorders>
              <w:top w:val="single" w:sz="3" w:space="0" w:color="000000"/>
              <w:left w:val="nil"/>
              <w:bottom w:val="single" w:sz="3" w:space="0" w:color="000000"/>
              <w:right w:val="single" w:sz="3" w:space="0" w:color="000000"/>
            </w:tcBorders>
          </w:tcPr>
          <w:p w14:paraId="3F60B073" w14:textId="77777777" w:rsidR="00161B34" w:rsidRDefault="00000000">
            <w:pPr>
              <w:spacing w:after="0" w:line="259" w:lineRule="auto"/>
              <w:ind w:left="0" w:firstLine="0"/>
              <w:jc w:val="left"/>
            </w:pPr>
            <w:r>
              <w:rPr>
                <w:sz w:val="18"/>
              </w:rPr>
              <w:t xml:space="preserve">Establece relaciones entre datos. </w:t>
            </w:r>
          </w:p>
          <w:p w14:paraId="7B5E14E6" w14:textId="77777777" w:rsidR="00161B34" w:rsidRDefault="00000000">
            <w:pPr>
              <w:spacing w:after="0" w:line="259" w:lineRule="auto"/>
              <w:ind w:left="0" w:firstLine="0"/>
              <w:jc w:val="left"/>
            </w:pPr>
            <w:r>
              <w:rPr>
                <w:sz w:val="18"/>
              </w:rPr>
              <w:t xml:space="preserve">Establece acciones de dividir la unidad o una cantidad en partes iguales. </w:t>
            </w:r>
          </w:p>
          <w:p w14:paraId="6354B5B0" w14:textId="77777777" w:rsidR="00161B34" w:rsidRDefault="00000000">
            <w:pPr>
              <w:spacing w:after="0" w:line="259" w:lineRule="auto"/>
              <w:ind w:left="0" w:firstLine="0"/>
              <w:jc w:val="left"/>
            </w:pPr>
            <w:r>
              <w:rPr>
                <w:sz w:val="18"/>
              </w:rPr>
              <w:t xml:space="preserve">Transforma en expresiones numéricas de fracciones y de adición, sustracción y multiplicación. </w:t>
            </w:r>
          </w:p>
        </w:tc>
        <w:tc>
          <w:tcPr>
            <w:tcW w:w="1681" w:type="dxa"/>
            <w:vMerge w:val="restart"/>
            <w:tcBorders>
              <w:top w:val="single" w:sz="3" w:space="0" w:color="000000"/>
              <w:left w:val="single" w:sz="3" w:space="0" w:color="000000"/>
              <w:bottom w:val="nil"/>
              <w:right w:val="single" w:sz="3" w:space="0" w:color="000000"/>
            </w:tcBorders>
            <w:vAlign w:val="bottom"/>
          </w:tcPr>
          <w:p w14:paraId="43CAFDC6" w14:textId="77777777" w:rsidR="00161B34" w:rsidRDefault="00000000">
            <w:pPr>
              <w:spacing w:after="0" w:line="277" w:lineRule="auto"/>
              <w:ind w:left="112" w:firstLine="0"/>
              <w:jc w:val="left"/>
            </w:pPr>
            <w:r>
              <w:rPr>
                <w:sz w:val="18"/>
              </w:rPr>
              <w:t>Evaluación educativa/</w:t>
            </w:r>
            <w:r>
              <w:rPr>
                <w:b/>
                <w:sz w:val="18"/>
              </w:rPr>
              <w:t xml:space="preserve"> </w:t>
            </w:r>
            <w:r>
              <w:rPr>
                <w:b/>
                <w:sz w:val="18"/>
              </w:rPr>
              <w:tab/>
            </w:r>
            <w:r>
              <w:rPr>
                <w:sz w:val="18"/>
              </w:rPr>
              <w:t xml:space="preserve">Prueba educativa. </w:t>
            </w:r>
          </w:p>
          <w:p w14:paraId="5D7670CA" w14:textId="77777777" w:rsidR="00161B34" w:rsidRDefault="00000000">
            <w:pPr>
              <w:spacing w:after="0" w:line="276" w:lineRule="auto"/>
              <w:ind w:left="112" w:firstLine="0"/>
            </w:pPr>
            <w:r>
              <w:rPr>
                <w:sz w:val="18"/>
              </w:rPr>
              <w:t xml:space="preserve"> (Valderrama, 2010, p. 194) </w:t>
            </w:r>
          </w:p>
          <w:p w14:paraId="23D1E9C0" w14:textId="77777777" w:rsidR="00161B34" w:rsidRDefault="00000000">
            <w:pPr>
              <w:spacing w:after="15" w:line="259" w:lineRule="auto"/>
              <w:ind w:left="112" w:firstLine="0"/>
              <w:jc w:val="left"/>
            </w:pPr>
            <w:r>
              <w:rPr>
                <w:sz w:val="18"/>
              </w:rPr>
              <w:t xml:space="preserve"> </w:t>
            </w:r>
          </w:p>
          <w:p w14:paraId="47012199" w14:textId="77777777" w:rsidR="00161B34" w:rsidRDefault="00000000">
            <w:pPr>
              <w:spacing w:after="11" w:line="259" w:lineRule="auto"/>
              <w:ind w:left="112" w:firstLine="0"/>
              <w:jc w:val="left"/>
            </w:pPr>
            <w:r>
              <w:rPr>
                <w:sz w:val="18"/>
              </w:rPr>
              <w:t xml:space="preserve"> </w:t>
            </w:r>
          </w:p>
          <w:p w14:paraId="1172C2ED" w14:textId="77777777" w:rsidR="00161B34" w:rsidRDefault="00000000">
            <w:pPr>
              <w:spacing w:after="0" w:line="259" w:lineRule="auto"/>
              <w:ind w:left="112" w:firstLine="0"/>
              <w:jc w:val="left"/>
            </w:pPr>
            <w:r>
              <w:rPr>
                <w:sz w:val="18"/>
              </w:rPr>
              <w:t xml:space="preserve"> </w:t>
            </w:r>
          </w:p>
        </w:tc>
      </w:tr>
      <w:tr w:rsidR="00161B34" w14:paraId="14703B22" w14:textId="77777777">
        <w:trPr>
          <w:trHeight w:val="3013"/>
        </w:trPr>
        <w:tc>
          <w:tcPr>
            <w:tcW w:w="0" w:type="auto"/>
            <w:vMerge/>
            <w:tcBorders>
              <w:top w:val="nil"/>
              <w:left w:val="single" w:sz="3" w:space="0" w:color="000000"/>
              <w:bottom w:val="nil"/>
              <w:right w:val="single" w:sz="3" w:space="0" w:color="000000"/>
            </w:tcBorders>
          </w:tcPr>
          <w:p w14:paraId="4F083BDB" w14:textId="77777777" w:rsidR="00161B34" w:rsidRDefault="00161B34">
            <w:pPr>
              <w:spacing w:after="160" w:line="259" w:lineRule="auto"/>
              <w:ind w:left="0" w:firstLine="0"/>
              <w:jc w:val="left"/>
            </w:pPr>
          </w:p>
        </w:tc>
        <w:tc>
          <w:tcPr>
            <w:tcW w:w="0" w:type="auto"/>
            <w:vMerge/>
            <w:tcBorders>
              <w:top w:val="nil"/>
              <w:left w:val="single" w:sz="3" w:space="0" w:color="000000"/>
              <w:bottom w:val="nil"/>
              <w:right w:val="single" w:sz="3" w:space="0" w:color="000000"/>
            </w:tcBorders>
          </w:tcPr>
          <w:p w14:paraId="09ED2DBC" w14:textId="77777777" w:rsidR="00161B34" w:rsidRDefault="00161B34">
            <w:pPr>
              <w:spacing w:after="160" w:line="259" w:lineRule="auto"/>
              <w:ind w:left="0" w:firstLine="0"/>
              <w:jc w:val="left"/>
            </w:pPr>
          </w:p>
        </w:tc>
        <w:tc>
          <w:tcPr>
            <w:tcW w:w="0" w:type="auto"/>
            <w:vMerge/>
            <w:tcBorders>
              <w:top w:val="nil"/>
              <w:left w:val="single" w:sz="3" w:space="0" w:color="000000"/>
              <w:bottom w:val="nil"/>
              <w:right w:val="single" w:sz="3" w:space="0" w:color="000000"/>
            </w:tcBorders>
          </w:tcPr>
          <w:p w14:paraId="6B002B5C" w14:textId="77777777" w:rsidR="00161B34" w:rsidRDefault="00161B34">
            <w:pPr>
              <w:spacing w:after="160" w:line="259" w:lineRule="auto"/>
              <w:ind w:left="0" w:firstLine="0"/>
              <w:jc w:val="left"/>
            </w:pPr>
          </w:p>
        </w:tc>
        <w:tc>
          <w:tcPr>
            <w:tcW w:w="1496" w:type="dxa"/>
            <w:tcBorders>
              <w:top w:val="single" w:sz="3" w:space="0" w:color="000000"/>
              <w:left w:val="single" w:sz="3" w:space="0" w:color="000000"/>
              <w:bottom w:val="single" w:sz="3" w:space="0" w:color="000000"/>
              <w:right w:val="single" w:sz="3" w:space="0" w:color="000000"/>
            </w:tcBorders>
            <w:vAlign w:val="center"/>
          </w:tcPr>
          <w:p w14:paraId="008C4CC1" w14:textId="77777777" w:rsidR="00161B34" w:rsidRDefault="00000000">
            <w:pPr>
              <w:spacing w:line="235" w:lineRule="auto"/>
              <w:ind w:left="108" w:firstLine="0"/>
              <w:jc w:val="left"/>
            </w:pPr>
            <w:r>
              <w:rPr>
                <w:sz w:val="18"/>
              </w:rPr>
              <w:t xml:space="preserve">Lenguaje numérico  </w:t>
            </w:r>
          </w:p>
          <w:p w14:paraId="216943FC" w14:textId="77777777" w:rsidR="00161B34" w:rsidRDefault="00000000">
            <w:pPr>
              <w:spacing w:after="0" w:line="259" w:lineRule="auto"/>
              <w:ind w:left="108" w:firstLine="0"/>
              <w:jc w:val="left"/>
            </w:pPr>
            <w:r>
              <w:rPr>
                <w:sz w:val="18"/>
              </w:rPr>
              <w:t xml:space="preserve"> </w:t>
            </w:r>
          </w:p>
        </w:tc>
        <w:tc>
          <w:tcPr>
            <w:tcW w:w="416" w:type="dxa"/>
            <w:tcBorders>
              <w:top w:val="single" w:sz="3" w:space="0" w:color="000000"/>
              <w:left w:val="single" w:sz="3" w:space="0" w:color="000000"/>
              <w:bottom w:val="single" w:sz="3" w:space="0" w:color="000000"/>
              <w:right w:val="nil"/>
            </w:tcBorders>
          </w:tcPr>
          <w:p w14:paraId="5E61D30B" w14:textId="77777777" w:rsidR="00161B34" w:rsidRDefault="00000000">
            <w:pPr>
              <w:spacing w:after="402" w:line="259" w:lineRule="auto"/>
              <w:ind w:left="132" w:firstLine="0"/>
              <w:jc w:val="left"/>
            </w:pPr>
            <w:r>
              <w:rPr>
                <w:rFonts w:ascii="Segoe UI Symbol" w:eastAsia="Segoe UI Symbol" w:hAnsi="Segoe UI Symbol" w:cs="Segoe UI Symbol"/>
                <w:sz w:val="18"/>
              </w:rPr>
              <w:t>•</w:t>
            </w:r>
            <w:r>
              <w:rPr>
                <w:rFonts w:ascii="Arial" w:eastAsia="Arial" w:hAnsi="Arial" w:cs="Arial"/>
                <w:sz w:val="18"/>
              </w:rPr>
              <w:t xml:space="preserve"> </w:t>
            </w:r>
          </w:p>
          <w:p w14:paraId="69EA30B0" w14:textId="77777777" w:rsidR="00161B34" w:rsidRDefault="00000000">
            <w:pPr>
              <w:numPr>
                <w:ilvl w:val="0"/>
                <w:numId w:val="20"/>
              </w:numPr>
              <w:spacing w:after="208" w:line="245" w:lineRule="auto"/>
              <w:ind w:right="8" w:firstLine="0"/>
              <w:jc w:val="left"/>
            </w:pPr>
            <w:r>
              <w:rPr>
                <w:rFonts w:ascii="Segoe UI Symbol" w:eastAsia="Segoe UI Symbol" w:hAnsi="Segoe UI Symbol" w:cs="Segoe UI Symbol"/>
                <w:sz w:val="18"/>
              </w:rPr>
              <w:t>•</w:t>
            </w:r>
            <w:r>
              <w:rPr>
                <w:rFonts w:ascii="Arial" w:eastAsia="Arial" w:hAnsi="Arial" w:cs="Arial"/>
                <w:sz w:val="18"/>
              </w:rPr>
              <w:t xml:space="preserve"> </w:t>
            </w:r>
            <w:r>
              <w:rPr>
                <w:rFonts w:ascii="Segoe UI Symbol" w:eastAsia="Segoe UI Symbol" w:hAnsi="Segoe UI Symbol" w:cs="Segoe UI Symbol"/>
                <w:sz w:val="18"/>
              </w:rPr>
              <w:t>•</w:t>
            </w:r>
            <w:r>
              <w:rPr>
                <w:rFonts w:ascii="Arial" w:eastAsia="Arial" w:hAnsi="Arial" w:cs="Arial"/>
                <w:sz w:val="18"/>
              </w:rPr>
              <w:t xml:space="preserve"> </w:t>
            </w:r>
          </w:p>
          <w:p w14:paraId="585AB072" w14:textId="77777777" w:rsidR="00161B34" w:rsidRDefault="00000000">
            <w:pPr>
              <w:numPr>
                <w:ilvl w:val="0"/>
                <w:numId w:val="20"/>
              </w:numPr>
              <w:spacing w:after="205" w:line="245" w:lineRule="auto"/>
              <w:ind w:right="8" w:firstLine="0"/>
              <w:jc w:val="left"/>
            </w:pPr>
            <w:r>
              <w:rPr>
                <w:rFonts w:ascii="Segoe UI Symbol" w:eastAsia="Segoe UI Symbol" w:hAnsi="Segoe UI Symbol" w:cs="Segoe UI Symbol"/>
                <w:sz w:val="18"/>
              </w:rPr>
              <w:t>•</w:t>
            </w:r>
            <w:r>
              <w:rPr>
                <w:rFonts w:ascii="Arial" w:eastAsia="Arial" w:hAnsi="Arial" w:cs="Arial"/>
                <w:sz w:val="18"/>
              </w:rPr>
              <w:t xml:space="preserve"> </w:t>
            </w:r>
          </w:p>
          <w:p w14:paraId="2A2FDD75" w14:textId="77777777" w:rsidR="00161B34" w:rsidRDefault="00000000">
            <w:pPr>
              <w:spacing w:after="194" w:line="259" w:lineRule="auto"/>
              <w:ind w:left="132" w:firstLine="0"/>
              <w:jc w:val="left"/>
            </w:pPr>
            <w:r>
              <w:rPr>
                <w:rFonts w:ascii="Segoe UI Symbol" w:eastAsia="Segoe UI Symbol" w:hAnsi="Segoe UI Symbol" w:cs="Segoe UI Symbol"/>
                <w:sz w:val="18"/>
              </w:rPr>
              <w:t>•</w:t>
            </w:r>
            <w:r>
              <w:rPr>
                <w:rFonts w:ascii="Arial" w:eastAsia="Arial" w:hAnsi="Arial" w:cs="Arial"/>
                <w:sz w:val="18"/>
              </w:rPr>
              <w:t xml:space="preserve"> </w:t>
            </w:r>
          </w:p>
          <w:p w14:paraId="094F9565" w14:textId="77777777" w:rsidR="00161B34" w:rsidRDefault="00000000">
            <w:pPr>
              <w:spacing w:after="0" w:line="259" w:lineRule="auto"/>
              <w:ind w:left="132" w:firstLine="0"/>
              <w:jc w:val="left"/>
            </w:pPr>
            <w:r>
              <w:rPr>
                <w:rFonts w:ascii="Segoe UI Symbol" w:eastAsia="Segoe UI Symbol" w:hAnsi="Segoe UI Symbol" w:cs="Segoe UI Symbol"/>
                <w:sz w:val="18"/>
              </w:rPr>
              <w:t>•</w:t>
            </w:r>
            <w:r>
              <w:rPr>
                <w:rFonts w:ascii="Arial" w:eastAsia="Arial" w:hAnsi="Arial" w:cs="Arial"/>
                <w:sz w:val="18"/>
              </w:rPr>
              <w:t xml:space="preserve"> </w:t>
            </w:r>
          </w:p>
        </w:tc>
        <w:tc>
          <w:tcPr>
            <w:tcW w:w="6185" w:type="dxa"/>
            <w:tcBorders>
              <w:top w:val="single" w:sz="3" w:space="0" w:color="000000"/>
              <w:left w:val="nil"/>
              <w:bottom w:val="single" w:sz="3" w:space="0" w:color="000000"/>
              <w:right w:val="single" w:sz="3" w:space="0" w:color="000000"/>
            </w:tcBorders>
          </w:tcPr>
          <w:p w14:paraId="4D22E688" w14:textId="77777777" w:rsidR="00161B34" w:rsidRDefault="00000000">
            <w:pPr>
              <w:spacing w:after="12" w:line="239" w:lineRule="auto"/>
              <w:ind w:left="0" w:right="45" w:firstLine="0"/>
            </w:pPr>
            <w:r>
              <w:rPr>
                <w:sz w:val="18"/>
              </w:rPr>
              <w:t xml:space="preserve">Expresa el valor posicional de un dígito en números de hasta seis cifras, al hacer equivalencias entre decenas de millar, unidades de millar, centenas, decenas y unidades </w:t>
            </w:r>
          </w:p>
          <w:p w14:paraId="4EF2DB01" w14:textId="77777777" w:rsidR="00161B34" w:rsidRDefault="00000000">
            <w:pPr>
              <w:spacing w:after="0" w:line="259" w:lineRule="auto"/>
              <w:ind w:left="0" w:firstLine="0"/>
              <w:jc w:val="left"/>
            </w:pPr>
            <w:r>
              <w:rPr>
                <w:sz w:val="18"/>
              </w:rPr>
              <w:t xml:space="preserve">Expresa el valor posicional de decimales hasta el décimo,  </w:t>
            </w:r>
          </w:p>
          <w:p w14:paraId="55C888E8" w14:textId="77777777" w:rsidR="00161B34" w:rsidRDefault="00000000">
            <w:pPr>
              <w:spacing w:after="0" w:line="259" w:lineRule="auto"/>
              <w:ind w:left="0" w:firstLine="0"/>
              <w:jc w:val="left"/>
            </w:pPr>
            <w:r>
              <w:rPr>
                <w:sz w:val="18"/>
              </w:rPr>
              <w:t xml:space="preserve">Efectúa la comparación y establece el orden de números de hasta seis cifras. </w:t>
            </w:r>
          </w:p>
          <w:p w14:paraId="09391A6E" w14:textId="77777777" w:rsidR="00161B34" w:rsidRDefault="00000000">
            <w:pPr>
              <w:spacing w:after="12" w:line="239" w:lineRule="auto"/>
              <w:ind w:left="0" w:firstLine="0"/>
              <w:jc w:val="left"/>
            </w:pPr>
            <w:r>
              <w:rPr>
                <w:sz w:val="18"/>
              </w:rPr>
              <w:t xml:space="preserve">Efectúa la comparación y Establece el orden de números decimales escritos hasta el décimo. </w:t>
            </w:r>
          </w:p>
          <w:p w14:paraId="6EB7A1E2" w14:textId="77777777" w:rsidR="00161B34" w:rsidRDefault="00000000">
            <w:pPr>
              <w:spacing w:after="0" w:line="259" w:lineRule="auto"/>
              <w:ind w:left="0" w:firstLine="0"/>
              <w:jc w:val="left"/>
            </w:pPr>
            <w:r>
              <w:rPr>
                <w:sz w:val="18"/>
              </w:rPr>
              <w:t xml:space="preserve">Expresa a los múltiplos de un número natural </w:t>
            </w:r>
          </w:p>
          <w:p w14:paraId="15CA5696" w14:textId="77777777" w:rsidR="00161B34" w:rsidRDefault="00000000">
            <w:pPr>
              <w:spacing w:after="17" w:line="235" w:lineRule="auto"/>
              <w:ind w:left="0" w:firstLine="0"/>
            </w:pPr>
            <w:r>
              <w:rPr>
                <w:sz w:val="18"/>
              </w:rPr>
              <w:t xml:space="preserve">Expresa la relación entre las cuatro operaciones y sus propiedades (conmutativa, asociativa y distributiva).  </w:t>
            </w:r>
          </w:p>
          <w:p w14:paraId="0E687929" w14:textId="77777777" w:rsidR="00161B34" w:rsidRDefault="00000000">
            <w:pPr>
              <w:spacing w:after="12" w:line="239" w:lineRule="auto"/>
              <w:ind w:left="0" w:firstLine="0"/>
              <w:jc w:val="left"/>
            </w:pPr>
            <w:r>
              <w:rPr>
                <w:sz w:val="18"/>
              </w:rPr>
              <w:t xml:space="preserve">Expresa a la fracción como parte de una cantidad discreta o continua y como operador. </w:t>
            </w:r>
          </w:p>
          <w:p w14:paraId="58FCC401" w14:textId="77777777" w:rsidR="00161B34" w:rsidRDefault="00000000">
            <w:pPr>
              <w:spacing w:after="0" w:line="259" w:lineRule="auto"/>
              <w:ind w:left="0" w:firstLine="0"/>
              <w:jc w:val="left"/>
            </w:pPr>
            <w:r>
              <w:rPr>
                <w:sz w:val="18"/>
              </w:rPr>
              <w:t xml:space="preserve">Representa a las operaciones de adición y sustracción con números decimales y fracciones. </w:t>
            </w:r>
          </w:p>
        </w:tc>
        <w:tc>
          <w:tcPr>
            <w:tcW w:w="0" w:type="auto"/>
            <w:vMerge/>
            <w:tcBorders>
              <w:top w:val="nil"/>
              <w:left w:val="single" w:sz="3" w:space="0" w:color="000000"/>
              <w:bottom w:val="nil"/>
              <w:right w:val="single" w:sz="3" w:space="0" w:color="000000"/>
            </w:tcBorders>
          </w:tcPr>
          <w:p w14:paraId="73F83759" w14:textId="77777777" w:rsidR="00161B34" w:rsidRDefault="00161B34">
            <w:pPr>
              <w:spacing w:after="160" w:line="259" w:lineRule="auto"/>
              <w:ind w:left="0" w:firstLine="0"/>
              <w:jc w:val="left"/>
            </w:pPr>
          </w:p>
        </w:tc>
      </w:tr>
      <w:tr w:rsidR="00161B34" w14:paraId="27D17325" w14:textId="77777777">
        <w:trPr>
          <w:trHeight w:val="1756"/>
        </w:trPr>
        <w:tc>
          <w:tcPr>
            <w:tcW w:w="0" w:type="auto"/>
            <w:vMerge/>
            <w:tcBorders>
              <w:top w:val="nil"/>
              <w:left w:val="single" w:sz="3" w:space="0" w:color="000000"/>
              <w:bottom w:val="nil"/>
              <w:right w:val="single" w:sz="3" w:space="0" w:color="000000"/>
            </w:tcBorders>
          </w:tcPr>
          <w:p w14:paraId="30994D1C" w14:textId="77777777" w:rsidR="00161B34" w:rsidRDefault="00161B34">
            <w:pPr>
              <w:spacing w:after="160" w:line="259" w:lineRule="auto"/>
              <w:ind w:left="0" w:firstLine="0"/>
              <w:jc w:val="left"/>
            </w:pPr>
          </w:p>
        </w:tc>
        <w:tc>
          <w:tcPr>
            <w:tcW w:w="0" w:type="auto"/>
            <w:vMerge/>
            <w:tcBorders>
              <w:top w:val="nil"/>
              <w:left w:val="single" w:sz="3" w:space="0" w:color="000000"/>
              <w:bottom w:val="nil"/>
              <w:right w:val="single" w:sz="3" w:space="0" w:color="000000"/>
            </w:tcBorders>
          </w:tcPr>
          <w:p w14:paraId="04300923" w14:textId="77777777" w:rsidR="00161B34" w:rsidRDefault="00161B34">
            <w:pPr>
              <w:spacing w:after="160" w:line="259" w:lineRule="auto"/>
              <w:ind w:left="0" w:firstLine="0"/>
              <w:jc w:val="left"/>
            </w:pPr>
          </w:p>
        </w:tc>
        <w:tc>
          <w:tcPr>
            <w:tcW w:w="0" w:type="auto"/>
            <w:vMerge/>
            <w:tcBorders>
              <w:top w:val="nil"/>
              <w:left w:val="single" w:sz="3" w:space="0" w:color="000000"/>
              <w:bottom w:val="nil"/>
              <w:right w:val="single" w:sz="3" w:space="0" w:color="000000"/>
            </w:tcBorders>
          </w:tcPr>
          <w:p w14:paraId="41DB2EA6" w14:textId="77777777" w:rsidR="00161B34" w:rsidRDefault="00161B34">
            <w:pPr>
              <w:spacing w:after="160" w:line="259" w:lineRule="auto"/>
              <w:ind w:left="0" w:firstLine="0"/>
              <w:jc w:val="left"/>
            </w:pPr>
          </w:p>
        </w:tc>
        <w:tc>
          <w:tcPr>
            <w:tcW w:w="1496" w:type="dxa"/>
            <w:tcBorders>
              <w:top w:val="single" w:sz="3" w:space="0" w:color="000000"/>
              <w:left w:val="single" w:sz="3" w:space="0" w:color="000000"/>
              <w:bottom w:val="single" w:sz="3" w:space="0" w:color="000000"/>
              <w:right w:val="single" w:sz="3" w:space="0" w:color="000000"/>
            </w:tcBorders>
            <w:vAlign w:val="center"/>
          </w:tcPr>
          <w:p w14:paraId="10997338" w14:textId="77777777" w:rsidR="00161B34" w:rsidRDefault="00000000">
            <w:pPr>
              <w:tabs>
                <w:tab w:val="right" w:pos="1437"/>
              </w:tabs>
              <w:spacing w:after="0" w:line="259" w:lineRule="auto"/>
              <w:ind w:left="0" w:firstLine="0"/>
              <w:jc w:val="left"/>
            </w:pPr>
            <w:r>
              <w:rPr>
                <w:sz w:val="18"/>
              </w:rPr>
              <w:t xml:space="preserve">Estrategias </w:t>
            </w:r>
            <w:r>
              <w:rPr>
                <w:sz w:val="18"/>
              </w:rPr>
              <w:tab/>
              <w:t xml:space="preserve">y </w:t>
            </w:r>
          </w:p>
          <w:p w14:paraId="69E5E7CF" w14:textId="77777777" w:rsidR="00161B34" w:rsidRDefault="00000000">
            <w:pPr>
              <w:spacing w:after="0" w:line="259" w:lineRule="auto"/>
              <w:ind w:left="108" w:firstLine="0"/>
              <w:jc w:val="left"/>
            </w:pPr>
            <w:r>
              <w:rPr>
                <w:sz w:val="18"/>
              </w:rPr>
              <w:t xml:space="preserve">Procedimientos </w:t>
            </w:r>
          </w:p>
        </w:tc>
        <w:tc>
          <w:tcPr>
            <w:tcW w:w="416" w:type="dxa"/>
            <w:tcBorders>
              <w:top w:val="single" w:sz="3" w:space="0" w:color="000000"/>
              <w:left w:val="single" w:sz="3" w:space="0" w:color="000000"/>
              <w:bottom w:val="single" w:sz="3" w:space="0" w:color="000000"/>
              <w:right w:val="nil"/>
            </w:tcBorders>
          </w:tcPr>
          <w:p w14:paraId="33FAE071" w14:textId="77777777" w:rsidR="00161B34" w:rsidRDefault="00000000">
            <w:pPr>
              <w:spacing w:after="0" w:line="245" w:lineRule="auto"/>
              <w:ind w:left="132" w:right="8" w:firstLine="0"/>
              <w:jc w:val="left"/>
            </w:pPr>
            <w:r>
              <w:rPr>
                <w:rFonts w:ascii="Segoe UI Symbol" w:eastAsia="Segoe UI Symbol" w:hAnsi="Segoe UI Symbol" w:cs="Segoe UI Symbol"/>
                <w:sz w:val="18"/>
              </w:rPr>
              <w:t>•</w:t>
            </w:r>
            <w:r>
              <w:rPr>
                <w:rFonts w:ascii="Arial" w:eastAsia="Arial" w:hAnsi="Arial" w:cs="Arial"/>
                <w:sz w:val="18"/>
              </w:rPr>
              <w:t xml:space="preserve"> </w:t>
            </w:r>
            <w:r>
              <w:rPr>
                <w:rFonts w:ascii="Segoe UI Symbol" w:eastAsia="Segoe UI Symbol" w:hAnsi="Segoe UI Symbol" w:cs="Segoe UI Symbol"/>
                <w:sz w:val="18"/>
              </w:rPr>
              <w:t>•</w:t>
            </w:r>
            <w:r>
              <w:rPr>
                <w:rFonts w:ascii="Arial" w:eastAsia="Arial" w:hAnsi="Arial" w:cs="Arial"/>
                <w:sz w:val="18"/>
              </w:rPr>
              <w:t xml:space="preserve"> </w:t>
            </w:r>
            <w:r>
              <w:rPr>
                <w:rFonts w:ascii="Segoe UI Symbol" w:eastAsia="Segoe UI Symbol" w:hAnsi="Segoe UI Symbol" w:cs="Segoe UI Symbol"/>
                <w:sz w:val="18"/>
              </w:rPr>
              <w:t>•</w:t>
            </w:r>
            <w:r>
              <w:rPr>
                <w:rFonts w:ascii="Arial" w:eastAsia="Arial" w:hAnsi="Arial" w:cs="Arial"/>
                <w:sz w:val="18"/>
              </w:rPr>
              <w:t xml:space="preserve"> </w:t>
            </w:r>
            <w:r>
              <w:rPr>
                <w:rFonts w:ascii="Segoe UI Symbol" w:eastAsia="Segoe UI Symbol" w:hAnsi="Segoe UI Symbol" w:cs="Segoe UI Symbol"/>
                <w:sz w:val="18"/>
              </w:rPr>
              <w:t>•</w:t>
            </w:r>
            <w:r>
              <w:rPr>
                <w:rFonts w:ascii="Arial" w:eastAsia="Arial" w:hAnsi="Arial" w:cs="Arial"/>
                <w:sz w:val="18"/>
              </w:rPr>
              <w:t xml:space="preserve"> </w:t>
            </w:r>
            <w:r>
              <w:rPr>
                <w:rFonts w:ascii="Segoe UI Symbol" w:eastAsia="Segoe UI Symbol" w:hAnsi="Segoe UI Symbol" w:cs="Segoe UI Symbol"/>
                <w:sz w:val="18"/>
              </w:rPr>
              <w:t>•</w:t>
            </w:r>
            <w:r>
              <w:rPr>
                <w:rFonts w:ascii="Arial" w:eastAsia="Arial" w:hAnsi="Arial" w:cs="Arial"/>
                <w:sz w:val="18"/>
              </w:rPr>
              <w:t xml:space="preserve"> </w:t>
            </w:r>
            <w:r>
              <w:rPr>
                <w:rFonts w:ascii="Segoe UI Symbol" w:eastAsia="Segoe UI Symbol" w:hAnsi="Segoe UI Symbol" w:cs="Segoe UI Symbol"/>
                <w:sz w:val="18"/>
              </w:rPr>
              <w:t>•</w:t>
            </w:r>
            <w:r>
              <w:rPr>
                <w:rFonts w:ascii="Arial" w:eastAsia="Arial" w:hAnsi="Arial" w:cs="Arial"/>
                <w:sz w:val="18"/>
              </w:rPr>
              <w:t xml:space="preserve"> </w:t>
            </w:r>
          </w:p>
          <w:p w14:paraId="3A812CA3" w14:textId="77777777" w:rsidR="00161B34" w:rsidRDefault="00000000">
            <w:pPr>
              <w:spacing w:after="0" w:line="259" w:lineRule="auto"/>
              <w:ind w:left="132" w:firstLine="0"/>
              <w:jc w:val="left"/>
            </w:pPr>
            <w:r>
              <w:rPr>
                <w:rFonts w:ascii="Segoe UI Symbol" w:eastAsia="Segoe UI Symbol" w:hAnsi="Segoe UI Symbol" w:cs="Segoe UI Symbol"/>
                <w:sz w:val="18"/>
              </w:rPr>
              <w:t>•</w:t>
            </w:r>
            <w:r>
              <w:rPr>
                <w:rFonts w:ascii="Arial" w:eastAsia="Arial" w:hAnsi="Arial" w:cs="Arial"/>
                <w:sz w:val="18"/>
              </w:rPr>
              <w:t xml:space="preserve"> </w:t>
            </w:r>
          </w:p>
        </w:tc>
        <w:tc>
          <w:tcPr>
            <w:tcW w:w="6185" w:type="dxa"/>
            <w:tcBorders>
              <w:top w:val="single" w:sz="3" w:space="0" w:color="000000"/>
              <w:left w:val="nil"/>
              <w:bottom w:val="single" w:sz="3" w:space="0" w:color="000000"/>
              <w:right w:val="single" w:sz="3" w:space="0" w:color="000000"/>
            </w:tcBorders>
          </w:tcPr>
          <w:p w14:paraId="089A3E0A" w14:textId="77777777" w:rsidR="00161B34" w:rsidRDefault="00000000">
            <w:pPr>
              <w:spacing w:after="0" w:line="259" w:lineRule="auto"/>
              <w:ind w:left="0" w:firstLine="0"/>
              <w:jc w:val="left"/>
            </w:pPr>
            <w:r>
              <w:rPr>
                <w:sz w:val="18"/>
              </w:rPr>
              <w:t xml:space="preserve">Emplea estrategias heurísticas en la resolución de problemas. </w:t>
            </w:r>
          </w:p>
          <w:p w14:paraId="204AAA6D" w14:textId="77777777" w:rsidR="00161B34" w:rsidRDefault="00000000">
            <w:pPr>
              <w:spacing w:after="0" w:line="259" w:lineRule="auto"/>
              <w:ind w:left="0" w:firstLine="0"/>
              <w:jc w:val="left"/>
            </w:pPr>
            <w:r>
              <w:rPr>
                <w:sz w:val="18"/>
              </w:rPr>
              <w:t xml:space="preserve">Usa de la reversibilidad de las operaciones con números naturales,  </w:t>
            </w:r>
          </w:p>
          <w:p w14:paraId="6B78D230" w14:textId="77777777" w:rsidR="00161B34" w:rsidRDefault="00000000">
            <w:pPr>
              <w:spacing w:after="0" w:line="259" w:lineRule="auto"/>
              <w:ind w:left="0" w:firstLine="0"/>
              <w:jc w:val="left"/>
            </w:pPr>
            <w:r>
              <w:rPr>
                <w:sz w:val="18"/>
              </w:rPr>
              <w:t xml:space="preserve">Usa la estimación de productos y cocientes, en la resolución de problemas. </w:t>
            </w:r>
          </w:p>
          <w:p w14:paraId="15247D4B" w14:textId="77777777" w:rsidR="00161B34" w:rsidRDefault="00000000">
            <w:pPr>
              <w:spacing w:after="0" w:line="259" w:lineRule="auto"/>
              <w:ind w:left="0" w:firstLine="0"/>
              <w:jc w:val="left"/>
            </w:pPr>
            <w:r>
              <w:rPr>
                <w:sz w:val="18"/>
              </w:rPr>
              <w:t xml:space="preserve">Usa la descomposición del dividendo, en la resolución de problemas. </w:t>
            </w:r>
          </w:p>
          <w:p w14:paraId="33E7517B" w14:textId="77777777" w:rsidR="00161B34" w:rsidRDefault="00000000">
            <w:pPr>
              <w:spacing w:after="0" w:line="259" w:lineRule="auto"/>
              <w:ind w:left="0" w:firstLine="0"/>
              <w:jc w:val="left"/>
            </w:pPr>
            <w:r>
              <w:rPr>
                <w:sz w:val="18"/>
              </w:rPr>
              <w:t xml:space="preserve">Usa la amplificación y simplificación de fracciones, en la resolución de problemas. </w:t>
            </w:r>
          </w:p>
          <w:p w14:paraId="4C2DAE1B" w14:textId="77777777" w:rsidR="00161B34" w:rsidRDefault="00000000">
            <w:pPr>
              <w:spacing w:after="0" w:line="259" w:lineRule="auto"/>
              <w:ind w:left="0" w:firstLine="0"/>
              <w:jc w:val="left"/>
            </w:pPr>
            <w:r>
              <w:rPr>
                <w:sz w:val="18"/>
              </w:rPr>
              <w:t xml:space="preserve">Usa el redondeo de expresiones decimales, en la resolución de problemas. </w:t>
            </w:r>
          </w:p>
          <w:p w14:paraId="0F7D1428" w14:textId="77777777" w:rsidR="00161B34" w:rsidRDefault="00000000">
            <w:pPr>
              <w:spacing w:after="0" w:line="259" w:lineRule="auto"/>
              <w:ind w:left="0" w:firstLine="0"/>
            </w:pPr>
            <w:r>
              <w:rPr>
                <w:sz w:val="18"/>
              </w:rPr>
              <w:t xml:space="preserve">Usa la propiedad distributiva de la multiplicación respecto de la adición y división, en la resolución de problemas. </w:t>
            </w:r>
          </w:p>
        </w:tc>
        <w:tc>
          <w:tcPr>
            <w:tcW w:w="0" w:type="auto"/>
            <w:vMerge/>
            <w:tcBorders>
              <w:top w:val="nil"/>
              <w:left w:val="single" w:sz="3" w:space="0" w:color="000000"/>
              <w:bottom w:val="nil"/>
              <w:right w:val="single" w:sz="3" w:space="0" w:color="000000"/>
            </w:tcBorders>
          </w:tcPr>
          <w:p w14:paraId="4C7B0DE9" w14:textId="77777777" w:rsidR="00161B34" w:rsidRDefault="00161B34">
            <w:pPr>
              <w:spacing w:after="160" w:line="259" w:lineRule="auto"/>
              <w:ind w:left="0" w:firstLine="0"/>
              <w:jc w:val="left"/>
            </w:pPr>
          </w:p>
        </w:tc>
      </w:tr>
      <w:tr w:rsidR="00161B34" w14:paraId="6DF3E2B8" w14:textId="77777777">
        <w:trPr>
          <w:trHeight w:val="1930"/>
        </w:trPr>
        <w:tc>
          <w:tcPr>
            <w:tcW w:w="0" w:type="auto"/>
            <w:vMerge/>
            <w:tcBorders>
              <w:top w:val="nil"/>
              <w:left w:val="single" w:sz="3" w:space="0" w:color="000000"/>
              <w:bottom w:val="nil"/>
              <w:right w:val="single" w:sz="3" w:space="0" w:color="000000"/>
            </w:tcBorders>
          </w:tcPr>
          <w:p w14:paraId="293B2191" w14:textId="77777777" w:rsidR="00161B34" w:rsidRDefault="00161B34">
            <w:pPr>
              <w:spacing w:after="160" w:line="259" w:lineRule="auto"/>
              <w:ind w:left="0" w:firstLine="0"/>
              <w:jc w:val="left"/>
            </w:pPr>
          </w:p>
        </w:tc>
        <w:tc>
          <w:tcPr>
            <w:tcW w:w="0" w:type="auto"/>
            <w:vMerge/>
            <w:tcBorders>
              <w:top w:val="nil"/>
              <w:left w:val="single" w:sz="3" w:space="0" w:color="000000"/>
              <w:bottom w:val="nil"/>
              <w:right w:val="single" w:sz="3" w:space="0" w:color="000000"/>
            </w:tcBorders>
          </w:tcPr>
          <w:p w14:paraId="5C838A52" w14:textId="77777777" w:rsidR="00161B34" w:rsidRDefault="00161B34">
            <w:pPr>
              <w:spacing w:after="160" w:line="259" w:lineRule="auto"/>
              <w:ind w:left="0" w:firstLine="0"/>
              <w:jc w:val="left"/>
            </w:pPr>
          </w:p>
        </w:tc>
        <w:tc>
          <w:tcPr>
            <w:tcW w:w="0" w:type="auto"/>
            <w:vMerge/>
            <w:tcBorders>
              <w:top w:val="nil"/>
              <w:left w:val="single" w:sz="3" w:space="0" w:color="000000"/>
              <w:bottom w:val="nil"/>
              <w:right w:val="single" w:sz="3" w:space="0" w:color="000000"/>
            </w:tcBorders>
          </w:tcPr>
          <w:p w14:paraId="3D5E530A" w14:textId="77777777" w:rsidR="00161B34" w:rsidRDefault="00161B34">
            <w:pPr>
              <w:spacing w:after="160" w:line="259" w:lineRule="auto"/>
              <w:ind w:left="0" w:firstLine="0"/>
              <w:jc w:val="left"/>
            </w:pPr>
          </w:p>
        </w:tc>
        <w:tc>
          <w:tcPr>
            <w:tcW w:w="1496" w:type="dxa"/>
            <w:tcBorders>
              <w:top w:val="single" w:sz="3" w:space="0" w:color="000000"/>
              <w:left w:val="single" w:sz="3" w:space="0" w:color="000000"/>
              <w:bottom w:val="nil"/>
              <w:right w:val="single" w:sz="3" w:space="0" w:color="000000"/>
            </w:tcBorders>
            <w:vAlign w:val="bottom"/>
          </w:tcPr>
          <w:p w14:paraId="66A48C02" w14:textId="77777777" w:rsidR="00161B34" w:rsidRDefault="00000000">
            <w:pPr>
              <w:spacing w:after="0" w:line="259" w:lineRule="auto"/>
              <w:ind w:left="108" w:firstLine="0"/>
              <w:jc w:val="left"/>
            </w:pPr>
            <w:r>
              <w:rPr>
                <w:sz w:val="18"/>
              </w:rPr>
              <w:t xml:space="preserve">Argumentación </w:t>
            </w:r>
          </w:p>
        </w:tc>
        <w:tc>
          <w:tcPr>
            <w:tcW w:w="416" w:type="dxa"/>
            <w:tcBorders>
              <w:top w:val="single" w:sz="3" w:space="0" w:color="000000"/>
              <w:left w:val="single" w:sz="3" w:space="0" w:color="000000"/>
              <w:bottom w:val="nil"/>
              <w:right w:val="nil"/>
            </w:tcBorders>
          </w:tcPr>
          <w:p w14:paraId="519C1FB6" w14:textId="77777777" w:rsidR="00161B34" w:rsidRDefault="00000000">
            <w:pPr>
              <w:spacing w:after="402" w:line="259" w:lineRule="auto"/>
              <w:ind w:left="132" w:firstLine="0"/>
              <w:jc w:val="left"/>
            </w:pPr>
            <w:r>
              <w:rPr>
                <w:rFonts w:ascii="Segoe UI Symbol" w:eastAsia="Segoe UI Symbol" w:hAnsi="Segoe UI Symbol" w:cs="Segoe UI Symbol"/>
                <w:sz w:val="18"/>
              </w:rPr>
              <w:t>•</w:t>
            </w:r>
            <w:r>
              <w:rPr>
                <w:rFonts w:ascii="Arial" w:eastAsia="Arial" w:hAnsi="Arial" w:cs="Arial"/>
                <w:sz w:val="18"/>
              </w:rPr>
              <w:t xml:space="preserve"> </w:t>
            </w:r>
          </w:p>
          <w:p w14:paraId="6D79740A" w14:textId="77777777" w:rsidR="00161B34" w:rsidRDefault="00000000">
            <w:pPr>
              <w:spacing w:after="190" w:line="259" w:lineRule="auto"/>
              <w:ind w:left="132" w:firstLine="0"/>
              <w:jc w:val="left"/>
            </w:pPr>
            <w:r>
              <w:rPr>
                <w:rFonts w:ascii="Segoe UI Symbol" w:eastAsia="Segoe UI Symbol" w:hAnsi="Segoe UI Symbol" w:cs="Segoe UI Symbol"/>
                <w:sz w:val="18"/>
              </w:rPr>
              <w:t>•</w:t>
            </w:r>
            <w:r>
              <w:rPr>
                <w:rFonts w:ascii="Arial" w:eastAsia="Arial" w:hAnsi="Arial" w:cs="Arial"/>
                <w:sz w:val="18"/>
              </w:rPr>
              <w:t xml:space="preserve"> </w:t>
            </w:r>
          </w:p>
          <w:p w14:paraId="67658530" w14:textId="77777777" w:rsidR="00161B34" w:rsidRDefault="00000000">
            <w:pPr>
              <w:spacing w:after="194" w:line="259" w:lineRule="auto"/>
              <w:ind w:left="132" w:firstLine="0"/>
              <w:jc w:val="left"/>
            </w:pPr>
            <w:r>
              <w:rPr>
                <w:rFonts w:ascii="Segoe UI Symbol" w:eastAsia="Segoe UI Symbol" w:hAnsi="Segoe UI Symbol" w:cs="Segoe UI Symbol"/>
                <w:sz w:val="18"/>
              </w:rPr>
              <w:t>•</w:t>
            </w:r>
            <w:r>
              <w:rPr>
                <w:rFonts w:ascii="Arial" w:eastAsia="Arial" w:hAnsi="Arial" w:cs="Arial"/>
                <w:sz w:val="18"/>
              </w:rPr>
              <w:t xml:space="preserve"> </w:t>
            </w:r>
          </w:p>
          <w:p w14:paraId="3CB36F75" w14:textId="77777777" w:rsidR="00161B34" w:rsidRDefault="00000000">
            <w:pPr>
              <w:spacing w:after="0" w:line="259" w:lineRule="auto"/>
              <w:ind w:left="132" w:firstLine="0"/>
              <w:jc w:val="left"/>
            </w:pPr>
            <w:r>
              <w:rPr>
                <w:rFonts w:ascii="Segoe UI Symbol" w:eastAsia="Segoe UI Symbol" w:hAnsi="Segoe UI Symbol" w:cs="Segoe UI Symbol"/>
                <w:sz w:val="18"/>
              </w:rPr>
              <w:t>•</w:t>
            </w:r>
            <w:r>
              <w:rPr>
                <w:rFonts w:ascii="Arial" w:eastAsia="Arial" w:hAnsi="Arial" w:cs="Arial"/>
                <w:sz w:val="18"/>
              </w:rPr>
              <w:t xml:space="preserve"> </w:t>
            </w:r>
          </w:p>
        </w:tc>
        <w:tc>
          <w:tcPr>
            <w:tcW w:w="6185" w:type="dxa"/>
            <w:tcBorders>
              <w:top w:val="single" w:sz="3" w:space="0" w:color="000000"/>
              <w:left w:val="nil"/>
              <w:bottom w:val="nil"/>
              <w:right w:val="single" w:sz="3" w:space="0" w:color="000000"/>
            </w:tcBorders>
          </w:tcPr>
          <w:p w14:paraId="4AC7C05B" w14:textId="77777777" w:rsidR="00161B34" w:rsidRDefault="00000000">
            <w:pPr>
              <w:spacing w:after="13" w:line="239" w:lineRule="auto"/>
              <w:ind w:left="0" w:right="47" w:firstLine="0"/>
            </w:pPr>
            <w:r>
              <w:rPr>
                <w:sz w:val="18"/>
              </w:rPr>
              <w:t xml:space="preserve">Mide, estima y compara la masa de los objetos (kilogramo) y el tiempo (décadas y siglos) usando unidades convencionales (expresadas con naturales, fracciones y decimales). </w:t>
            </w:r>
          </w:p>
          <w:p w14:paraId="6C2B4FA1" w14:textId="77777777" w:rsidR="00161B34" w:rsidRDefault="00000000">
            <w:pPr>
              <w:spacing w:after="16" w:line="235" w:lineRule="auto"/>
              <w:ind w:left="0" w:firstLine="0"/>
            </w:pPr>
            <w:r>
              <w:rPr>
                <w:sz w:val="18"/>
              </w:rPr>
              <w:t xml:space="preserve">Usa multiplicaciones o divisiones por múltiplos de 10, así como equivalencias, para hacer conversiones de unidades de masa y tiempo. </w:t>
            </w:r>
          </w:p>
          <w:p w14:paraId="549AB4E5" w14:textId="77777777" w:rsidR="00161B34" w:rsidRDefault="00000000">
            <w:pPr>
              <w:spacing w:after="12" w:line="239" w:lineRule="auto"/>
              <w:ind w:left="0" w:firstLine="0"/>
            </w:pPr>
            <w:r>
              <w:rPr>
                <w:sz w:val="18"/>
              </w:rPr>
              <w:t xml:space="preserve">Realiza afirmaciones sobre las relaciones (orden y otras) entre números naturales, decimales y fracciones. </w:t>
            </w:r>
          </w:p>
          <w:p w14:paraId="4E1A9420" w14:textId="77777777" w:rsidR="00161B34" w:rsidRDefault="00000000">
            <w:pPr>
              <w:spacing w:after="0" w:line="259" w:lineRule="auto"/>
              <w:ind w:left="0" w:firstLine="0"/>
            </w:pPr>
            <w:r>
              <w:rPr>
                <w:sz w:val="18"/>
              </w:rPr>
              <w:t xml:space="preserve">Realiza afirmaciones sobre relaciones inversas entre operaciones, justificándolas con varios ejemplos y sus conocimientos matemáticos.  </w:t>
            </w:r>
          </w:p>
        </w:tc>
        <w:tc>
          <w:tcPr>
            <w:tcW w:w="0" w:type="auto"/>
            <w:vMerge/>
            <w:tcBorders>
              <w:top w:val="nil"/>
              <w:left w:val="single" w:sz="3" w:space="0" w:color="000000"/>
              <w:bottom w:val="nil"/>
              <w:right w:val="single" w:sz="3" w:space="0" w:color="000000"/>
            </w:tcBorders>
          </w:tcPr>
          <w:p w14:paraId="6CB16EC8" w14:textId="77777777" w:rsidR="00161B34" w:rsidRDefault="00161B34">
            <w:pPr>
              <w:spacing w:after="160" w:line="259" w:lineRule="auto"/>
              <w:ind w:left="0" w:firstLine="0"/>
              <w:jc w:val="left"/>
            </w:pPr>
          </w:p>
        </w:tc>
      </w:tr>
      <w:tr w:rsidR="00161B34" w14:paraId="6FD49E9C" w14:textId="77777777">
        <w:trPr>
          <w:trHeight w:val="211"/>
        </w:trPr>
        <w:tc>
          <w:tcPr>
            <w:tcW w:w="1168" w:type="dxa"/>
            <w:tcBorders>
              <w:top w:val="nil"/>
              <w:left w:val="single" w:sz="3" w:space="0" w:color="000000"/>
              <w:bottom w:val="single" w:sz="3" w:space="0" w:color="000000"/>
              <w:right w:val="single" w:sz="3" w:space="0" w:color="000000"/>
            </w:tcBorders>
          </w:tcPr>
          <w:p w14:paraId="404D949F" w14:textId="77777777" w:rsidR="00161B34" w:rsidRDefault="00161B34">
            <w:pPr>
              <w:spacing w:after="160" w:line="259" w:lineRule="auto"/>
              <w:ind w:left="0" w:firstLine="0"/>
              <w:jc w:val="left"/>
            </w:pPr>
          </w:p>
        </w:tc>
        <w:tc>
          <w:tcPr>
            <w:tcW w:w="2124" w:type="dxa"/>
            <w:tcBorders>
              <w:top w:val="nil"/>
              <w:left w:val="single" w:sz="3" w:space="0" w:color="000000"/>
              <w:bottom w:val="single" w:sz="3" w:space="0" w:color="000000"/>
              <w:right w:val="single" w:sz="3" w:space="0" w:color="000000"/>
            </w:tcBorders>
          </w:tcPr>
          <w:p w14:paraId="7B4B6143" w14:textId="77777777" w:rsidR="00161B34" w:rsidRDefault="00161B34">
            <w:pPr>
              <w:spacing w:after="160" w:line="259" w:lineRule="auto"/>
              <w:ind w:left="0" w:firstLine="0"/>
              <w:jc w:val="left"/>
            </w:pPr>
          </w:p>
        </w:tc>
        <w:tc>
          <w:tcPr>
            <w:tcW w:w="1569" w:type="dxa"/>
            <w:tcBorders>
              <w:top w:val="nil"/>
              <w:left w:val="single" w:sz="3" w:space="0" w:color="000000"/>
              <w:bottom w:val="single" w:sz="3" w:space="0" w:color="000000"/>
              <w:right w:val="single" w:sz="3" w:space="0" w:color="000000"/>
            </w:tcBorders>
          </w:tcPr>
          <w:p w14:paraId="15DF4ED0" w14:textId="77777777" w:rsidR="00161B34" w:rsidRDefault="00161B34">
            <w:pPr>
              <w:spacing w:after="160" w:line="259" w:lineRule="auto"/>
              <w:ind w:left="0" w:firstLine="0"/>
              <w:jc w:val="left"/>
            </w:pPr>
          </w:p>
        </w:tc>
        <w:tc>
          <w:tcPr>
            <w:tcW w:w="1496" w:type="dxa"/>
            <w:tcBorders>
              <w:top w:val="nil"/>
              <w:left w:val="single" w:sz="3" w:space="0" w:color="000000"/>
              <w:bottom w:val="single" w:sz="3" w:space="0" w:color="000000"/>
              <w:right w:val="single" w:sz="3" w:space="0" w:color="000000"/>
            </w:tcBorders>
          </w:tcPr>
          <w:p w14:paraId="32DF44A0" w14:textId="77777777" w:rsidR="00161B34" w:rsidRDefault="00161B34">
            <w:pPr>
              <w:spacing w:after="160" w:line="259" w:lineRule="auto"/>
              <w:ind w:left="0" w:firstLine="0"/>
              <w:jc w:val="left"/>
            </w:pPr>
          </w:p>
        </w:tc>
        <w:tc>
          <w:tcPr>
            <w:tcW w:w="416" w:type="dxa"/>
            <w:tcBorders>
              <w:top w:val="nil"/>
              <w:left w:val="single" w:sz="3" w:space="0" w:color="000000"/>
              <w:bottom w:val="single" w:sz="3" w:space="0" w:color="000000"/>
              <w:right w:val="nil"/>
            </w:tcBorders>
          </w:tcPr>
          <w:p w14:paraId="3A587768" w14:textId="77777777" w:rsidR="00161B34" w:rsidRDefault="00000000">
            <w:pPr>
              <w:spacing w:after="0" w:line="259" w:lineRule="auto"/>
              <w:ind w:left="132" w:firstLine="0"/>
              <w:jc w:val="left"/>
            </w:pPr>
            <w:r>
              <w:rPr>
                <w:rFonts w:ascii="Segoe UI Symbol" w:eastAsia="Segoe UI Symbol" w:hAnsi="Segoe UI Symbol" w:cs="Segoe UI Symbol"/>
                <w:sz w:val="18"/>
              </w:rPr>
              <w:t>•</w:t>
            </w:r>
            <w:r>
              <w:rPr>
                <w:rFonts w:ascii="Arial" w:eastAsia="Arial" w:hAnsi="Arial" w:cs="Arial"/>
                <w:sz w:val="18"/>
              </w:rPr>
              <w:t xml:space="preserve"> </w:t>
            </w:r>
          </w:p>
        </w:tc>
        <w:tc>
          <w:tcPr>
            <w:tcW w:w="6185" w:type="dxa"/>
            <w:tcBorders>
              <w:top w:val="nil"/>
              <w:left w:val="nil"/>
              <w:bottom w:val="single" w:sz="3" w:space="0" w:color="000000"/>
              <w:right w:val="single" w:sz="3" w:space="0" w:color="000000"/>
            </w:tcBorders>
          </w:tcPr>
          <w:p w14:paraId="6EE99CFB" w14:textId="77777777" w:rsidR="00161B34" w:rsidRDefault="00000000">
            <w:pPr>
              <w:spacing w:after="0" w:line="259" w:lineRule="auto"/>
              <w:ind w:left="0" w:firstLine="0"/>
              <w:jc w:val="left"/>
            </w:pPr>
            <w:r>
              <w:rPr>
                <w:sz w:val="18"/>
              </w:rPr>
              <w:t xml:space="preserve">Justifica su proceso de resolución y los resultados obtenidos. </w:t>
            </w:r>
          </w:p>
        </w:tc>
        <w:tc>
          <w:tcPr>
            <w:tcW w:w="1681" w:type="dxa"/>
            <w:tcBorders>
              <w:top w:val="nil"/>
              <w:left w:val="single" w:sz="3" w:space="0" w:color="000000"/>
              <w:bottom w:val="single" w:sz="3" w:space="0" w:color="000000"/>
              <w:right w:val="single" w:sz="3" w:space="0" w:color="000000"/>
            </w:tcBorders>
          </w:tcPr>
          <w:p w14:paraId="13383EF9" w14:textId="77777777" w:rsidR="00161B34" w:rsidRDefault="00161B34">
            <w:pPr>
              <w:spacing w:after="160" w:line="259" w:lineRule="auto"/>
              <w:ind w:left="0" w:firstLine="0"/>
              <w:jc w:val="left"/>
            </w:pPr>
          </w:p>
        </w:tc>
      </w:tr>
    </w:tbl>
    <w:p w14:paraId="4AD5C3CD" w14:textId="77777777" w:rsidR="00161B34" w:rsidRDefault="00000000">
      <w:pPr>
        <w:spacing w:after="238" w:line="259" w:lineRule="auto"/>
        <w:ind w:left="7"/>
        <w:jc w:val="left"/>
      </w:pPr>
      <w:r>
        <w:rPr>
          <w:sz w:val="20"/>
        </w:rPr>
        <w:t xml:space="preserve">Fuente: Elaboración propia, 2021 </w:t>
      </w:r>
    </w:p>
    <w:p w14:paraId="05C57681" w14:textId="77777777" w:rsidR="00161B34" w:rsidRDefault="00000000">
      <w:pPr>
        <w:spacing w:after="0" w:line="259" w:lineRule="auto"/>
        <w:ind w:right="-15"/>
        <w:jc w:val="right"/>
      </w:pPr>
      <w:r>
        <w:rPr>
          <w:rFonts w:ascii="Calibri" w:eastAsia="Calibri" w:hAnsi="Calibri" w:cs="Calibri"/>
          <w:sz w:val="22"/>
        </w:rPr>
        <w:t xml:space="preserve">13 </w:t>
      </w:r>
    </w:p>
    <w:p w14:paraId="035FDCFA" w14:textId="77777777" w:rsidR="00161B34" w:rsidRDefault="00000000">
      <w:pPr>
        <w:spacing w:after="0" w:line="259" w:lineRule="auto"/>
        <w:ind w:left="12" w:firstLine="0"/>
        <w:jc w:val="left"/>
      </w:pPr>
      <w:r>
        <w:rPr>
          <w:rFonts w:ascii="Calibri" w:eastAsia="Calibri" w:hAnsi="Calibri" w:cs="Calibri"/>
          <w:sz w:val="22"/>
        </w:rPr>
        <w:t xml:space="preserve"> </w:t>
      </w:r>
    </w:p>
    <w:p w14:paraId="0FAD1972" w14:textId="77777777" w:rsidR="00161B34" w:rsidRDefault="00161B34">
      <w:pPr>
        <w:sectPr w:rsidR="00161B34" w:rsidSect="00221051">
          <w:headerReference w:type="even" r:id="rId15"/>
          <w:headerReference w:type="default" r:id="rId16"/>
          <w:footerReference w:type="even" r:id="rId17"/>
          <w:footerReference w:type="default" r:id="rId18"/>
          <w:headerReference w:type="first" r:id="rId19"/>
          <w:footerReference w:type="first" r:id="rId20"/>
          <w:pgSz w:w="16836" w:h="11908" w:orient="landscape"/>
          <w:pgMar w:top="1427" w:right="1413" w:bottom="709" w:left="1405" w:header="720" w:footer="720" w:gutter="0"/>
          <w:cols w:space="720"/>
        </w:sectPr>
      </w:pPr>
    </w:p>
    <w:p w14:paraId="7EB5EDD9" w14:textId="77777777" w:rsidR="00161B34" w:rsidRDefault="00000000">
      <w:pPr>
        <w:pStyle w:val="Ttulo2"/>
        <w:spacing w:after="238"/>
        <w:ind w:right="0"/>
      </w:pPr>
      <w:r>
        <w:lastRenderedPageBreak/>
        <w:t>2.2.</w:t>
      </w:r>
      <w:r>
        <w:rPr>
          <w:rFonts w:ascii="Arial" w:eastAsia="Arial" w:hAnsi="Arial" w:cs="Arial"/>
        </w:rPr>
        <w:t xml:space="preserve"> </w:t>
      </w:r>
      <w:r>
        <w:t xml:space="preserve">Marco Teórico </w:t>
      </w:r>
    </w:p>
    <w:p w14:paraId="247289F5" w14:textId="77777777" w:rsidR="00161B34" w:rsidRDefault="00000000">
      <w:pPr>
        <w:pStyle w:val="Ttulo3"/>
        <w:ind w:left="355" w:right="0"/>
      </w:pPr>
      <w:r>
        <w:t>2.2.1.</w:t>
      </w:r>
      <w:r>
        <w:rPr>
          <w:rFonts w:ascii="Arial" w:eastAsia="Arial" w:hAnsi="Arial" w:cs="Arial"/>
        </w:rPr>
        <w:t xml:space="preserve"> </w:t>
      </w:r>
      <w:r>
        <w:t xml:space="preserve">Antecedentes de la investigación </w:t>
      </w:r>
    </w:p>
    <w:p w14:paraId="592333AD" w14:textId="77777777" w:rsidR="00161B34" w:rsidRDefault="00000000">
      <w:pPr>
        <w:pStyle w:val="Ttulo7"/>
        <w:ind w:left="355" w:right="0"/>
      </w:pPr>
      <w:r>
        <w:t>2.2.1.1.</w:t>
      </w:r>
      <w:r>
        <w:rPr>
          <w:rFonts w:ascii="Arial" w:eastAsia="Arial" w:hAnsi="Arial" w:cs="Arial"/>
        </w:rPr>
        <w:t xml:space="preserve"> </w:t>
      </w:r>
      <w:r>
        <w:t xml:space="preserve">A Nivel Internacional </w:t>
      </w:r>
    </w:p>
    <w:p w14:paraId="46051FC9" w14:textId="77777777" w:rsidR="00732652" w:rsidRDefault="00732652" w:rsidP="00732652">
      <w:pPr>
        <w:spacing w:after="121" w:line="477" w:lineRule="auto"/>
        <w:ind w:left="568" w:firstLine="0"/>
        <w:rPr>
          <w:bCs/>
        </w:rPr>
      </w:pPr>
      <w:r>
        <w:t xml:space="preserve">     </w:t>
      </w:r>
      <w:proofErr w:type="spellStart"/>
      <w:r w:rsidRPr="00732652">
        <w:rPr>
          <w:bCs/>
        </w:rPr>
        <w:t>Edutopia</w:t>
      </w:r>
      <w:proofErr w:type="spellEnd"/>
      <w:r w:rsidRPr="00732652">
        <w:rPr>
          <w:bCs/>
        </w:rPr>
        <w:t xml:space="preserve"> (2018) - Efectividad de Aplicaciones Matemáticas</w:t>
      </w:r>
      <w:r w:rsidRPr="00732652">
        <w:rPr>
          <w:bCs/>
        </w:rPr>
        <w:t xml:space="preserve"> </w:t>
      </w:r>
      <w:r w:rsidRPr="00732652">
        <w:rPr>
          <w:bCs/>
        </w:rPr>
        <w:t xml:space="preserve">Según la investigación citada por </w:t>
      </w:r>
      <w:proofErr w:type="spellStart"/>
      <w:r w:rsidRPr="00732652">
        <w:rPr>
          <w:bCs/>
        </w:rPr>
        <w:t>Edutopia</w:t>
      </w:r>
      <w:proofErr w:type="spellEnd"/>
      <w:r w:rsidRPr="00732652">
        <w:rPr>
          <w:bCs/>
        </w:rPr>
        <w:t xml:space="preserve">, "las aplicaciones y sitios web específicos para contenido que se enfocan en el aprendizaje matemático con el uso de manipulativos virtuales son altamente efectivos, y en algunos casos más eficientes que los manipulativos físicos". Esta conclusión respalda el uso de recursos tecnológicos interactivos como </w:t>
      </w:r>
      <w:proofErr w:type="spellStart"/>
      <w:r w:rsidRPr="00732652">
        <w:rPr>
          <w:bCs/>
        </w:rPr>
        <w:t>Nearpad</w:t>
      </w:r>
      <w:proofErr w:type="spellEnd"/>
      <w:r w:rsidRPr="00732652">
        <w:rPr>
          <w:bCs/>
        </w:rPr>
        <w:t xml:space="preserve"> en el desarrollo de competencias matemáticas.</w:t>
      </w:r>
    </w:p>
    <w:p w14:paraId="2E8780E6" w14:textId="14A500A5" w:rsidR="00732652" w:rsidRPr="00732652" w:rsidRDefault="00732652" w:rsidP="00732652">
      <w:pPr>
        <w:spacing w:after="121" w:line="477" w:lineRule="auto"/>
        <w:ind w:left="568" w:firstLine="0"/>
      </w:pPr>
      <w:r>
        <w:rPr>
          <w:bCs/>
        </w:rPr>
        <w:t xml:space="preserve">      </w:t>
      </w:r>
      <w:proofErr w:type="spellStart"/>
      <w:r w:rsidRPr="00732652">
        <w:t>LearnPlatform</w:t>
      </w:r>
      <w:proofErr w:type="spellEnd"/>
      <w:r w:rsidRPr="00732652">
        <w:t xml:space="preserve"> </w:t>
      </w:r>
      <w:proofErr w:type="spellStart"/>
      <w:r w:rsidRPr="00732652">
        <w:t>by</w:t>
      </w:r>
      <w:proofErr w:type="spellEnd"/>
      <w:r w:rsidRPr="00732652">
        <w:t xml:space="preserve"> </w:t>
      </w:r>
      <w:proofErr w:type="spellStart"/>
      <w:r w:rsidRPr="00732652">
        <w:t>Instructure</w:t>
      </w:r>
      <w:proofErr w:type="spellEnd"/>
      <w:r w:rsidRPr="00732652">
        <w:t xml:space="preserve"> (2022) - Estudio ESSA Nivel </w:t>
      </w:r>
      <w:proofErr w:type="spellStart"/>
      <w:proofErr w:type="gramStart"/>
      <w:r w:rsidRPr="00732652">
        <w:t>II</w:t>
      </w:r>
      <w:r w:rsidRPr="00732652">
        <w:t>.</w:t>
      </w:r>
      <w:r w:rsidRPr="00732652">
        <w:t>La</w:t>
      </w:r>
      <w:proofErr w:type="spellEnd"/>
      <w:proofErr w:type="gramEnd"/>
      <w:r w:rsidRPr="00732652">
        <w:t xml:space="preserve"> investigación más reciente y comprensiva sobre </w:t>
      </w:r>
      <w:proofErr w:type="spellStart"/>
      <w:r w:rsidRPr="00732652">
        <w:t>Nearpod</w:t>
      </w:r>
      <w:proofErr w:type="spellEnd"/>
      <w:r w:rsidRPr="00732652">
        <w:t xml:space="preserve"> fue conducida por </w:t>
      </w:r>
      <w:proofErr w:type="spellStart"/>
      <w:r w:rsidRPr="00732652">
        <w:t>LearnPlatform</w:t>
      </w:r>
      <w:proofErr w:type="spellEnd"/>
      <w:r w:rsidRPr="00732652">
        <w:t xml:space="preserve"> </w:t>
      </w:r>
      <w:proofErr w:type="spellStart"/>
      <w:r w:rsidRPr="00732652">
        <w:t>by</w:t>
      </w:r>
      <w:proofErr w:type="spellEnd"/>
      <w:r w:rsidRPr="00732652">
        <w:t xml:space="preserve"> </w:t>
      </w:r>
      <w:proofErr w:type="spellStart"/>
      <w:r w:rsidRPr="00732652">
        <w:t>Instructure</w:t>
      </w:r>
      <w:proofErr w:type="spellEnd"/>
      <w:r w:rsidRPr="00732652">
        <w:t xml:space="preserve"> durante el año escolar 2021-2022. El estudio incluyó 28,968 estudiantes y 1,029 maestros a través de 24 escuelas primarias, cinco escuelas K-8, y 10 escuelas secundarias. Los resultados demuestran que </w:t>
      </w:r>
      <w:proofErr w:type="spellStart"/>
      <w:r w:rsidRPr="00732652">
        <w:t>Nearpod</w:t>
      </w:r>
      <w:proofErr w:type="spellEnd"/>
      <w:r w:rsidRPr="00732652">
        <w:t xml:space="preserve"> impacta positivamente el rendimiento estudiantil en Matemáticas y Artes del Lenguaje (ELA), cumpliendo con los requisitos ESSA Nivel II.</w:t>
      </w:r>
    </w:p>
    <w:p w14:paraId="27A3E39B" w14:textId="77777777" w:rsidR="00732652" w:rsidRPr="00732652" w:rsidRDefault="00732652" w:rsidP="00732652">
      <w:pPr>
        <w:spacing w:after="121" w:line="477" w:lineRule="auto"/>
        <w:ind w:left="568" w:firstLine="0"/>
        <w:rPr>
          <w:bCs/>
        </w:rPr>
      </w:pPr>
    </w:p>
    <w:p w14:paraId="79FEB6AB" w14:textId="77777777" w:rsidR="00732652" w:rsidRDefault="00732652">
      <w:pPr>
        <w:spacing w:after="121" w:line="477" w:lineRule="auto"/>
        <w:ind w:left="568" w:firstLine="708"/>
      </w:pPr>
    </w:p>
    <w:p w14:paraId="3007CC5C" w14:textId="77777777" w:rsidR="00161B34" w:rsidRDefault="00000000">
      <w:pPr>
        <w:pStyle w:val="Ttulo7"/>
        <w:ind w:left="355" w:right="0"/>
      </w:pPr>
      <w:r>
        <w:t>2.2.1.2.</w:t>
      </w:r>
      <w:r>
        <w:rPr>
          <w:rFonts w:ascii="Arial" w:eastAsia="Arial" w:hAnsi="Arial" w:cs="Arial"/>
        </w:rPr>
        <w:t xml:space="preserve"> </w:t>
      </w:r>
      <w:r>
        <w:t xml:space="preserve">A nivel nacional </w:t>
      </w:r>
    </w:p>
    <w:p w14:paraId="3637ABC8" w14:textId="77777777" w:rsidR="00161B34" w:rsidRDefault="00000000">
      <w:pPr>
        <w:spacing w:after="252" w:line="259" w:lineRule="auto"/>
        <w:ind w:right="1"/>
        <w:jc w:val="right"/>
      </w:pPr>
      <w:proofErr w:type="spellStart"/>
      <w:r>
        <w:t>Sachahuamán</w:t>
      </w:r>
      <w:proofErr w:type="spellEnd"/>
      <w:r>
        <w:t xml:space="preserve"> (2018) en su tesis para optar el grado académico de Maestro en </w:t>
      </w:r>
    </w:p>
    <w:p w14:paraId="10C5E0A4" w14:textId="77777777" w:rsidR="00161B34" w:rsidRDefault="00000000">
      <w:pPr>
        <w:spacing w:after="120" w:line="477" w:lineRule="auto"/>
        <w:ind w:left="578"/>
      </w:pPr>
      <w:r>
        <w:t xml:space="preserve">Educación con Mención en Docencia y Gestión Educativa de la Universidad César Vallejo: “Influencia del uso didáctico de los softwares educativos </w:t>
      </w:r>
      <w:proofErr w:type="spellStart"/>
      <w:r>
        <w:t>Freemind</w:t>
      </w:r>
      <w:proofErr w:type="spellEnd"/>
      <w:r>
        <w:t xml:space="preserve"> y </w:t>
      </w:r>
      <w:proofErr w:type="spellStart"/>
      <w:r>
        <w:t>Jclic</w:t>
      </w:r>
      <w:proofErr w:type="spellEnd"/>
      <w:r>
        <w:t xml:space="preserve"> en el rendimiento académico de los estudiantes en el área de ciencia tecnología y ambiente de la Institución Educativa Emblemática “Francisco </w:t>
      </w:r>
      <w:proofErr w:type="spellStart"/>
      <w:r>
        <w:t>Irazola</w:t>
      </w:r>
      <w:proofErr w:type="spellEnd"/>
      <w:r>
        <w:t xml:space="preserve">” – Satipo 2018”. De acuerdo a los resultados obtenidos con el análisis estadístico muestran que la aplicación de los </w:t>
      </w:r>
      <w:r>
        <w:lastRenderedPageBreak/>
        <w:t xml:space="preserve">softwares educativos </w:t>
      </w:r>
      <w:proofErr w:type="spellStart"/>
      <w:r>
        <w:t>FreeMind</w:t>
      </w:r>
      <w:proofErr w:type="spellEnd"/>
      <w:r>
        <w:t xml:space="preserve"> y </w:t>
      </w:r>
      <w:proofErr w:type="spellStart"/>
      <w:r>
        <w:t>Jclic</w:t>
      </w:r>
      <w:proofErr w:type="spellEnd"/>
      <w:r>
        <w:t xml:space="preserve"> en el área de Ciencia Tecnología y Ambiente, si desarrolla significativamente el rendimiento académico de los estudiantes. </w:t>
      </w:r>
    </w:p>
    <w:p w14:paraId="1247A3E9" w14:textId="77777777" w:rsidR="00161B34" w:rsidRDefault="00000000">
      <w:pPr>
        <w:spacing w:after="264" w:line="259" w:lineRule="auto"/>
        <w:ind w:right="1"/>
        <w:jc w:val="right"/>
      </w:pPr>
      <w:r>
        <w:t xml:space="preserve">Díaz (2014), en su tesis para obtener el grado de Magister en la Enseñanza de las </w:t>
      </w:r>
    </w:p>
    <w:p w14:paraId="6167DB30" w14:textId="77777777" w:rsidR="00161B34" w:rsidRDefault="00000000">
      <w:pPr>
        <w:spacing w:after="28" w:line="476" w:lineRule="auto"/>
        <w:ind w:left="578"/>
      </w:pPr>
      <w:r>
        <w:t xml:space="preserve">Matemáticas de la Pontificia Universidad Católica del Perú: “La construcción del concepto circunferencia desde la dialéctica herramienta-objeto con el apoyo del software </w:t>
      </w:r>
    </w:p>
    <w:p w14:paraId="6850AD75" w14:textId="77777777" w:rsidR="00161B34" w:rsidRDefault="00000000">
      <w:pPr>
        <w:spacing w:after="123" w:line="477" w:lineRule="auto"/>
        <w:ind w:left="578"/>
      </w:pPr>
      <w:r>
        <w:t xml:space="preserve">GeoGebra en estudiantes de quinto de secundaria”. Como resultado de la investigación menciona que el uso del GeoGebra permitió en los alumnos desarrollar autonomía para experimentar y validar sus conjeturas, colocando de esta manera a cada alumno como el actor principal en su aprendizaje y al profesor como un compañero científico en el desarrollo del nuevo concepto. Cabe resaltar que el software por sí mismo no podría generar dicha autonomía, sino, es la secuencia de actividades diseñada bajo ciertos criterios que orienten su desarrollo. Finalmente, agrega, que el GeoGebra es muy útil en la fase de institucionalización pues, por ejemplo: luego de construir una circunferencia pudieron utilizar el arrastre para variar la posición de dicha circunferencia en el plano, logrando observar el objeto circunferencia simultáneamente en dos representaciones distintas: en la ventana gráfica y en la ventana algebraica. </w:t>
      </w:r>
    </w:p>
    <w:p w14:paraId="7A1B465B" w14:textId="77777777" w:rsidR="00161B34" w:rsidRDefault="00000000">
      <w:pPr>
        <w:pStyle w:val="Ttulo7"/>
        <w:ind w:left="355" w:right="0"/>
      </w:pPr>
      <w:r>
        <w:t>2.2.1.3.</w:t>
      </w:r>
      <w:r>
        <w:rPr>
          <w:rFonts w:ascii="Arial" w:eastAsia="Arial" w:hAnsi="Arial" w:cs="Arial"/>
        </w:rPr>
        <w:t xml:space="preserve"> </w:t>
      </w:r>
      <w:r>
        <w:t xml:space="preserve">A nivel local </w:t>
      </w:r>
    </w:p>
    <w:p w14:paraId="0366FDA2" w14:textId="77777777" w:rsidR="00161B34" w:rsidRDefault="00000000">
      <w:pPr>
        <w:spacing w:after="268" w:line="259" w:lineRule="auto"/>
        <w:ind w:right="1"/>
        <w:jc w:val="right"/>
      </w:pPr>
      <w:r>
        <w:t xml:space="preserve">Castillo (2015), en su tesis para obtener el grado de Maestro en Ciencias en la </w:t>
      </w:r>
    </w:p>
    <w:p w14:paraId="211CEAF9" w14:textId="77777777" w:rsidR="00161B34" w:rsidRDefault="00000000">
      <w:pPr>
        <w:spacing w:after="246"/>
        <w:ind w:left="578"/>
      </w:pPr>
      <w:r>
        <w:t xml:space="preserve">Universidad Nacional de Cajamarca, titulada “Influencia del software matemático </w:t>
      </w:r>
      <w:proofErr w:type="spellStart"/>
      <w:r>
        <w:t>Cabri</w:t>
      </w:r>
      <w:proofErr w:type="spellEnd"/>
      <w:r>
        <w:t xml:space="preserve"> </w:t>
      </w:r>
    </w:p>
    <w:p w14:paraId="6D6F11FE" w14:textId="77777777" w:rsidR="00161B34" w:rsidRDefault="00000000">
      <w:pPr>
        <w:spacing w:after="282"/>
        <w:ind w:left="578"/>
      </w:pPr>
      <w:r>
        <w:t xml:space="preserve">II Plus en el rendimiento académico de los estudiantes del tercer grado de Educación </w:t>
      </w:r>
    </w:p>
    <w:p w14:paraId="59123EAC" w14:textId="77777777" w:rsidR="00161B34" w:rsidRDefault="00000000">
      <w:pPr>
        <w:spacing w:after="120" w:line="477" w:lineRule="auto"/>
        <w:ind w:left="578"/>
      </w:pPr>
      <w:r>
        <w:t xml:space="preserve">Secundaria en geometría plana en el distrito de Celendín, 2011”, en una parte de su primera conclusión indica que el uso del software matemático </w:t>
      </w:r>
      <w:proofErr w:type="spellStart"/>
      <w:r>
        <w:t>Cabri</w:t>
      </w:r>
      <w:proofErr w:type="spellEnd"/>
      <w:r>
        <w:t xml:space="preserve"> II Plus influyó en el rendimiento académico de los estudiantes del Tercer Grado de Educación Secundaria del distrito de Celendín, en el año 2011. </w:t>
      </w:r>
    </w:p>
    <w:p w14:paraId="2BFB4100" w14:textId="77777777" w:rsidR="00161B34" w:rsidRDefault="00000000">
      <w:pPr>
        <w:spacing w:after="122" w:line="478" w:lineRule="auto"/>
        <w:ind w:left="568" w:firstLine="708"/>
      </w:pPr>
      <w:r>
        <w:lastRenderedPageBreak/>
        <w:t xml:space="preserve">Díaz (2015), en su tesis para obtener el grado de Maestro en Ciencias de la Universidad Nacional de Cajamarca: “Influencia del programa Excel 15.0 como herramienta pedagógica en el aprendizaje en el Área de Matemática de los alumnos del primer grado de la I.E. Santiago, Distrito de </w:t>
      </w:r>
      <w:proofErr w:type="spellStart"/>
      <w:r>
        <w:t>Huasmín</w:t>
      </w:r>
      <w:proofErr w:type="spellEnd"/>
      <w:r>
        <w:t xml:space="preserve"> – Celendín, en el año 2014”, en una parte de su tercera conclusión indica que, la comparación de los resultados globales obtenidos en la post prueba entre el grupo experimental y el grupo control permite determinar que la aplicación del programa Excel 15.0 como herramienta pedagógica en la enseñanza del sistema de los números racionales, tuvo influencia significativa en el aprendizaje en el Área de Matemática de los alumnos del Primer Grado de la I.E. Santiago del Distrito de </w:t>
      </w:r>
      <w:proofErr w:type="spellStart"/>
      <w:r>
        <w:t>Huasmín</w:t>
      </w:r>
      <w:proofErr w:type="spellEnd"/>
      <w:r>
        <w:t xml:space="preserve"> (Grupo Experimental). </w:t>
      </w:r>
    </w:p>
    <w:p w14:paraId="60F961C8" w14:textId="77777777" w:rsidR="00161B34" w:rsidRDefault="00000000">
      <w:pPr>
        <w:pStyle w:val="Ttulo3"/>
        <w:ind w:left="355" w:right="0"/>
      </w:pPr>
      <w:r>
        <w:t>2.2.2.</w:t>
      </w:r>
      <w:r>
        <w:rPr>
          <w:rFonts w:ascii="Arial" w:eastAsia="Arial" w:hAnsi="Arial" w:cs="Arial"/>
        </w:rPr>
        <w:t xml:space="preserve"> </w:t>
      </w:r>
      <w:r>
        <w:t xml:space="preserve">Marco epistemológico  </w:t>
      </w:r>
    </w:p>
    <w:p w14:paraId="5A292C1E" w14:textId="77777777" w:rsidR="00161B34" w:rsidRDefault="00000000">
      <w:pPr>
        <w:spacing w:after="54" w:line="466" w:lineRule="auto"/>
        <w:ind w:left="356" w:firstLine="284"/>
      </w:pPr>
      <w:r>
        <w:t>Ontológicamente en la presente investigación se trabajará sistémicamente los componentes que involucran a nuestro objeto de estudio (estudiantes). Gnoseológicamente y con la teoría pertinente se analizará la problemática correspondiente desde una racionalidad lógica, manejando los conceptos adecuados y utilizando el método inductivo - deductivo, el mismo que no permitiría la cuantificación y el análisis de los resultados.</w:t>
      </w:r>
      <w:r>
        <w:rPr>
          <w:b/>
          <w:sz w:val="28"/>
        </w:rPr>
        <w:t xml:space="preserve"> </w:t>
      </w:r>
    </w:p>
    <w:p w14:paraId="788E5B67" w14:textId="77777777" w:rsidR="00161B34" w:rsidRDefault="00000000">
      <w:pPr>
        <w:pStyle w:val="Ttulo3"/>
        <w:ind w:left="355" w:right="0"/>
      </w:pPr>
      <w:r>
        <w:t>2.2.3.</w:t>
      </w:r>
      <w:r>
        <w:rPr>
          <w:rFonts w:ascii="Arial" w:eastAsia="Arial" w:hAnsi="Arial" w:cs="Arial"/>
        </w:rPr>
        <w:t xml:space="preserve"> </w:t>
      </w:r>
      <w:r>
        <w:t xml:space="preserve">Marco teórico-científico </w:t>
      </w:r>
    </w:p>
    <w:p w14:paraId="08557CD3" w14:textId="77777777" w:rsidR="00161B34" w:rsidRDefault="00000000">
      <w:pPr>
        <w:pStyle w:val="Ttulo7"/>
        <w:ind w:left="355" w:right="0"/>
      </w:pPr>
      <w:r>
        <w:t>2.2.3.1.</w:t>
      </w:r>
      <w:r>
        <w:rPr>
          <w:rFonts w:ascii="Arial" w:eastAsia="Arial" w:hAnsi="Arial" w:cs="Arial"/>
        </w:rPr>
        <w:t xml:space="preserve"> </w:t>
      </w:r>
      <w:r>
        <w:t xml:space="preserve">Teoría del Conectivismo </w:t>
      </w:r>
    </w:p>
    <w:p w14:paraId="52A26E9D" w14:textId="77777777" w:rsidR="00161B34" w:rsidRDefault="00000000">
      <w:pPr>
        <w:spacing w:line="484" w:lineRule="auto"/>
        <w:ind w:left="356" w:firstLine="284"/>
      </w:pPr>
      <w:r>
        <w:t xml:space="preserve">Siemens y </w:t>
      </w:r>
      <w:proofErr w:type="spellStart"/>
      <w:r>
        <w:t>Downes</w:t>
      </w:r>
      <w:proofErr w:type="spellEnd"/>
      <w:r>
        <w:t xml:space="preserve"> (2014) con respecto al conectivismo afirma que “esta teoría de aprendizaje se ha de contextualizar en la era digital, la cual se caracteriza por la influencia de la tecnología en el campo de la educación”, de igual modo plantea que esta teoría es la integración del caos, las redes, la complejidad y los principios explorados en la teoría de la autoorganización. El proceso del aprendizaje tiene lugar en un entorno descentralizado de elementos centrales y está en constante cambio, no completamente bajo el control </w:t>
      </w:r>
      <w:r>
        <w:lastRenderedPageBreak/>
        <w:t xml:space="preserve">independiente. El conectivismo también asume desafíos que enfrentan muchas empresas en sus actividades de gestión del conocimiento. El conocimiento de la base de datos debe contactarse con las personas adecuadas en el contexto adecuado antes de que pueda clasificarse como aprendizaje. Además, aclara que el conductismo, el cognitivismo y el constructivismo presentan limitaciones ante los desafíos del conocimiento y el logro de una transferencia organizacional. </w:t>
      </w:r>
    </w:p>
    <w:p w14:paraId="3C7A4D35" w14:textId="77777777" w:rsidR="00161B34" w:rsidRDefault="00000000">
      <w:pPr>
        <w:spacing w:line="476" w:lineRule="auto"/>
        <w:ind w:left="356" w:firstLine="284"/>
      </w:pPr>
      <w:r>
        <w:t xml:space="preserve">La teoría del conectivismo viene a ser la que respalda y sustenta el aprendizaje obtenido por parte del estudiante ya sea del nivel superior o de la EBR o superior, aprendizaje que se realiza mediante la conexión que establece al utilizar las diversas tecnologías de información y comunicación, particularmente en la educación superior mediante el uso responsable de las plataformas virtuales. La conectividad facilita la comprensión de las habilidades de aprendizaje y las tareas elementales para que los estudiantes progresen en la era digital. </w:t>
      </w:r>
    </w:p>
    <w:p w14:paraId="3AF0D1BB" w14:textId="77777777" w:rsidR="00161B34" w:rsidRDefault="00000000">
      <w:pPr>
        <w:spacing w:after="386"/>
        <w:ind w:left="650"/>
      </w:pPr>
      <w:r>
        <w:t xml:space="preserve">De acuerdo con Siemens y </w:t>
      </w:r>
      <w:proofErr w:type="spellStart"/>
      <w:r>
        <w:t>Downes</w:t>
      </w:r>
      <w:proofErr w:type="spellEnd"/>
      <w:r>
        <w:t xml:space="preserve"> (2014) los principios del conectivismo son:  </w:t>
      </w:r>
    </w:p>
    <w:p w14:paraId="43AAC6DA" w14:textId="77777777" w:rsidR="00161B34" w:rsidRDefault="00000000">
      <w:pPr>
        <w:numPr>
          <w:ilvl w:val="0"/>
          <w:numId w:val="12"/>
        </w:numPr>
        <w:spacing w:after="232" w:line="259" w:lineRule="auto"/>
        <w:ind w:hanging="360"/>
      </w:pPr>
      <w:r>
        <w:t xml:space="preserve">El aprendizaje y el conocimiento se sustentan en la variedad de puntos de vista.  </w:t>
      </w:r>
    </w:p>
    <w:p w14:paraId="099B83D2" w14:textId="77777777" w:rsidR="00161B34" w:rsidRDefault="00000000">
      <w:pPr>
        <w:numPr>
          <w:ilvl w:val="0"/>
          <w:numId w:val="12"/>
        </w:numPr>
        <w:spacing w:line="477" w:lineRule="auto"/>
        <w:ind w:hanging="360"/>
      </w:pPr>
      <w:r>
        <w:t xml:space="preserve">El aprendizaje procesual en la conexión de nodos especializados o fuentes de información, puede apoyarse en el empleo de dispositivos no humanos.  </w:t>
      </w:r>
    </w:p>
    <w:p w14:paraId="2E1CD4F9" w14:textId="77777777" w:rsidR="00161B34" w:rsidRDefault="00000000">
      <w:pPr>
        <w:numPr>
          <w:ilvl w:val="0"/>
          <w:numId w:val="12"/>
        </w:numPr>
        <w:spacing w:line="478" w:lineRule="auto"/>
        <w:ind w:hanging="360"/>
      </w:pPr>
      <w:r>
        <w:t xml:space="preserve">En comparación en la actualidad, se hace necesario comprender más habilidades que solo conocimiento.  </w:t>
      </w:r>
    </w:p>
    <w:p w14:paraId="23232B73" w14:textId="77777777" w:rsidR="00161B34" w:rsidRDefault="00000000">
      <w:pPr>
        <w:numPr>
          <w:ilvl w:val="0"/>
          <w:numId w:val="12"/>
        </w:numPr>
        <w:spacing w:line="477" w:lineRule="auto"/>
        <w:ind w:hanging="360"/>
      </w:pPr>
      <w:r>
        <w:t xml:space="preserve">La capacidad de comprender que todo está interrelacionado, así como las ideas y conceptos se hace una habilidad necesaria para fortalecer un aprendizaje continuo, de un aprendizaje conexionista en la toma de decisiones en el proceso de aprendizaje. </w:t>
      </w:r>
    </w:p>
    <w:p w14:paraId="1746B033" w14:textId="77777777" w:rsidR="00161B34" w:rsidRDefault="00000000">
      <w:pPr>
        <w:spacing w:line="476" w:lineRule="auto"/>
        <w:ind w:left="356" w:firstLine="284"/>
      </w:pPr>
      <w:r>
        <w:t xml:space="preserve">Desde este punto de vista de Siemens y </w:t>
      </w:r>
      <w:proofErr w:type="spellStart"/>
      <w:r>
        <w:t>Downes</w:t>
      </w:r>
      <w:proofErr w:type="spellEnd"/>
      <w:r>
        <w:t xml:space="preserve"> (2014), se evidencia la conexión permanente del individuo con diversos nodos, entendiendo por nodo, todo lo relacionado a </w:t>
      </w:r>
      <w:r>
        <w:lastRenderedPageBreak/>
        <w:t xml:space="preserve">diversas fuentes de información representados ya sea en datos, imágenes, videos; lo cual permite lograr un aprendizaje a través de aquel proceso de conexión, teniendo en cuenta que dicha conexión posee características particulares de las habilidades y capacidades de la persona. </w:t>
      </w:r>
    </w:p>
    <w:p w14:paraId="0DE24AB4" w14:textId="77777777" w:rsidR="00161B34" w:rsidRDefault="00000000">
      <w:pPr>
        <w:spacing w:line="477" w:lineRule="auto"/>
        <w:ind w:left="356" w:firstLine="284"/>
      </w:pPr>
      <w:r>
        <w:t xml:space="preserve">Martínez (2014) señala que el conocimiento no se obtiene de manera lineal y que las características del conectivismo principalmente son: el aprendizaje puede residir en elementos no humanos, mantenerse actualizado en una sociedad de la información en rápida evolución es esencial y que, ciertas acciones deben realizarse sin una comprensión completa; además la red, como teorías de la complejidad, la confusión y las interrelaciones entre los diferentes campos del conocimiento, tienen un impacto en el aprendizaje; no solo el aprendizaje es esencial, sino que la experiencia de los demás también es esencial; el caos o la destrucción de la previsibilidad juega un papel clave en el aprendizaje; todo está conectado a todo, por lo que es necesario reconocer y adaptarse a los rápidos cambios que ocurren continuamente; para aprender, las personas deben ser capaces de establecer conexiones entre fuentes de información para crear patrones de información útiles </w:t>
      </w:r>
    </w:p>
    <w:p w14:paraId="3D589B61" w14:textId="77777777" w:rsidR="00161B34" w:rsidRDefault="00000000">
      <w:pPr>
        <w:spacing w:line="476" w:lineRule="auto"/>
        <w:ind w:left="356" w:firstLine="284"/>
      </w:pPr>
      <w:r>
        <w:t xml:space="preserve">Para Recio (2017), las ventajas del conectivismo en el aprendizaje radican en el aprendizaje cooperativo, exigente e interdisciplinario en alfabetización técnica de los estudiantes, quienes pueden beneficiarse con un buen uso del tiempo, el aprendizaje cooperativo, motivación e interés y desarrollo de habilidades en la búsqueda de información. Para los profesores, tiene amplias ventajas, porque permite lograr un alto grado de interdisciplinariedad, iniciativa y creatividad en el empleo de los recursos para un aprendizaje cooperativo. </w:t>
      </w:r>
    </w:p>
    <w:p w14:paraId="0B4DB6BA" w14:textId="77777777" w:rsidR="00161B34" w:rsidRDefault="00000000">
      <w:pPr>
        <w:spacing w:after="123" w:line="476" w:lineRule="auto"/>
        <w:ind w:left="356" w:firstLine="284"/>
      </w:pPr>
      <w:r>
        <w:t xml:space="preserve">En conclusión, la teoría del conectivismo tiene enormes beneficios o ventajas en el proceso de enseñanza aprendizaje, ventajas que involucran tanto a los estudiantes, así como a los profesores; fundamentalmente en el desarrollo del aprendizaje cooperativo, donde </w:t>
      </w:r>
      <w:r>
        <w:lastRenderedPageBreak/>
        <w:t xml:space="preserve">resulta ventajoso para ambos actores del proceso de enseñanza aprendizaje. Por otro lado, otro de los factores importantes en el conectivismo es el aprovechamiento del tiempo por parte de los estudiantes, tiempo que permite programar adecuadamente las diversas actividades académicas impartidas por el profesor. </w:t>
      </w:r>
    </w:p>
    <w:p w14:paraId="3F67B2EB" w14:textId="77777777" w:rsidR="00161B34" w:rsidRDefault="00000000">
      <w:pPr>
        <w:pStyle w:val="Ttulo7"/>
        <w:ind w:left="355" w:right="0"/>
      </w:pPr>
      <w:r>
        <w:t>2.2.3.2.</w:t>
      </w:r>
      <w:r>
        <w:rPr>
          <w:rFonts w:ascii="Arial" w:eastAsia="Arial" w:hAnsi="Arial" w:cs="Arial"/>
        </w:rPr>
        <w:t xml:space="preserve"> </w:t>
      </w:r>
      <w:r>
        <w:t xml:space="preserve">El Constructivismo </w:t>
      </w:r>
    </w:p>
    <w:p w14:paraId="0847C7CD" w14:textId="77777777" w:rsidR="00161B34" w:rsidRDefault="00000000">
      <w:pPr>
        <w:spacing w:line="477" w:lineRule="auto"/>
        <w:ind w:left="568" w:firstLine="708"/>
      </w:pPr>
      <w:r>
        <w:t xml:space="preserve">Piaget, Ausubel, Vygotsky, como representantes de este enfoque, plantean que es el sujeto quien consolida de forma activa su propio conocimiento, en este sentido no se puede conocer una idea universal o específica, pues es solo la persona quien construye los esquemas en relación con sus pre saberes y su entorno. Ramírez (2009) considera que, </w:t>
      </w:r>
    </w:p>
    <w:p w14:paraId="44C8C290" w14:textId="77777777" w:rsidR="00161B34" w:rsidRDefault="00000000">
      <w:pPr>
        <w:spacing w:after="110" w:line="485" w:lineRule="auto"/>
        <w:ind w:left="578"/>
      </w:pPr>
      <w:r>
        <w:t xml:space="preserve">“El constructivismo concibe al sujeto-que-conoce y al objeto-por- conocer como entidades interdependientes y asume que la realidad es, en importante medida, hechura humana y por tanto el conocimiento solo puede ser construido bajo el control de algo que ya es conocido” (p.222). </w:t>
      </w:r>
    </w:p>
    <w:p w14:paraId="64DCE5E7" w14:textId="77777777" w:rsidR="00161B34" w:rsidRDefault="00000000">
      <w:pPr>
        <w:spacing w:after="120" w:line="477" w:lineRule="auto"/>
        <w:ind w:left="568" w:firstLine="708"/>
      </w:pPr>
      <w:r>
        <w:t xml:space="preserve">El constructivismo como teoría pedagógica permite armonizar interactivamente las actividades de los docentes con las de los estudiantes, de tal modo que en el proceso del enseñar y de aprender, como actividades inseparables, no resulta siendo exclusiva de un solo actor educativo, están comprometidos ambos. Además, el proceso del enseñar y el aprender se realiza en situaciones contextuales concretas y en situaciones ideales, donde la realidad objetiva y las realidades subjetivas (emocionales, espirituales, humanas) permiten dar significado al acto educativo. De este modo, los procesos educativos, son a la vez procesos de permanente descubrimiento, de permanente reaprender y desaprender, donde docentes y estudiantes buscan epistemes en situaciones ónticas tan diversas como las realidades (Modelo pedagógico de la UNC, 2021, p.22) </w:t>
      </w:r>
    </w:p>
    <w:p w14:paraId="096CB5B9" w14:textId="77777777" w:rsidR="00161B34" w:rsidRDefault="00000000">
      <w:pPr>
        <w:spacing w:after="121" w:line="477" w:lineRule="auto"/>
        <w:ind w:left="568" w:firstLine="708"/>
      </w:pPr>
      <w:r>
        <w:lastRenderedPageBreak/>
        <w:t xml:space="preserve">De otro lado, sabemos que el constructivismo se fundamenta en la teoría del aprendizaje significativo por descubrimiento de Ausubel, que viene ligado al desarrollo del pensamiento crítico como una herramienta constructivista que se ha desarrollado inicialmente con los aportes de: Piaget, con su visión del desarrollo biológico y luego Edgar Morín y Paulo Freire, con la visión humanista al considerar que el conocimiento es incierto en un mundo complejo, lo cual exige reflexión y actuación, para superar la contemplación clásica, y que se desarrollará en los estudiantes mediante una adecuada práctica docente, con la incorporación de estrategias de enseñanza, orientadas a develar y comprender el contexto, donde se presentan situaciones problemáticas que requieren soluciones o mejoras significativas. (Modelo pedagógico de la UNC, 2021, p.23) </w:t>
      </w:r>
    </w:p>
    <w:p w14:paraId="2A8435C7" w14:textId="77777777" w:rsidR="00161B34" w:rsidRDefault="00000000">
      <w:pPr>
        <w:spacing w:line="477" w:lineRule="auto"/>
        <w:ind w:left="568" w:firstLine="708"/>
      </w:pPr>
      <w:r>
        <w:t xml:space="preserve">Según </w:t>
      </w:r>
      <w:proofErr w:type="spellStart"/>
      <w:r>
        <w:t>Nuñez</w:t>
      </w:r>
      <w:proofErr w:type="spellEnd"/>
      <w:r>
        <w:t xml:space="preserve"> y </w:t>
      </w:r>
      <w:proofErr w:type="spellStart"/>
      <w:r>
        <w:t>Olivarez</w:t>
      </w:r>
      <w:proofErr w:type="spellEnd"/>
      <w:r>
        <w:t xml:space="preserve"> (2017), el pensamiento crítico es una forma para lograr competencias mediante la reflexión constructiva del conocimiento, es un pensamiento intelectualmente disciplinado, que consiste en conceptualizar, aplicar, analizar, sintetizar y evaluar la información recabada a partir de la observación, experiencia, reflexión, razonamiento o comunicación. Así mismo Bocanegra, </w:t>
      </w:r>
      <w:proofErr w:type="spellStart"/>
      <w:r>
        <w:t>Tantachuco</w:t>
      </w:r>
      <w:proofErr w:type="spellEnd"/>
      <w:r>
        <w:t xml:space="preserve"> y Caballero (2021), consideran al pensamiento crítico, como facultad de elevado nivel cognitivo, que se logra durante un proceso de investigación, requiriendo de un conjunto de habilidades docentes para generar, en el estudiante, igual tipo de habilidades, cognitivo comunicativas que se recrean durante el desempeño docente. </w:t>
      </w:r>
    </w:p>
    <w:p w14:paraId="2D0FD648" w14:textId="77777777" w:rsidR="00161B34" w:rsidRDefault="00000000">
      <w:pPr>
        <w:pStyle w:val="Ttulo7"/>
        <w:ind w:left="355" w:right="0"/>
      </w:pPr>
      <w:r>
        <w:t>2.2.3.3.</w:t>
      </w:r>
      <w:r>
        <w:rPr>
          <w:rFonts w:ascii="Arial" w:eastAsia="Arial" w:hAnsi="Arial" w:cs="Arial"/>
        </w:rPr>
        <w:t xml:space="preserve"> </w:t>
      </w:r>
      <w:r>
        <w:t xml:space="preserve">Aprendizaje virtual </w:t>
      </w:r>
    </w:p>
    <w:p w14:paraId="539C4A78" w14:textId="77777777" w:rsidR="00161B34" w:rsidRDefault="00000000">
      <w:pPr>
        <w:spacing w:line="477" w:lineRule="auto"/>
        <w:ind w:left="356" w:firstLine="284"/>
      </w:pPr>
      <w:r>
        <w:t xml:space="preserve">Actualmente el proceso de enseñanza aprendizaje se realiza remotamente, utilizando plataformas o herramientas virtuales con soporte de internet. Los contenidos teóricos y prácticos de las asignaturas se ven inmersos dentro del proceso virtual educativo. </w:t>
      </w:r>
    </w:p>
    <w:p w14:paraId="2DE1ADEB" w14:textId="77777777" w:rsidR="00161B34" w:rsidRDefault="00000000">
      <w:pPr>
        <w:spacing w:line="477" w:lineRule="auto"/>
        <w:ind w:left="356" w:firstLine="284"/>
      </w:pPr>
      <w:r>
        <w:t xml:space="preserve">Según Pérez (2016), la educación virtual se va revolucionado este concepto porque flexibiliza el acceso y el tiempo de aprendizaje, de la disponibilidad tecnológica como </w:t>
      </w:r>
      <w:r>
        <w:lastRenderedPageBreak/>
        <w:t xml:space="preserve">medio de acceso, facilitando materiales que disponibles en cualquier momento y lugar. Además, el autor señala que la educación virtual no es una mejor o peor forma que la educación presencial, más bien es una forma distinta de asumir el proceso de aprendizaje, y se complementan. Se concuerda con Pérez, en vista de que no se puede calificar de bueno o malo a este tipo de educación, lo importante es enfocarse en sacar el máximo provecho tanto de la modalidad presencial y virtual, a fin de tener herramientas que permitan lograr una compenetración, por ejemplo, se propone que la enseñanza teórica se realice en la modalidad de educación virtual y los aspectos prácticos bajo la forma de la educación presencial. </w:t>
      </w:r>
    </w:p>
    <w:p w14:paraId="45D9DF6C" w14:textId="77777777" w:rsidR="00161B34" w:rsidRDefault="00000000">
      <w:pPr>
        <w:spacing w:line="477" w:lineRule="auto"/>
        <w:ind w:left="356" w:firstLine="284"/>
      </w:pPr>
      <w:r>
        <w:t xml:space="preserve">Cabero (2006) señala que el aprendizaje virtual se presenta como aquella estrategia de formación se convierte en una herramienta importante para dar solución a muchos problemas educativos, desde que se considerando las diferencias geográficas de los estudiantes y centros de conocimiento hasta las necesidades de mejora continua envolvente de una sociedad del conocimiento, sin olvidar el dinero y el tiempo que nos ahorran siendo relevantes, para formar parte de un mundo interactivo. </w:t>
      </w:r>
    </w:p>
    <w:p w14:paraId="525CFDE9" w14:textId="77777777" w:rsidR="00161B34" w:rsidRDefault="00000000">
      <w:pPr>
        <w:spacing w:line="477" w:lineRule="auto"/>
        <w:ind w:left="356" w:firstLine="284"/>
      </w:pPr>
      <w:r>
        <w:t xml:space="preserve">Desde el punto de vista de Hiraldo (2013) la educación a distancia tiene herramientas técnicas que cambian el trabajo educativo, destacando el uso de recursos interactivos sincrónicos y asincrónicos mediante un sistema de gestión del aprendizaje. Este sistema motiva una propuesta del desarrollo completo del plan de estudios proporcionando una enseñanza basada en la tecnología. La gran ventaja del proceso de aprendizaje se base en modelos de enseñanza adecuados, generando condiciones y facilidades para que los estudiantes puedan trabajar a su propio ritmo, interactuar con sus compañeros, haciendo uso de conocimientos relevantes, desarrollando habilidades y adquirir conocimiento; así como experimentar el entorno de aprendizaje de una educación a distancia para responder a las necesidades de interacción con recursos didácticos. </w:t>
      </w:r>
    </w:p>
    <w:p w14:paraId="5485BF04" w14:textId="77777777" w:rsidR="00161B34" w:rsidRDefault="00000000">
      <w:pPr>
        <w:spacing w:line="477" w:lineRule="auto"/>
        <w:ind w:left="356" w:firstLine="284"/>
      </w:pPr>
      <w:r>
        <w:lastRenderedPageBreak/>
        <w:t xml:space="preserve">De igual modo Hiraldo (2013) señala que una tarea fundamental a implementar mediante el acceso a los diversos recursos didácticos en la educación presencial o virtual es adaptar el contexto para que el estudiante se sienta en condiciones favorables y no obstruya la interacción entre el docente y sus compañeros. </w:t>
      </w:r>
    </w:p>
    <w:p w14:paraId="29FDE175" w14:textId="77777777" w:rsidR="00161B34" w:rsidRDefault="00000000">
      <w:pPr>
        <w:spacing w:line="477" w:lineRule="auto"/>
        <w:ind w:left="356" w:firstLine="284"/>
      </w:pPr>
      <w:r>
        <w:t xml:space="preserve">El aprendizaje virtual presenta ventajas principalmente porque se considera que permite a los estudiantes conseguir información diversa, produce la actualización de la información, contenidos, y adapta la información. Así también, el manejo del tiempo y espacio en el que se encuentren profesores y estudiantes, pueden transferir conocimientos y brindar diferentes comunicaciones síncronas y asincrónicas. Las herramientas para estudiantes y profesores se adecuan a la formación del estudiante del trabajo grupal, colaborativo, e interactivo en diferentes campos: con ayuda del empleo de información, con profesores y estudiantes en el empleo materiales, objetos de aprendizaje en diferentes cursos, para realizar actividades para registrar a los estudiantes en el servidor, ahorrando costos y gastos de viaje. (Cabero, </w:t>
      </w:r>
    </w:p>
    <w:p w14:paraId="0BBF19A7" w14:textId="77777777" w:rsidR="00161B34" w:rsidRDefault="00000000">
      <w:pPr>
        <w:spacing w:after="369"/>
        <w:ind w:left="366"/>
      </w:pPr>
      <w:r>
        <w:t xml:space="preserve">2006, p. 140). </w:t>
      </w:r>
    </w:p>
    <w:p w14:paraId="3D47CE78" w14:textId="77777777" w:rsidR="00161B34" w:rsidRDefault="00000000">
      <w:pPr>
        <w:pStyle w:val="Ttulo7"/>
        <w:ind w:left="355" w:right="0"/>
      </w:pPr>
      <w:r>
        <w:t>2.2.3.4.</w:t>
      </w:r>
      <w:r>
        <w:rPr>
          <w:rFonts w:ascii="Arial" w:eastAsia="Arial" w:hAnsi="Arial" w:cs="Arial"/>
        </w:rPr>
        <w:t xml:space="preserve"> </w:t>
      </w:r>
      <w:proofErr w:type="spellStart"/>
      <w:r>
        <w:t>Padlet</w:t>
      </w:r>
      <w:proofErr w:type="spellEnd"/>
      <w:r>
        <w:t xml:space="preserve"> </w:t>
      </w:r>
    </w:p>
    <w:p w14:paraId="06C8B148" w14:textId="77777777" w:rsidR="00161B34" w:rsidRDefault="00000000">
      <w:pPr>
        <w:spacing w:line="476" w:lineRule="auto"/>
        <w:ind w:left="356" w:firstLine="284"/>
      </w:pPr>
      <w:r>
        <w:t xml:space="preserve">García-Barrera et al. (2014), definen al </w:t>
      </w:r>
      <w:proofErr w:type="spellStart"/>
      <w:r>
        <w:t>padlet</w:t>
      </w:r>
      <w:proofErr w:type="spellEnd"/>
      <w:r>
        <w:t xml:space="preserve"> como una aplicación virtual que admite enviar mensajes, actividades, opiniones, fotos, videos, vínculos adjuntos a través de un sistema basado en notas. </w:t>
      </w:r>
    </w:p>
    <w:p w14:paraId="5C45C8E8" w14:textId="77777777" w:rsidR="00161B34" w:rsidRDefault="00000000">
      <w:pPr>
        <w:spacing w:line="476" w:lineRule="auto"/>
        <w:ind w:left="356" w:firstLine="284"/>
      </w:pPr>
      <w:r>
        <w:t xml:space="preserve">Del mismo modo Roig (2017) indica que </w:t>
      </w:r>
      <w:proofErr w:type="spellStart"/>
      <w:r>
        <w:t>padlet</w:t>
      </w:r>
      <w:proofErr w:type="spellEnd"/>
      <w:r>
        <w:t xml:space="preserve"> permite crear carteles o murales digitales que presenten textos, fotos, dibujos, videos, audios, hipervínculos, etc. Es útil para presentar y sintetizar conceptos, generar ideas, mostrar ejemplos o resumir. </w:t>
      </w:r>
    </w:p>
    <w:p w14:paraId="7C395D7F" w14:textId="77777777" w:rsidR="00161B34" w:rsidRDefault="00000000">
      <w:pPr>
        <w:spacing w:line="477" w:lineRule="auto"/>
        <w:ind w:left="356" w:firstLine="284"/>
      </w:pPr>
      <w:r>
        <w:t xml:space="preserve">Entonces en concordancia con lo anterior, debemos considerar que el recurso tecnológico </w:t>
      </w:r>
      <w:proofErr w:type="spellStart"/>
      <w:r>
        <w:t>padlet</w:t>
      </w:r>
      <w:proofErr w:type="spellEnd"/>
      <w:r>
        <w:t xml:space="preserve">, es un aplicativo educativo, herramienta que nos permite colgar o distribuir obras, dibujos, audios y videos en la pared en un ambiente digital, permitiendo que cada usuario seleccione, arrastre y suelte elementos que se puedan mostrar en la pantalla, así como: </w:t>
      </w:r>
      <w:r>
        <w:lastRenderedPageBreak/>
        <w:t xml:space="preserve">archivo de imagen, video, caricatura, audio, documentos diversos; convirtiéndose en un espacio virtual o pared de varios autores. El uso del </w:t>
      </w:r>
      <w:proofErr w:type="spellStart"/>
      <w:r>
        <w:t>padlet</w:t>
      </w:r>
      <w:proofErr w:type="spellEnd"/>
      <w:r>
        <w:t xml:space="preserve"> ha ido modificando la forma para el desarrollo de las tareas docentes, convirtiéndose en una excelente opción para compartir diversos contenidos multimedia y convertirse en un archivo colectivo para pizarras colaborativas. La aplicación tiene un panel en blanco que se configura de acuerdo a la necesidad y el propósito del maestro. (Viñas et al., 2017). </w:t>
      </w:r>
    </w:p>
    <w:p w14:paraId="3FC4BC96" w14:textId="77777777" w:rsidR="00161B34" w:rsidRDefault="00000000">
      <w:pPr>
        <w:spacing w:line="476" w:lineRule="auto"/>
        <w:ind w:left="356" w:firstLine="284"/>
      </w:pPr>
      <w:r>
        <w:t xml:space="preserve">Así mismo Viñas et al (2017) consideran que el uso del </w:t>
      </w:r>
      <w:proofErr w:type="spellStart"/>
      <w:r>
        <w:t>padlet</w:t>
      </w:r>
      <w:proofErr w:type="spellEnd"/>
      <w:r>
        <w:t xml:space="preserve">, permite que cada usuario seleccione, arrastre y suelte los elementos a guardar, desde este nivel, su contenido colectivo se puede integrar para editar diseños creativos. </w:t>
      </w:r>
    </w:p>
    <w:p w14:paraId="79838C3F" w14:textId="77777777" w:rsidR="00161B34" w:rsidRDefault="00000000">
      <w:pPr>
        <w:spacing w:line="477" w:lineRule="auto"/>
        <w:ind w:left="356" w:firstLine="284"/>
      </w:pPr>
      <w:r>
        <w:t xml:space="preserve">Baño (2016), indica que las principales características del </w:t>
      </w:r>
      <w:proofErr w:type="spellStart"/>
      <w:r>
        <w:t>padlet</w:t>
      </w:r>
      <w:proofErr w:type="spellEnd"/>
      <w:r>
        <w:t xml:space="preserve"> son: colaboración instantánea, liberación de elementos multimedia, privacidad, múltiples dispositivos, diseño y organización flexible e interfaz atractiva. Así también, la plataforma </w:t>
      </w:r>
      <w:proofErr w:type="spellStart"/>
      <w:r>
        <w:t>padlet</w:t>
      </w:r>
      <w:proofErr w:type="spellEnd"/>
      <w:r>
        <w:t xml:space="preserve"> es una herramienta educativa gratuita, fácil de usar, intuitiva, flexible, que fomenta la colaboración, la interacción comunicativa, la creatividad y la síntesis esquemática a través de textos, videos con temas variados en un ambiente divertido. </w:t>
      </w:r>
    </w:p>
    <w:p w14:paraId="46A85136" w14:textId="77777777" w:rsidR="00161B34" w:rsidRDefault="00000000">
      <w:pPr>
        <w:spacing w:line="477" w:lineRule="auto"/>
        <w:ind w:left="356" w:firstLine="284"/>
      </w:pPr>
      <w:r>
        <w:t xml:space="preserve">Desde el punto de vista del Proyecto Tecnología al Servicio de las Personas (2015), la plataforma digital </w:t>
      </w:r>
      <w:proofErr w:type="spellStart"/>
      <w:r>
        <w:t>padlet</w:t>
      </w:r>
      <w:proofErr w:type="spellEnd"/>
      <w:r>
        <w:t xml:space="preserve"> tiene importancia en el aspecto académico debido a que permite la organización de los contenidos en los cursos, dirige a los profesores a capturar notas, sitios web y desarrollar la cooperación del proyecto; escribir preguntas en el aula, organizar notas, preparar listas de tareas, ejercicios para completar, para compartir temas relevantes, emplear recursos para desarrollar proyectos dinámicos (links, presentaciones, imágenes, etc.) para presentarlo en un muro creativo donde se compartan las ideas de los estudiantes (como lluvia de ideas), así como los recursos utilizados en la presentación o actividad. </w:t>
      </w:r>
    </w:p>
    <w:p w14:paraId="42405610" w14:textId="77777777" w:rsidR="00161B34" w:rsidRDefault="00000000">
      <w:pPr>
        <w:spacing w:after="123" w:line="477" w:lineRule="auto"/>
        <w:ind w:left="356" w:firstLine="284"/>
      </w:pPr>
      <w:r>
        <w:t xml:space="preserve">En consonancia con lo vertido por los diversos autores, se puede concluir que el recurso tecnológico </w:t>
      </w:r>
      <w:proofErr w:type="spellStart"/>
      <w:r>
        <w:t>padlet</w:t>
      </w:r>
      <w:proofErr w:type="spellEnd"/>
      <w:r>
        <w:t xml:space="preserve">, permite realizar un mejor trabajo al profesor motivando el aprendizaje </w:t>
      </w:r>
      <w:r>
        <w:lastRenderedPageBreak/>
        <w:t xml:space="preserve">de sus estudiantes, compartiendo información, fomentando la comunicación y sobre todo la realización de un trabajo colaborativo entre estudiantes y donde también está incluido el profesor. </w:t>
      </w:r>
    </w:p>
    <w:p w14:paraId="39328EA9" w14:textId="77777777" w:rsidR="00161B34" w:rsidRDefault="00000000">
      <w:pPr>
        <w:spacing w:after="371" w:line="264" w:lineRule="auto"/>
        <w:ind w:left="355"/>
        <w:jc w:val="left"/>
      </w:pPr>
      <w:r>
        <w:rPr>
          <w:b/>
        </w:rPr>
        <w:t>2.2.3.5.</w:t>
      </w:r>
      <w:r>
        <w:rPr>
          <w:rFonts w:ascii="Arial" w:eastAsia="Arial" w:hAnsi="Arial" w:cs="Arial"/>
          <w:b/>
        </w:rPr>
        <w:t xml:space="preserve"> </w:t>
      </w:r>
      <w:r>
        <w:rPr>
          <w:b/>
        </w:rPr>
        <w:t xml:space="preserve">Desarrollo de las competencias del área de Matemática.   </w:t>
      </w:r>
    </w:p>
    <w:p w14:paraId="6397C3FB" w14:textId="77777777" w:rsidR="00161B34" w:rsidRDefault="00000000">
      <w:pPr>
        <w:spacing w:line="476" w:lineRule="auto"/>
        <w:ind w:left="356" w:firstLine="284"/>
      </w:pPr>
      <w:r>
        <w:t xml:space="preserve"> Para la fundamentación de la variable resuelve problemas de cantidad del área de Matemática, usaremos la teoría sociocultural de </w:t>
      </w:r>
      <w:proofErr w:type="spellStart"/>
      <w:r>
        <w:t>Vygoski</w:t>
      </w:r>
      <w:proofErr w:type="spellEnd"/>
      <w:r>
        <w:t>, quien considera que la actitud del estudiante es uno de los factores más importantes. Distinguir entre capacidades apropiadas e inapropiadas. Los estudiantes orientados a objetivos generalmente tienen un sentido positivo de su experiencia de aprendizaje, son lectores disciplinados, trabajadores, inteligentes y entusiastas, y tienden a dedicar menos tiempo a actividades de ocio y entretenimiento. Y aquellos que tienen un pensamiento positivo sobre la escuela, los profesores y las materias. Al tener una actitud positiva, podrán contribuir de todo corazón al aprendizaje y producir resultados académicos ideales (</w:t>
      </w:r>
      <w:proofErr w:type="spellStart"/>
      <w:r>
        <w:t>Raynaudo</w:t>
      </w:r>
      <w:proofErr w:type="spellEnd"/>
      <w:r>
        <w:t xml:space="preserve"> y Peralta, 2017). </w:t>
      </w:r>
    </w:p>
    <w:p w14:paraId="5046652D" w14:textId="77777777" w:rsidR="00161B34" w:rsidRDefault="00000000">
      <w:pPr>
        <w:spacing w:line="477" w:lineRule="auto"/>
        <w:ind w:left="356" w:firstLine="284"/>
      </w:pPr>
      <w:r>
        <w:t xml:space="preserve">Según Samaniego et al. (2018); </w:t>
      </w:r>
      <w:proofErr w:type="spellStart"/>
      <w:r>
        <w:t>Etchepare</w:t>
      </w:r>
      <w:proofErr w:type="spellEnd"/>
      <w:r>
        <w:t xml:space="preserve"> et al. (2017) al referirse al logro de aprendizaje, en comparación con los estándares de edad y el nivel académico, este debe entenderse como el nivel de conocimiento mostrado en un campo o materia. Al respecto, Cerda et al. (2017) consideran que el rendimiento del aprendizaje es un intento de condensar las categorías de todo lo que hacen los estudiantes, lo cual es un efecto directo de su presentación en el marco de enseñanza. En vista de la habilidad que generalmente pertenece al marco docente, los requisitos para el desempeño escolar son sumamente diversos, algunos métodos que se pueden pensar para medir el desempeño incluyen: construcción, desarrollo, formación e internalización de los hábitos, habilidades y valores. </w:t>
      </w:r>
    </w:p>
    <w:p w14:paraId="37A445E4" w14:textId="77777777" w:rsidR="00161B34" w:rsidRDefault="00000000">
      <w:pPr>
        <w:spacing w:after="123" w:line="477" w:lineRule="auto"/>
        <w:ind w:left="356" w:firstLine="284"/>
      </w:pPr>
      <w:r>
        <w:t xml:space="preserve">Según MINEDU (2016) el conocimiento matemático se está estableciendo en todas las etapas de la educación, lo cual es fundamental para seguir desarrollando ideas matemáticas, puede vincularlas con otras áreas del plan de estudios y conectarlas. Aquí es donde reside </w:t>
      </w:r>
      <w:r>
        <w:lastRenderedPageBreak/>
        <w:t xml:space="preserve">el valor educativo y social de la región, ya que se está en una constante transformación global de los sistemas educativos (comunicación y producción) estrechamente relacionada con la ciencia, la tecnología, el desarrollo socioeconómico y la educación. </w:t>
      </w:r>
    </w:p>
    <w:p w14:paraId="341A0DCD" w14:textId="77777777" w:rsidR="00161B34" w:rsidRDefault="00000000">
      <w:pPr>
        <w:pStyle w:val="Ttulo7"/>
        <w:ind w:left="355" w:right="0"/>
      </w:pPr>
      <w:r>
        <w:t>2.2.3.6.</w:t>
      </w:r>
      <w:r>
        <w:rPr>
          <w:rFonts w:ascii="Arial" w:eastAsia="Arial" w:hAnsi="Arial" w:cs="Arial"/>
        </w:rPr>
        <w:t xml:space="preserve"> </w:t>
      </w:r>
      <w:r>
        <w:t xml:space="preserve">Nivel de logro de las competencias </w:t>
      </w:r>
    </w:p>
    <w:p w14:paraId="6690405F" w14:textId="77777777" w:rsidR="00161B34" w:rsidRDefault="00000000">
      <w:pPr>
        <w:spacing w:after="140" w:line="476" w:lineRule="auto"/>
        <w:ind w:left="-15" w:firstLine="284"/>
      </w:pPr>
      <w:r>
        <w:t xml:space="preserve">De acuerdo al Currículo Nacional de Educación Básica emitido por el Ministerio de Educación el año 2016, los niveles de logro de las diferentes competencias, en la Educación Básica Regular (EBR) se establecen mediante la siguiente escala: </w:t>
      </w:r>
    </w:p>
    <w:p w14:paraId="4702609E" w14:textId="77777777" w:rsidR="00161B34" w:rsidRDefault="00000000">
      <w:pPr>
        <w:numPr>
          <w:ilvl w:val="0"/>
          <w:numId w:val="13"/>
        </w:numPr>
        <w:spacing w:line="479" w:lineRule="auto"/>
        <w:ind w:hanging="360"/>
      </w:pPr>
      <w:r>
        <w:t xml:space="preserve">AD: Logro Destacado: Cuando el estudiante evidencia un nivel superior a lo esperado respecto a la competencia. Esto quiere decir que demuestra aprendizajes que van más allá del nivel esperado. </w:t>
      </w:r>
    </w:p>
    <w:p w14:paraId="41415AA6" w14:textId="77777777" w:rsidR="00161B34" w:rsidRDefault="00000000">
      <w:pPr>
        <w:numPr>
          <w:ilvl w:val="0"/>
          <w:numId w:val="13"/>
        </w:numPr>
        <w:spacing w:line="477" w:lineRule="auto"/>
        <w:ind w:hanging="360"/>
      </w:pPr>
      <w:r>
        <w:t xml:space="preserve">A: Logro Esperado: Cuando el estudiante evidencia el nivel esperado respecto a la competencia, demostrando manejo satisfactorio en todas las tareas en el tiempo programado. </w:t>
      </w:r>
    </w:p>
    <w:p w14:paraId="033F7690" w14:textId="77777777" w:rsidR="00161B34" w:rsidRDefault="00000000">
      <w:pPr>
        <w:numPr>
          <w:ilvl w:val="0"/>
          <w:numId w:val="13"/>
        </w:numPr>
        <w:spacing w:line="477" w:lineRule="auto"/>
        <w:ind w:hanging="360"/>
      </w:pPr>
      <w:r>
        <w:t xml:space="preserve">B: En Proceso: Cuando el estudiante esta próximo o cerca al nivel esperado respecto a la competencia, para lo cual requiere acompañamiento durante un tiempo razonable para lograrlo. </w:t>
      </w:r>
    </w:p>
    <w:p w14:paraId="34B42723" w14:textId="77777777" w:rsidR="00161B34" w:rsidRDefault="00000000">
      <w:pPr>
        <w:numPr>
          <w:ilvl w:val="0"/>
          <w:numId w:val="13"/>
        </w:numPr>
        <w:spacing w:after="121" w:line="479" w:lineRule="auto"/>
        <w:ind w:hanging="360"/>
      </w:pPr>
      <w:r>
        <w:t xml:space="preserve">C: En Inicio: Cuando el estudiante muestra un progreso mínimo en una competencia de acuerdo al nivel esperado. Evidencia dificultades en el desarrollo de las tareas, por lo que necesita un mayor tiempo de acompañamiento e intervención del docente </w:t>
      </w:r>
    </w:p>
    <w:p w14:paraId="7E4E45BA" w14:textId="77777777" w:rsidR="00161B34" w:rsidRDefault="00000000">
      <w:pPr>
        <w:pStyle w:val="Ttulo6"/>
        <w:ind w:left="355" w:right="0"/>
      </w:pPr>
      <w:r>
        <w:t>2.2.4.</w:t>
      </w:r>
      <w:r>
        <w:rPr>
          <w:rFonts w:ascii="Arial" w:eastAsia="Arial" w:hAnsi="Arial" w:cs="Arial"/>
        </w:rPr>
        <w:t xml:space="preserve"> </w:t>
      </w:r>
      <w:r>
        <w:t xml:space="preserve">Área de Matemática en la Educación Básica (EB) </w:t>
      </w:r>
    </w:p>
    <w:p w14:paraId="1BD5E383" w14:textId="77777777" w:rsidR="00161B34" w:rsidRDefault="00000000">
      <w:pPr>
        <w:spacing w:line="477" w:lineRule="auto"/>
        <w:ind w:left="356" w:firstLine="284"/>
      </w:pPr>
      <w:r>
        <w:t xml:space="preserve">De acuerdo al MINEDU (2019), la matemática es una actividad humana y ocupa un lugar relevante en el desarrollo del conocimiento y de la cultura de las sociedades. Se encuentra en constante desarrollo y reajuste, por ello, sustenta una creciente variedad de </w:t>
      </w:r>
      <w:r>
        <w:lastRenderedPageBreak/>
        <w:t xml:space="preserve">investigaciones en las ciencias, las tecnologías modernas y otras, las cuales son fundamentales para el desarrollo integral del país.  </w:t>
      </w:r>
    </w:p>
    <w:p w14:paraId="7785E4A4" w14:textId="77777777" w:rsidR="00161B34" w:rsidRDefault="00000000">
      <w:pPr>
        <w:spacing w:line="477" w:lineRule="auto"/>
        <w:ind w:left="356" w:firstLine="284"/>
      </w:pPr>
      <w:r>
        <w:t xml:space="preserve">Del mismo modo en el mismo documento, se remarcó, que el aprendizaje de la matemática contribuye a formar ciudadanos capaces de buscar, organizar, sistematizar y analizar información, para entender e interpretar el mundo que los rodea, desenvolverse en él, tomar decisiones pertinentes y resolver problemas en distintas situaciones, usando de forma flexible estrategias y conocimientos matemáticos. </w:t>
      </w:r>
    </w:p>
    <w:p w14:paraId="66A14F6D" w14:textId="77777777" w:rsidR="00161B34" w:rsidRDefault="00000000">
      <w:pPr>
        <w:spacing w:line="477" w:lineRule="auto"/>
        <w:ind w:left="356" w:firstLine="284"/>
      </w:pPr>
      <w:r>
        <w:t xml:space="preserve">Además, se señala que el logro del perfil de egreso de los estudiantes de la Educación Básica se favorece por el desarrollo de diversas competencias. A través del enfoque centrado en la resolución de problemas, el área de Matemática promueve y facilita que los estudiantes desarrollen y vinculen las siguientes competencias: </w:t>
      </w:r>
    </w:p>
    <w:p w14:paraId="5570FF82" w14:textId="77777777" w:rsidR="00161B34" w:rsidRDefault="00000000">
      <w:pPr>
        <w:spacing w:after="135" w:line="259" w:lineRule="auto"/>
        <w:ind w:left="0" w:right="1013" w:firstLine="0"/>
        <w:jc w:val="right"/>
      </w:pPr>
      <w:r>
        <w:rPr>
          <w:noProof/>
        </w:rPr>
        <w:drawing>
          <wp:inline distT="0" distB="0" distL="0" distR="0" wp14:anchorId="6F5121CD" wp14:editId="168AB2CA">
            <wp:extent cx="4000500" cy="2952750"/>
            <wp:effectExtent l="0" t="0" r="0" b="0"/>
            <wp:docPr id="3872" name="Picture 3872"/>
            <wp:cNvGraphicFramePr/>
            <a:graphic xmlns:a="http://schemas.openxmlformats.org/drawingml/2006/main">
              <a:graphicData uri="http://schemas.openxmlformats.org/drawingml/2006/picture">
                <pic:pic xmlns:pic="http://schemas.openxmlformats.org/drawingml/2006/picture">
                  <pic:nvPicPr>
                    <pic:cNvPr id="3872" name="Picture 3872"/>
                    <pic:cNvPicPr/>
                  </pic:nvPicPr>
                  <pic:blipFill>
                    <a:blip r:embed="rId21"/>
                    <a:stretch>
                      <a:fillRect/>
                    </a:stretch>
                  </pic:blipFill>
                  <pic:spPr>
                    <a:xfrm>
                      <a:off x="0" y="0"/>
                      <a:ext cx="4000500" cy="2952750"/>
                    </a:xfrm>
                    <a:prstGeom prst="rect">
                      <a:avLst/>
                    </a:prstGeom>
                  </pic:spPr>
                </pic:pic>
              </a:graphicData>
            </a:graphic>
          </wp:inline>
        </w:drawing>
      </w:r>
      <w:r>
        <w:t xml:space="preserve"> </w:t>
      </w:r>
    </w:p>
    <w:p w14:paraId="6B07022E" w14:textId="77777777" w:rsidR="00161B34" w:rsidRDefault="00000000">
      <w:pPr>
        <w:spacing w:after="370" w:line="259" w:lineRule="auto"/>
        <w:ind w:left="1250" w:firstLine="0"/>
        <w:jc w:val="center"/>
      </w:pPr>
      <w:r>
        <w:rPr>
          <w:sz w:val="18"/>
        </w:rPr>
        <w:t xml:space="preserve">Fuente: MINEDU (2019) </w:t>
      </w:r>
    </w:p>
    <w:p w14:paraId="06EB8464" w14:textId="77777777" w:rsidR="00161B34" w:rsidRDefault="00000000">
      <w:pPr>
        <w:pStyle w:val="Ttulo6"/>
        <w:ind w:left="355" w:right="0"/>
      </w:pPr>
      <w:r>
        <w:t>2.2.5.</w:t>
      </w:r>
      <w:r>
        <w:rPr>
          <w:rFonts w:ascii="Arial" w:eastAsia="Arial" w:hAnsi="Arial" w:cs="Arial"/>
        </w:rPr>
        <w:t xml:space="preserve"> </w:t>
      </w:r>
      <w:r>
        <w:t xml:space="preserve">Competencia resuelve problemas de cantidad </w:t>
      </w:r>
    </w:p>
    <w:p w14:paraId="1442B68A" w14:textId="77777777" w:rsidR="00161B34" w:rsidRDefault="00000000">
      <w:pPr>
        <w:spacing w:line="477" w:lineRule="auto"/>
        <w:ind w:left="-15" w:firstLine="284"/>
      </w:pPr>
      <w:r>
        <w:t xml:space="preserve">Según MINEDU (2016), la competencia resuelve problemas de cantidad consiste en que el estudiante solucione problemas o plantee nuevos problemas que le demanden construir y comprender las nociones de número, de sistemas numéricos, sus operaciones y propiedades. </w:t>
      </w:r>
      <w:r>
        <w:lastRenderedPageBreak/>
        <w:t xml:space="preserve">Además, dotar de significado a estos conocimientos en la situación y usarlos para representar o reproducir las relaciones entre sus datos y condiciones. Implica también discernir si la solución buscada requiere darse como una estimación o cálculo exacto, y para ello selecciona estrategias, procedimientos, unidades de medida y diversos recursos. El razonamiento lógico en esta competencia es usado cuando el estudiante hace comparaciones, explica a través de analogías, induce propiedades a partir de casos particulares o ejemplos, en el proceso de resolución del problema. (p. 232) </w:t>
      </w:r>
    </w:p>
    <w:p w14:paraId="5E61872D" w14:textId="77777777" w:rsidR="00161B34" w:rsidRDefault="00000000">
      <w:pPr>
        <w:pStyle w:val="Ttulo7"/>
        <w:spacing w:after="120" w:line="476" w:lineRule="auto"/>
        <w:ind w:left="1261" w:right="0" w:hanging="916"/>
      </w:pPr>
      <w:r>
        <w:t>2.2.5.1.</w:t>
      </w:r>
      <w:r>
        <w:rPr>
          <w:rFonts w:ascii="Arial" w:eastAsia="Arial" w:hAnsi="Arial" w:cs="Arial"/>
        </w:rPr>
        <w:t xml:space="preserve"> </w:t>
      </w:r>
      <w:r>
        <w:t xml:space="preserve">Enfoque que sustenta el desarrollo de las competencias en el área de Matemática </w:t>
      </w:r>
    </w:p>
    <w:p w14:paraId="5E8BA848" w14:textId="77777777" w:rsidR="00161B34" w:rsidRDefault="00000000">
      <w:pPr>
        <w:spacing w:after="140" w:line="477" w:lineRule="auto"/>
        <w:ind w:left="-15" w:firstLine="284"/>
      </w:pPr>
      <w:r>
        <w:t xml:space="preserve">Teniendo en cuenta a MINEDU (2019), en el área de Matemática, el marco teórico y metodológico que orienta el proceso de enseñanza y aprendizaje corresponde al enfoque centrado en la resolución de problemas, el cual se define a partir de las siguientes características: </w:t>
      </w:r>
    </w:p>
    <w:p w14:paraId="2EC3B151" w14:textId="77777777" w:rsidR="00161B34" w:rsidRDefault="00000000">
      <w:pPr>
        <w:numPr>
          <w:ilvl w:val="0"/>
          <w:numId w:val="14"/>
        </w:numPr>
        <w:spacing w:line="481" w:lineRule="auto"/>
        <w:ind w:hanging="361"/>
      </w:pPr>
      <w:r>
        <w:t xml:space="preserve">La matemática es un producto cultural dinámico, cambiante, en constante desarrollo y reajuste. </w:t>
      </w:r>
    </w:p>
    <w:p w14:paraId="24763E21" w14:textId="77777777" w:rsidR="00161B34" w:rsidRDefault="00000000">
      <w:pPr>
        <w:numPr>
          <w:ilvl w:val="0"/>
          <w:numId w:val="14"/>
        </w:numPr>
        <w:spacing w:line="477" w:lineRule="auto"/>
        <w:ind w:hanging="361"/>
      </w:pPr>
      <w:r>
        <w:t xml:space="preserve">Toda actividad matemática tiene como escenario la resolución de problemas planteados a partir de situaciones, las cuales se conciben como acontecimientos significativos que se dan en diversos contextos. Las situaciones se organizan en cuatro grupos: situaciones de cantidad; situaciones de regularidad, equivalencia y cambio; situaciones de forma, movimiento y localización; y situaciones de gestión de datos e incertidumbre. </w:t>
      </w:r>
    </w:p>
    <w:p w14:paraId="673A3953" w14:textId="77777777" w:rsidR="00161B34" w:rsidRDefault="00000000">
      <w:pPr>
        <w:numPr>
          <w:ilvl w:val="0"/>
          <w:numId w:val="14"/>
        </w:numPr>
        <w:spacing w:line="477" w:lineRule="auto"/>
        <w:ind w:hanging="361"/>
      </w:pPr>
      <w:r>
        <w:t xml:space="preserve">Al plantear y resolver problemas, los estudiantes se enfrentan a retos para los cuales no conocen de antemano las estrategias de solución, esto les demanda desarrollar un proceso de indagación y reflexión social e individual que les permita superar las dificultades u obstáculos que surjan en la búsqueda de la solución. En este proceso, construyen y reconstruyen sus conocimientos al relacionar y reorganizar ideas y </w:t>
      </w:r>
      <w:r>
        <w:lastRenderedPageBreak/>
        <w:t xml:space="preserve">conceptos matemáticos que emergen como solución óptima a los problemas, que irán aumentando en grado de complejidad. </w:t>
      </w:r>
    </w:p>
    <w:p w14:paraId="3FB60DFA" w14:textId="77777777" w:rsidR="00161B34" w:rsidRDefault="00000000">
      <w:pPr>
        <w:numPr>
          <w:ilvl w:val="0"/>
          <w:numId w:val="14"/>
        </w:numPr>
        <w:spacing w:line="477" w:lineRule="auto"/>
        <w:ind w:hanging="361"/>
      </w:pPr>
      <w:r>
        <w:t xml:space="preserve">Los problemas que resuelven los estudiantes pueden ser planteados por ellos mismos o por el docente; de esta manera, se promoverá la creatividad y la interpretación de nuevas y diversas situaciones. </w:t>
      </w:r>
    </w:p>
    <w:p w14:paraId="46430E14" w14:textId="77777777" w:rsidR="00161B34" w:rsidRDefault="00000000">
      <w:pPr>
        <w:numPr>
          <w:ilvl w:val="0"/>
          <w:numId w:val="14"/>
        </w:numPr>
        <w:spacing w:after="206"/>
        <w:ind w:hanging="361"/>
      </w:pPr>
      <w:r>
        <w:t xml:space="preserve">Las emociones, actitudes y creencias actúan como fuerzas impulsadoras del </w:t>
      </w:r>
    </w:p>
    <w:p w14:paraId="15800270" w14:textId="77777777" w:rsidR="00161B34" w:rsidRDefault="00000000">
      <w:pPr>
        <w:ind w:left="1015"/>
      </w:pPr>
      <w:r>
        <w:t xml:space="preserve">aprendizaje.  </w:t>
      </w:r>
    </w:p>
    <w:p w14:paraId="6AEA4F1D" w14:textId="77777777" w:rsidR="00161B34" w:rsidRDefault="00161B34">
      <w:pPr>
        <w:sectPr w:rsidR="00161B34" w:rsidSect="00221051">
          <w:headerReference w:type="even" r:id="rId22"/>
          <w:headerReference w:type="default" r:id="rId23"/>
          <w:footerReference w:type="even" r:id="rId24"/>
          <w:footerReference w:type="default" r:id="rId25"/>
          <w:headerReference w:type="first" r:id="rId26"/>
          <w:footerReference w:type="first" r:id="rId27"/>
          <w:pgSz w:w="11908" w:h="16836"/>
          <w:pgMar w:top="1418" w:right="1412" w:bottom="1565" w:left="1417" w:header="720" w:footer="705" w:gutter="0"/>
          <w:cols w:space="720"/>
        </w:sectPr>
      </w:pPr>
    </w:p>
    <w:p w14:paraId="39E9EFDD" w14:textId="77777777" w:rsidR="00161B34" w:rsidRDefault="00000000">
      <w:pPr>
        <w:spacing w:after="122" w:line="478" w:lineRule="auto"/>
        <w:ind w:left="1015"/>
      </w:pPr>
      <w:r>
        <w:lastRenderedPageBreak/>
        <w:t xml:space="preserve">Los estudiantes aprenden por sí mismos cuando son capaces de autorregular su proceso de aprendizaje y reflexionar sobre sus aciertos, errores, avances y las dificultades que surgieron durante el proceso de resolución de problemas. </w:t>
      </w:r>
    </w:p>
    <w:p w14:paraId="5EA3D384" w14:textId="77777777" w:rsidR="00161B34" w:rsidRDefault="00000000">
      <w:pPr>
        <w:spacing w:after="372" w:line="259" w:lineRule="auto"/>
        <w:ind w:right="-7"/>
        <w:jc w:val="right"/>
      </w:pPr>
      <w:r>
        <w:rPr>
          <w:b/>
        </w:rPr>
        <w:t>2.2.6.</w:t>
      </w:r>
      <w:r>
        <w:rPr>
          <w:rFonts w:ascii="Arial" w:eastAsia="Arial" w:hAnsi="Arial" w:cs="Arial"/>
          <w:b/>
        </w:rPr>
        <w:t xml:space="preserve"> </w:t>
      </w:r>
      <w:r>
        <w:rPr>
          <w:b/>
        </w:rPr>
        <w:t xml:space="preserve">Dimensiones y capacidades de la competencia resuelve problemas de cantidad. </w:t>
      </w:r>
    </w:p>
    <w:p w14:paraId="4DF64DD0" w14:textId="77777777" w:rsidR="00161B34" w:rsidRDefault="00000000">
      <w:pPr>
        <w:spacing w:after="140" w:line="476" w:lineRule="auto"/>
        <w:ind w:left="-15" w:firstLine="284"/>
      </w:pPr>
      <w:r>
        <w:t xml:space="preserve">De acuerdo al Currículo Nacional de Educación Básica (2019), la competencia de resuelve problemas de cantidad, es la combinación de las siguientes capacidades: </w:t>
      </w:r>
    </w:p>
    <w:p w14:paraId="7D13FCC0" w14:textId="77777777" w:rsidR="00161B34" w:rsidRDefault="00000000">
      <w:pPr>
        <w:numPr>
          <w:ilvl w:val="0"/>
          <w:numId w:val="14"/>
        </w:numPr>
        <w:spacing w:line="477" w:lineRule="auto"/>
        <w:ind w:hanging="361"/>
      </w:pPr>
      <w:r>
        <w:rPr>
          <w:b/>
        </w:rPr>
        <w:t>Traduce cantidades a expresiones numéricas:</w:t>
      </w:r>
      <w:r>
        <w:t xml:space="preserve"> Se considera el desarrollo de esta capacidad si el estudiante demuestra condiciones de transformar las relaciones entre los datos y condiciones de un problema a una expresión numérica (modelo) que reproduzca las relaciones entre estos; esta expresión se comporta como un sistema compuesto por números, operaciones y sus propiedades. Es plantear problemas a partir de una situación o una expresión numérica dada. También implica evaluar si el resultado obtenido o la expresión numérica formulada (modelo), cumplen las condiciones iniciales del problema. </w:t>
      </w:r>
    </w:p>
    <w:p w14:paraId="02D449F0" w14:textId="77777777" w:rsidR="00161B34" w:rsidRDefault="00000000">
      <w:pPr>
        <w:numPr>
          <w:ilvl w:val="0"/>
          <w:numId w:val="14"/>
        </w:numPr>
        <w:spacing w:line="477" w:lineRule="auto"/>
        <w:ind w:hanging="361"/>
      </w:pPr>
      <w:r>
        <w:rPr>
          <w:b/>
        </w:rPr>
        <w:t>Comunica su comprensión sobre los números y las operaciones:</w:t>
      </w:r>
      <w:r>
        <w:t xml:space="preserve"> Se manifiesta que el estudiante desarrolla esta capacidad si logra expresar la comprensión de los conceptos numéricos, las operaciones y propiedades, las unidades de medida, las relaciones que establece entre ellos; usando lenguaje numérico y diversas representaciones; así como leer sus representaciones e información con contenido numérico.  </w:t>
      </w:r>
    </w:p>
    <w:p w14:paraId="25253D27" w14:textId="77777777" w:rsidR="00161B34" w:rsidRDefault="00000000">
      <w:pPr>
        <w:numPr>
          <w:ilvl w:val="0"/>
          <w:numId w:val="14"/>
        </w:numPr>
        <w:spacing w:line="477" w:lineRule="auto"/>
        <w:ind w:hanging="361"/>
      </w:pPr>
      <w:r>
        <w:rPr>
          <w:b/>
        </w:rPr>
        <w:t>Usa estrategias y procedimientos de estimación y cálculo:</w:t>
      </w:r>
      <w:r>
        <w:t xml:space="preserve"> En esta capacidad se debe evidenciar que el estudiante selecciona, adapta, combina o crea una variedad de </w:t>
      </w:r>
      <w:r>
        <w:lastRenderedPageBreak/>
        <w:t xml:space="preserve">estrategias, procedimientos como el cálculo mental y escrito, la estimación, la aproximación y medición, comparar cantidades; y emplear diversos recursos. </w:t>
      </w:r>
    </w:p>
    <w:p w14:paraId="20A7C728" w14:textId="77777777" w:rsidR="00161B34" w:rsidRDefault="00000000">
      <w:pPr>
        <w:spacing w:after="123" w:line="477" w:lineRule="auto"/>
        <w:ind w:left="1015"/>
      </w:pPr>
      <w:r>
        <w:rPr>
          <w:b/>
        </w:rPr>
        <w:t>Argumenta afirmaciones sobre las relaciones numéricas y las operaciones:</w:t>
      </w:r>
      <w:r>
        <w:t xml:space="preserve"> Esta capacidad que en el proceso de investigación se convierte en dimensión, se considera su desarrollo en el estudiante si se evidencia la elaboración de afirmaciones sobre las posibles relaciones entre números naturales, enteros, racionales, reales, sus operaciones y propiedades; basado en comparaciones y experiencias en las que induce propiedades a partir de casos particulares; así como explicarlas con analogías, justificarlas, validarlas o refutarlas con ejemplos y contraejemplos. </w:t>
      </w:r>
    </w:p>
    <w:p w14:paraId="5F9006AC" w14:textId="77777777" w:rsidR="00161B34" w:rsidRDefault="00000000">
      <w:pPr>
        <w:pStyle w:val="Ttulo6"/>
        <w:spacing w:after="120" w:line="477" w:lineRule="auto"/>
        <w:ind w:left="1066" w:right="0" w:hanging="721"/>
      </w:pPr>
      <w:r>
        <w:t>2.2.7.</w:t>
      </w:r>
      <w:r>
        <w:rPr>
          <w:rFonts w:ascii="Arial" w:eastAsia="Arial" w:hAnsi="Arial" w:cs="Arial"/>
        </w:rPr>
        <w:t xml:space="preserve"> </w:t>
      </w:r>
      <w:r>
        <w:t xml:space="preserve">Descripción del nivel de la competencia resuelve problemas de cantidad al final del ciclo V </w:t>
      </w:r>
    </w:p>
    <w:p w14:paraId="335CD6B7" w14:textId="77777777" w:rsidR="00161B34" w:rsidRDefault="00000000">
      <w:pPr>
        <w:spacing w:line="477" w:lineRule="auto"/>
        <w:ind w:left="-15" w:firstLine="284"/>
      </w:pPr>
      <w:r>
        <w:t xml:space="preserve">Como en el trabajo de investigación se pretende desarrollar en el quinto grado de educación primaria y este corresponde al V ciclo de la Educación Básica Regular, entonces es conveniente revisar cuales son los desempeños que el estudiante debe lograr para establecer un nivel de competencia esperado; además, para el proceso de investigación, estos desempeños los convertiremos en los indicadores de la investigación. </w:t>
      </w:r>
    </w:p>
    <w:p w14:paraId="0BA60958" w14:textId="77777777" w:rsidR="00161B34" w:rsidRDefault="00000000">
      <w:pPr>
        <w:spacing w:after="121" w:line="477" w:lineRule="auto"/>
        <w:ind w:left="-15" w:firstLine="284"/>
      </w:pPr>
      <w:r>
        <w:t xml:space="preserve">Según el Currículo Nacional de Educación Básica (2019), los desempeños que debe alcanzar los estudiantes del quinto grado de educación primaria, cuando resuelve problemas de cantidad y se encuentra en proceso hacia el nivel esperado del ciclo V, son los siguientes: </w:t>
      </w:r>
    </w:p>
    <w:p w14:paraId="7BC126CB" w14:textId="77777777" w:rsidR="00161B34" w:rsidRDefault="00000000">
      <w:pPr>
        <w:numPr>
          <w:ilvl w:val="0"/>
          <w:numId w:val="15"/>
        </w:numPr>
        <w:spacing w:after="27" w:line="477" w:lineRule="auto"/>
        <w:ind w:hanging="361"/>
      </w:pPr>
      <w:r>
        <w:t xml:space="preserve">Establece relaciones entre datos y una o más acciones de agregar, quitar, comparar, igualar, reiterar, agrupar y repartir cantidades, para transformarlas en expresiones numéricas (modelo) de adición, sustracción, multiplicación y división con números naturales, y de adición y sustracción con decimales. </w:t>
      </w:r>
      <w:r>
        <w:rPr>
          <w:rFonts w:ascii="Calibri" w:eastAsia="Calibri" w:hAnsi="Calibri" w:cs="Calibri"/>
          <w:sz w:val="22"/>
        </w:rPr>
        <w:t xml:space="preserve"> </w:t>
      </w:r>
    </w:p>
    <w:p w14:paraId="3BFA31EF" w14:textId="77777777" w:rsidR="00161B34" w:rsidRDefault="00000000">
      <w:pPr>
        <w:numPr>
          <w:ilvl w:val="0"/>
          <w:numId w:val="15"/>
        </w:numPr>
        <w:spacing w:line="477" w:lineRule="auto"/>
        <w:ind w:hanging="361"/>
      </w:pPr>
      <w:r>
        <w:lastRenderedPageBreak/>
        <w:t xml:space="preserve">Establece relaciones entre datos y acciones de dividir la unidad o una cantidad en partes iguales, y las transforma en expresiones numéricas (modelo) de fracciones y de adición, sustracción y multiplicación de estas. </w:t>
      </w:r>
    </w:p>
    <w:p w14:paraId="085A5ECA" w14:textId="77777777" w:rsidR="00161B34" w:rsidRDefault="00000000">
      <w:pPr>
        <w:spacing w:line="477" w:lineRule="auto"/>
        <w:ind w:left="1015"/>
      </w:pPr>
      <w:r>
        <w:t>Expresa con diversas representaciones y lenguaje numérico (números, signos y expresiones verbales) su comprensión de: El valor posicional de un dígito en números de hasta seis cifras, al hacer equivalencias entre decenas de millar, unidades de millar, centenas, decenas y unidades; así como del valor posicional de decimales hasta el décimo, su comparación y orden.</w:t>
      </w:r>
      <w:r>
        <w:rPr>
          <w:b/>
        </w:rPr>
        <w:t xml:space="preserve"> </w:t>
      </w:r>
      <w:r>
        <w:t xml:space="preserve">Los múltiplos de un número natural y la relación entre las cuatro operaciones y sus propiedades (conmutativa, asociativa y distributiva). La fracción como parte de una cantidad discreta o continua y como operador. Las operaciones de adición y sustracción con números decimales y fracciones. </w:t>
      </w:r>
    </w:p>
    <w:p w14:paraId="0DF3315F" w14:textId="77777777" w:rsidR="00161B34" w:rsidRDefault="00000000">
      <w:pPr>
        <w:numPr>
          <w:ilvl w:val="0"/>
          <w:numId w:val="15"/>
        </w:numPr>
        <w:spacing w:line="477" w:lineRule="auto"/>
        <w:ind w:hanging="361"/>
      </w:pPr>
      <w:r>
        <w:t xml:space="preserve">Emplea estrategias y procedimientos como los siguientes: Estrategias heurísticas. Estrategias de cálculo: uso de la reversibilidad de las operaciones con números naturales, estimación de productos y cocientes, descomposición del dividendo, amplificación y simplificación de fracciones, redondeo de expresiones decimales y uso de la propiedad distributiva de la multiplicación respecto de la adición y división. </w:t>
      </w:r>
    </w:p>
    <w:p w14:paraId="45B9AFA6" w14:textId="77777777" w:rsidR="00161B34" w:rsidRDefault="00000000">
      <w:pPr>
        <w:numPr>
          <w:ilvl w:val="0"/>
          <w:numId w:val="15"/>
        </w:numPr>
        <w:spacing w:line="477" w:lineRule="auto"/>
        <w:ind w:hanging="361"/>
      </w:pPr>
      <w:r>
        <w:t xml:space="preserve">Mide, estima y compara la masa de los objetos (kilogramo) y el tiempo (décadas y siglos) usando unidades convencionales (expresadas con naturales, fracciones y decimales); y usa multiplicaciones o divisiones por múltiplos de 10, así como equivalencias, para hacer conversiones de unidades de masa y tiempo. </w:t>
      </w:r>
    </w:p>
    <w:p w14:paraId="7F945E99" w14:textId="77777777" w:rsidR="00161B34" w:rsidRDefault="00000000">
      <w:pPr>
        <w:numPr>
          <w:ilvl w:val="0"/>
          <w:numId w:val="15"/>
        </w:numPr>
        <w:spacing w:line="477" w:lineRule="auto"/>
        <w:ind w:hanging="361"/>
      </w:pPr>
      <w:r>
        <w:t xml:space="preserve">Realiza afirmaciones sobre las relaciones (orden y otras) entre números naturales, decimales y fracciones; así como sobre relaciones inversas entre operaciones, las cuales justifica con varios ejemplos y sus conocimientos matemáticos.  </w:t>
      </w:r>
    </w:p>
    <w:p w14:paraId="79FE17FA" w14:textId="77777777" w:rsidR="00161B34" w:rsidRDefault="00000000">
      <w:pPr>
        <w:numPr>
          <w:ilvl w:val="0"/>
          <w:numId w:val="15"/>
        </w:numPr>
        <w:spacing w:after="329"/>
        <w:ind w:hanging="361"/>
      </w:pPr>
      <w:r>
        <w:lastRenderedPageBreak/>
        <w:t xml:space="preserve">Justifica su proceso de resolución y los resultados obtenidos. </w:t>
      </w:r>
    </w:p>
    <w:p w14:paraId="23EAD087" w14:textId="77777777" w:rsidR="00161B34" w:rsidRDefault="00000000">
      <w:pPr>
        <w:pStyle w:val="Ttulo3"/>
        <w:spacing w:after="0"/>
        <w:ind w:left="355" w:right="0"/>
      </w:pPr>
      <w:r>
        <w:t>2.2.8.</w:t>
      </w:r>
      <w:r>
        <w:rPr>
          <w:rFonts w:ascii="Arial" w:eastAsia="Arial" w:hAnsi="Arial" w:cs="Arial"/>
        </w:rPr>
        <w:t xml:space="preserve"> </w:t>
      </w:r>
      <w:r>
        <w:t xml:space="preserve">Definición de Términos Básicos </w:t>
      </w:r>
    </w:p>
    <w:p w14:paraId="024E8484" w14:textId="77777777" w:rsidR="00161B34" w:rsidRDefault="00161B34">
      <w:pPr>
        <w:sectPr w:rsidR="00161B34" w:rsidSect="00221051">
          <w:headerReference w:type="even" r:id="rId28"/>
          <w:headerReference w:type="default" r:id="rId29"/>
          <w:footerReference w:type="even" r:id="rId30"/>
          <w:footerReference w:type="default" r:id="rId31"/>
          <w:headerReference w:type="first" r:id="rId32"/>
          <w:footerReference w:type="first" r:id="rId33"/>
          <w:pgSz w:w="11908" w:h="16836"/>
          <w:pgMar w:top="1443" w:right="1413" w:bottom="2017" w:left="1417" w:header="1439" w:footer="705" w:gutter="0"/>
          <w:cols w:space="720"/>
        </w:sectPr>
      </w:pPr>
    </w:p>
    <w:p w14:paraId="193E7BA5" w14:textId="77777777" w:rsidR="00161B34" w:rsidRDefault="00000000">
      <w:pPr>
        <w:pStyle w:val="Ttulo7"/>
        <w:ind w:left="355" w:right="0"/>
      </w:pPr>
      <w:r>
        <w:lastRenderedPageBreak/>
        <w:t>2.2.8.1.</w:t>
      </w:r>
      <w:r>
        <w:rPr>
          <w:rFonts w:ascii="Arial" w:eastAsia="Arial" w:hAnsi="Arial" w:cs="Arial"/>
        </w:rPr>
        <w:t xml:space="preserve"> </w:t>
      </w:r>
      <w:proofErr w:type="spellStart"/>
      <w:r>
        <w:t>Padlet</w:t>
      </w:r>
      <w:proofErr w:type="spellEnd"/>
      <w:r>
        <w:t xml:space="preserve"> </w:t>
      </w:r>
    </w:p>
    <w:p w14:paraId="0D1A2B8F" w14:textId="77777777" w:rsidR="00161B34" w:rsidRDefault="00000000">
      <w:pPr>
        <w:spacing w:after="123" w:line="477" w:lineRule="auto"/>
        <w:ind w:left="-15" w:firstLine="284"/>
      </w:pPr>
      <w:proofErr w:type="spellStart"/>
      <w:r>
        <w:t>Padlet</w:t>
      </w:r>
      <w:proofErr w:type="spellEnd"/>
      <w:r>
        <w:t xml:space="preserve"> es una aplicación gratuita que proporciona un muro virtual donde diferentes personas pueden contribuir y colaborar. Esta es una aplicación multipropósito porque se puede usar en un teléfono móvil, computadora o tableta. (Méndez y Concheiro, 2018). </w:t>
      </w:r>
    </w:p>
    <w:p w14:paraId="4005C36C" w14:textId="77777777" w:rsidR="00161B34" w:rsidRDefault="00000000">
      <w:pPr>
        <w:pStyle w:val="Ttulo7"/>
        <w:ind w:left="355" w:right="0"/>
      </w:pPr>
      <w:r>
        <w:t>2.2.8.2.</w:t>
      </w:r>
      <w:r>
        <w:rPr>
          <w:rFonts w:ascii="Arial" w:eastAsia="Arial" w:hAnsi="Arial" w:cs="Arial"/>
        </w:rPr>
        <w:t xml:space="preserve"> </w:t>
      </w:r>
      <w:r>
        <w:t xml:space="preserve">Competencia </w:t>
      </w:r>
    </w:p>
    <w:p w14:paraId="3826E219" w14:textId="77777777" w:rsidR="00161B34" w:rsidRDefault="00000000">
      <w:pPr>
        <w:spacing w:line="477" w:lineRule="auto"/>
        <w:ind w:left="-15" w:firstLine="284"/>
      </w:pPr>
      <w:r>
        <w:t xml:space="preserve">Competencia se define como la facultad que tiene una persona de combinar un conjunto de capacidades a fin de lograr un propósito específico en una situación determinada, actuando de manera pertinente y con sentido ético. Las competencias se desarrollan en forma vinculada, simultánea y sostenida durante la experiencia educativa. Estas se prolongarán y se combinarán con otras a lo largo de la vida (CNEB, 2019, p. 21) </w:t>
      </w:r>
    </w:p>
    <w:p w14:paraId="46BCA715" w14:textId="77777777" w:rsidR="00161B34" w:rsidRDefault="00000000">
      <w:pPr>
        <w:spacing w:line="477" w:lineRule="auto"/>
        <w:ind w:left="-15" w:firstLine="284"/>
      </w:pPr>
      <w:r>
        <w:t xml:space="preserve">Así mismo en el CNEB (2019) se establece que ser competente supone comprender la situación que se debe afrontar y evaluar las posibilidades que se tiene para resolverla. Esto significa identificar los conocimientos y habilidades que uno posee o que están disponibles en el entorno, analizar las combinaciones más pertinentes a la situación y al propósito, para luego tomar decisiones; y ejecutar o poner en acción la combinación seleccionada. </w:t>
      </w:r>
    </w:p>
    <w:p w14:paraId="4E62ADD7" w14:textId="77777777" w:rsidR="00161B34" w:rsidRDefault="00000000">
      <w:pPr>
        <w:spacing w:line="476" w:lineRule="auto"/>
        <w:ind w:left="-15" w:firstLine="284"/>
      </w:pPr>
      <w:r>
        <w:t xml:space="preserve">Del mismo modo, en el mismo documento se considera que ser competente es combinar también determinadas características personales, con habilidades socioemocionales que hagan más eficaz su interacción con otros. Esto le va a exigir al individuo mantenerse alerta respecto a las disposiciones subjetivas, valoraciones o estados emocionales personales y de los otros, pues estas dimensiones influirán tanto en la evaluación y selección de alternativas, como también en su desempeño mismo a la hora de actuar. </w:t>
      </w:r>
    </w:p>
    <w:p w14:paraId="3AB3E972" w14:textId="77777777" w:rsidR="00161B34" w:rsidRDefault="00000000">
      <w:pPr>
        <w:spacing w:line="477" w:lineRule="auto"/>
        <w:ind w:left="-15" w:firstLine="284"/>
      </w:pPr>
      <w:r>
        <w:t xml:space="preserve">Finalmente, el desarrollo de las competencias de los estudiantes es una construcción constante, deliberada y consciente, propiciada por los docentes y las instituciones y programas educativos. Este desarrollo se da a lo largo de la vida y tiene niveles esperados en cada ciclo de la escolaridad, que permite el logro del perfil de egreso.  </w:t>
      </w:r>
    </w:p>
    <w:p w14:paraId="230F9A2D" w14:textId="77777777" w:rsidR="00161B34" w:rsidRDefault="00000000">
      <w:pPr>
        <w:pStyle w:val="Ttulo2"/>
        <w:spacing w:after="238"/>
        <w:ind w:right="0"/>
      </w:pPr>
      <w:r>
        <w:lastRenderedPageBreak/>
        <w:t>2.3.</w:t>
      </w:r>
      <w:r>
        <w:rPr>
          <w:rFonts w:ascii="Arial" w:eastAsia="Arial" w:hAnsi="Arial" w:cs="Arial"/>
        </w:rPr>
        <w:t xml:space="preserve"> </w:t>
      </w:r>
      <w:r>
        <w:t xml:space="preserve">Marco Metodológico </w:t>
      </w:r>
    </w:p>
    <w:p w14:paraId="289A6912" w14:textId="77777777" w:rsidR="00161B34" w:rsidRDefault="00000000">
      <w:pPr>
        <w:pStyle w:val="Ttulo3"/>
        <w:ind w:left="355" w:right="0"/>
      </w:pPr>
      <w:r>
        <w:t>2.3.1.</w:t>
      </w:r>
      <w:r>
        <w:rPr>
          <w:rFonts w:ascii="Arial" w:eastAsia="Arial" w:hAnsi="Arial" w:cs="Arial"/>
        </w:rPr>
        <w:t xml:space="preserve"> </w:t>
      </w:r>
      <w:r>
        <w:t xml:space="preserve">Caracterización y contextualización de la investigación </w:t>
      </w:r>
    </w:p>
    <w:p w14:paraId="46BD9E45" w14:textId="77777777" w:rsidR="00161B34" w:rsidRDefault="00000000">
      <w:pPr>
        <w:spacing w:line="477" w:lineRule="auto"/>
        <w:ind w:left="-15" w:firstLine="284"/>
      </w:pPr>
      <w:r>
        <w:t xml:space="preserve">En la actualidad el nivel de desarrollo de las competencias en las diferentes áreas curriculares en el Perú es deficiente y esto no es solamente un problema meramente educativo sino un problema social que preocupa a profesionales de diferentes áreas, educadores, economistas, políticos y a la sociedad en general. Se considera que la falta de metodologías apropiadas es uno de los factores primordiales que contribuyen en el proceso de desarrollo de las competencias de los estudiantes. La presente investigación nos permitirá conocer como un recurso tecnológico como el </w:t>
      </w:r>
      <w:proofErr w:type="spellStart"/>
      <w:r>
        <w:t>Padlet</w:t>
      </w:r>
      <w:proofErr w:type="spellEnd"/>
      <w:r>
        <w:t xml:space="preserve"> permite el desarrollo de la competencia resuelve problemas de cantidad del área de </w:t>
      </w:r>
    </w:p>
    <w:p w14:paraId="736DA8E3" w14:textId="77777777" w:rsidR="00161B34" w:rsidRDefault="00000000">
      <w:pPr>
        <w:spacing w:after="369"/>
        <w:ind w:left="-5"/>
      </w:pPr>
      <w:r>
        <w:t xml:space="preserve">Matemática. </w:t>
      </w:r>
    </w:p>
    <w:p w14:paraId="50F4F4EA" w14:textId="77777777" w:rsidR="00161B34" w:rsidRDefault="00000000">
      <w:pPr>
        <w:spacing w:after="371" w:line="264" w:lineRule="auto"/>
        <w:ind w:left="355"/>
        <w:jc w:val="left"/>
      </w:pPr>
      <w:r>
        <w:rPr>
          <w:b/>
        </w:rPr>
        <w:t>2.3.1.1.</w:t>
      </w:r>
      <w:r>
        <w:rPr>
          <w:rFonts w:ascii="Arial" w:eastAsia="Arial" w:hAnsi="Arial" w:cs="Arial"/>
          <w:b/>
        </w:rPr>
        <w:t xml:space="preserve"> </w:t>
      </w:r>
      <w:r>
        <w:rPr>
          <w:b/>
        </w:rPr>
        <w:t xml:space="preserve">Descripción del perfil de la Institución Educativa.  </w:t>
      </w:r>
    </w:p>
    <w:p w14:paraId="606496F0" w14:textId="77777777" w:rsidR="00161B34" w:rsidRDefault="00000000">
      <w:pPr>
        <w:spacing w:line="476" w:lineRule="auto"/>
        <w:ind w:left="-15" w:firstLine="284"/>
      </w:pPr>
      <w:r>
        <w:t xml:space="preserve">La Institución Educativa Experimental “Antonio Guillermo Urrelo”, se encuentra ubicada en la Vía de Evitamiento Sur S/N en el distrito, provincia y región de Cajamarca; su infraestructura fue construida por el Ministerio de Educación a través de INFES, cuenta con dos pabellones, de material noble, de 6 aulas cada uno, dos baterías de baños y un pabellón para oficinas administrativas, laboratorios y biblioteca, un pabellón del nivel inicial, en el primer piso y una auditorio en el segundo piso, además con una sala de profesores y el Centro de Recursos Tecnológicos. </w:t>
      </w:r>
    </w:p>
    <w:p w14:paraId="0DFF5E8A" w14:textId="77777777" w:rsidR="00161B34" w:rsidRDefault="00000000">
      <w:pPr>
        <w:spacing w:after="0" w:line="477" w:lineRule="auto"/>
        <w:ind w:left="-15" w:firstLine="284"/>
        <w:jc w:val="left"/>
      </w:pPr>
      <w:r>
        <w:t xml:space="preserve">Se accede a los ambientes de la Institución por la puerta principal ubicada en la Av. Vía de Evitamiento Sur, así como por la puerta auxiliar que está ubicada en la Av. Integración de la Ciudad Universitaria. </w:t>
      </w:r>
    </w:p>
    <w:p w14:paraId="18DA9672" w14:textId="77777777" w:rsidR="00161B34" w:rsidRDefault="00000000">
      <w:pPr>
        <w:spacing w:after="248" w:line="263" w:lineRule="auto"/>
        <w:jc w:val="center"/>
      </w:pPr>
      <w:r>
        <w:t xml:space="preserve">La Institución Educativa atiende a una población de 845 estudiantes, 84 del nivel Inicial, </w:t>
      </w:r>
    </w:p>
    <w:p w14:paraId="14CA63BD" w14:textId="77777777" w:rsidR="00161B34" w:rsidRDefault="00000000">
      <w:pPr>
        <w:spacing w:after="246"/>
        <w:ind w:left="-5"/>
      </w:pPr>
      <w:r>
        <w:t xml:space="preserve">412 de primaria y 349 de secundaria, según nóminas de matrícula del año escolar 2021. </w:t>
      </w:r>
    </w:p>
    <w:p w14:paraId="336118B6" w14:textId="77777777" w:rsidR="00161B34" w:rsidRDefault="00000000">
      <w:pPr>
        <w:spacing w:after="369"/>
        <w:ind w:left="294"/>
      </w:pPr>
      <w:r>
        <w:t xml:space="preserve">Algunas fortalezas de la Institución son: </w:t>
      </w:r>
    </w:p>
    <w:p w14:paraId="2EFDC9CC" w14:textId="77777777" w:rsidR="00161B34" w:rsidRDefault="00000000">
      <w:pPr>
        <w:numPr>
          <w:ilvl w:val="0"/>
          <w:numId w:val="16"/>
        </w:numPr>
        <w:ind w:hanging="361"/>
      </w:pPr>
      <w:r>
        <w:lastRenderedPageBreak/>
        <w:t xml:space="preserve">Todos los profesores son titulados y la mayoría con maestría. </w:t>
      </w:r>
    </w:p>
    <w:p w14:paraId="59335C1E" w14:textId="77777777" w:rsidR="00161B34" w:rsidRDefault="00000000">
      <w:pPr>
        <w:numPr>
          <w:ilvl w:val="0"/>
          <w:numId w:val="16"/>
        </w:numPr>
        <w:spacing w:after="252"/>
        <w:ind w:hanging="361"/>
      </w:pPr>
      <w:r>
        <w:t xml:space="preserve">Estudiantes y profesores tienen acceso a las instalaciones la Universidad Nacional </w:t>
      </w:r>
    </w:p>
    <w:p w14:paraId="2261CFE7" w14:textId="77777777" w:rsidR="00161B34" w:rsidRDefault="00000000">
      <w:pPr>
        <w:spacing w:after="249"/>
        <w:ind w:left="1015"/>
      </w:pPr>
      <w:r>
        <w:t xml:space="preserve">De Cajamarca. </w:t>
      </w:r>
    </w:p>
    <w:p w14:paraId="1D71A511" w14:textId="77777777" w:rsidR="00161B34" w:rsidRDefault="00000000">
      <w:pPr>
        <w:numPr>
          <w:ilvl w:val="0"/>
          <w:numId w:val="16"/>
        </w:numPr>
        <w:spacing w:after="256"/>
        <w:ind w:hanging="361"/>
      </w:pPr>
      <w:r>
        <w:t xml:space="preserve">La mayoría de padres de familia están pendientes de la educación de sus hijos. </w:t>
      </w:r>
    </w:p>
    <w:p w14:paraId="2BD62FFB" w14:textId="77777777" w:rsidR="00161B34" w:rsidRDefault="00000000">
      <w:pPr>
        <w:numPr>
          <w:ilvl w:val="0"/>
          <w:numId w:val="16"/>
        </w:numPr>
        <w:spacing w:after="120" w:line="477" w:lineRule="auto"/>
        <w:ind w:hanging="361"/>
      </w:pPr>
      <w:r>
        <w:t xml:space="preserve">La Universidad Nacional de Cajamarca financia con recursos ordinarios los gastos en materiales de enseñanza y otros. </w:t>
      </w:r>
    </w:p>
    <w:p w14:paraId="52FB6981" w14:textId="77777777" w:rsidR="00161B34" w:rsidRDefault="00000000">
      <w:pPr>
        <w:spacing w:after="369"/>
        <w:ind w:left="294"/>
      </w:pPr>
      <w:r>
        <w:t xml:space="preserve">Las debilidades que se presentan son: </w:t>
      </w:r>
    </w:p>
    <w:p w14:paraId="120B51FB" w14:textId="77777777" w:rsidR="00161B34" w:rsidRDefault="00000000">
      <w:pPr>
        <w:numPr>
          <w:ilvl w:val="0"/>
          <w:numId w:val="16"/>
        </w:numPr>
        <w:spacing w:after="256"/>
        <w:ind w:hanging="361"/>
      </w:pPr>
      <w:r>
        <w:t xml:space="preserve">La mayoría de profesores son contratados. </w:t>
      </w:r>
    </w:p>
    <w:p w14:paraId="5754D509" w14:textId="77777777" w:rsidR="00161B34" w:rsidRDefault="00000000">
      <w:pPr>
        <w:numPr>
          <w:ilvl w:val="0"/>
          <w:numId w:val="16"/>
        </w:numPr>
        <w:spacing w:after="256"/>
        <w:ind w:hanging="361"/>
      </w:pPr>
      <w:r>
        <w:t xml:space="preserve">No hay capacitaciones por parte de la Facultad de Educación. </w:t>
      </w:r>
    </w:p>
    <w:p w14:paraId="6C7DA5B7" w14:textId="77777777" w:rsidR="00161B34" w:rsidRDefault="00000000">
      <w:pPr>
        <w:numPr>
          <w:ilvl w:val="0"/>
          <w:numId w:val="16"/>
        </w:numPr>
        <w:spacing w:after="255"/>
        <w:ind w:hanging="361"/>
      </w:pPr>
      <w:r>
        <w:t xml:space="preserve">En los primeros grados, hay un número excesivo de estudiantes. </w:t>
      </w:r>
    </w:p>
    <w:p w14:paraId="2B4B4974" w14:textId="77777777" w:rsidR="00161B34" w:rsidRDefault="00000000">
      <w:pPr>
        <w:numPr>
          <w:ilvl w:val="0"/>
          <w:numId w:val="16"/>
        </w:numPr>
        <w:spacing w:after="376"/>
        <w:ind w:hanging="361"/>
      </w:pPr>
      <w:r>
        <w:t xml:space="preserve">Faltan ambientes para el desarrollo de talleres. </w:t>
      </w:r>
    </w:p>
    <w:p w14:paraId="024DB73E" w14:textId="77777777" w:rsidR="00161B34" w:rsidRDefault="00000000">
      <w:pPr>
        <w:pStyle w:val="Ttulo7"/>
        <w:spacing w:after="415"/>
        <w:ind w:left="355" w:right="0"/>
      </w:pPr>
      <w:r>
        <w:t>2.3.1.2.</w:t>
      </w:r>
      <w:r>
        <w:rPr>
          <w:rFonts w:ascii="Arial" w:eastAsia="Arial" w:hAnsi="Arial" w:cs="Arial"/>
        </w:rPr>
        <w:t xml:space="preserve"> </w:t>
      </w:r>
      <w:r>
        <w:t xml:space="preserve">Breve reseña histórica de la Institución Educativa  </w:t>
      </w:r>
    </w:p>
    <w:p w14:paraId="7A7B7FAA" w14:textId="77777777" w:rsidR="00161B34" w:rsidRDefault="00000000">
      <w:pPr>
        <w:spacing w:line="476" w:lineRule="auto"/>
        <w:ind w:left="-15" w:firstLine="284"/>
      </w:pPr>
      <w:r>
        <w:t xml:space="preserve">La Institución Educativa Experimental "Antonio Guillermo Urrelo”, es una Unidad desconcentrada de la Facultad de Educación, fue creada en sus inicios como Sección Nocturna por Resolución Directoral </w:t>
      </w:r>
      <w:proofErr w:type="spellStart"/>
      <w:r>
        <w:t>Nº</w:t>
      </w:r>
      <w:proofErr w:type="spellEnd"/>
      <w:r>
        <w:t xml:space="preserve"> 02760 de fecha 07 de setiembre de 1967.  Esta Institución Educativa fue creada como Laboratorio pedagógico al servicio de los estudiantes practicantes de la mencionada Facultad. Por Resolución Directoral </w:t>
      </w:r>
      <w:proofErr w:type="spellStart"/>
      <w:r>
        <w:t>Nº</w:t>
      </w:r>
      <w:proofErr w:type="spellEnd"/>
      <w:r>
        <w:t xml:space="preserve"> 0625 se autoriza la ampliación del servicio a los niveles de inicial y de Educación Básica Regular I, II y III. </w:t>
      </w:r>
    </w:p>
    <w:p w14:paraId="6EDD9B29" w14:textId="77777777" w:rsidR="00161B34" w:rsidRDefault="00000000">
      <w:pPr>
        <w:spacing w:line="477" w:lineRule="auto"/>
        <w:ind w:left="-15" w:firstLine="284"/>
      </w:pPr>
      <w:r>
        <w:t xml:space="preserve"> En 1974, a gestión de su director Prof. César Alipio Paredes Canto, se crea la sección diurna, con los niveles de Educación Primaria y Secundaria, oficializándose su funcionamiento mediante la Resolución Directoral </w:t>
      </w:r>
      <w:proofErr w:type="spellStart"/>
      <w:r>
        <w:t>Nº</w:t>
      </w:r>
      <w:proofErr w:type="spellEnd"/>
      <w:r>
        <w:t xml:space="preserve"> 1261, de fecha 14 de noviembre de 1980, de la Región de Educación </w:t>
      </w:r>
      <w:proofErr w:type="spellStart"/>
      <w:r>
        <w:t>Nº</w:t>
      </w:r>
      <w:proofErr w:type="spellEnd"/>
      <w:r>
        <w:t xml:space="preserve"> 82 de Cajamarca. Por necesidad y utilidad pública, se crea con la Ley </w:t>
      </w:r>
      <w:proofErr w:type="spellStart"/>
      <w:r>
        <w:t>Nº</w:t>
      </w:r>
      <w:proofErr w:type="spellEnd"/>
      <w:r>
        <w:t xml:space="preserve"> 24624, el Complejo Educativo "Antonio Guillermo Urrelo", integrado por el Centro Educativo </w:t>
      </w:r>
    </w:p>
    <w:p w14:paraId="46967525" w14:textId="77777777" w:rsidR="00161B34" w:rsidRDefault="00000000">
      <w:pPr>
        <w:spacing w:line="476" w:lineRule="auto"/>
        <w:ind w:left="-5"/>
      </w:pPr>
      <w:r>
        <w:lastRenderedPageBreak/>
        <w:t xml:space="preserve">Experimental del mismo nombre con sus niveles de inicial, primaria y secundaria; la 34 Coordinación de la Práctica Profesional de la Facultad de Educación de la Universidad Nacional de Cajamarca y el Instituto de Investigación Educativa, adscrita la misma Facultad. </w:t>
      </w:r>
    </w:p>
    <w:p w14:paraId="1518F305" w14:textId="77777777" w:rsidR="00161B34" w:rsidRDefault="00000000">
      <w:pPr>
        <w:spacing w:line="477" w:lineRule="auto"/>
        <w:ind w:left="-15" w:firstLine="284"/>
      </w:pPr>
      <w:r>
        <w:t xml:space="preserve">En 1993, a gestión de su director Prof. Walter </w:t>
      </w:r>
      <w:proofErr w:type="spellStart"/>
      <w:r>
        <w:t>Torrel</w:t>
      </w:r>
      <w:proofErr w:type="spellEnd"/>
      <w:r>
        <w:t xml:space="preserve"> Pajares, se inició la construcción (a través de INFES) de su nuevo local, situado en la Ciudad Universitaria.  En mayo de 1995, bajo la gestión de su director Prof. Luis </w:t>
      </w:r>
      <w:proofErr w:type="spellStart"/>
      <w:r>
        <w:t>Jaeguer</w:t>
      </w:r>
      <w:proofErr w:type="spellEnd"/>
      <w:r>
        <w:t xml:space="preserve"> Vallejo, culminada ya la construcción del nuevo local, nos trasladamos, permaneciendo en éste hasta la actualidad. </w:t>
      </w:r>
    </w:p>
    <w:p w14:paraId="792FD3D7" w14:textId="77777777" w:rsidR="00161B34" w:rsidRDefault="00000000">
      <w:pPr>
        <w:spacing w:after="123" w:line="477" w:lineRule="auto"/>
        <w:ind w:left="-15" w:firstLine="284"/>
      </w:pPr>
      <w:r>
        <w:t xml:space="preserve"> En 1991, en el concurso "Los que más Saben", organizado por Radio Programas del Perú, obtuvo el primer puesto a nivel nacional. En los últimos años la banda de música de nuestra institución ha obtenido el primer puesto en el Concurso de Música organizado por el programa nacional de educación musical – Nueva Acrópolis.  La Institución Educativa ha participado y viene participando en diferentes eventos y concursos: humanísticos, científicos, tecnológicos, deportivos, artísticos, etc., en el ámbito local, regional, nacional e internacional; habiendo obtenido puestos meritorios, haciéndose acreedor a premios y estímulos significativos </w:t>
      </w:r>
    </w:p>
    <w:p w14:paraId="3ADED4D2" w14:textId="77777777" w:rsidR="00161B34" w:rsidRDefault="00000000">
      <w:pPr>
        <w:spacing w:after="254" w:line="259" w:lineRule="auto"/>
        <w:ind w:right="-7"/>
        <w:jc w:val="right"/>
      </w:pPr>
      <w:r>
        <w:rPr>
          <w:b/>
        </w:rPr>
        <w:t>2.3.1.3.</w:t>
      </w:r>
      <w:r>
        <w:rPr>
          <w:rFonts w:ascii="Arial" w:eastAsia="Arial" w:hAnsi="Arial" w:cs="Arial"/>
          <w:b/>
        </w:rPr>
        <w:t xml:space="preserve"> </w:t>
      </w:r>
      <w:r>
        <w:rPr>
          <w:b/>
        </w:rPr>
        <w:t xml:space="preserve">Características, demográficas y socioeconómicas de la Institución Educativa </w:t>
      </w:r>
    </w:p>
    <w:p w14:paraId="11973D8E" w14:textId="77777777" w:rsidR="00161B34" w:rsidRDefault="00000000">
      <w:pPr>
        <w:pStyle w:val="Ttulo4"/>
        <w:spacing w:after="371" w:line="264" w:lineRule="auto"/>
        <w:ind w:left="1287" w:right="0"/>
        <w:jc w:val="left"/>
      </w:pPr>
      <w:r>
        <w:t xml:space="preserve">Experimental “Antonio Guillermo Urrelo” </w:t>
      </w:r>
    </w:p>
    <w:p w14:paraId="72212C14" w14:textId="77777777" w:rsidR="00161B34" w:rsidRDefault="00000000">
      <w:pPr>
        <w:spacing w:line="476" w:lineRule="auto"/>
        <w:ind w:left="-15" w:firstLine="284"/>
      </w:pPr>
      <w:r>
        <w:t xml:space="preserve">La Institución Educativa Experimental “Antonio Guillermo Urrelo”, atiende principalmente a las familias de los barrios ubicados al sur de la ciudad, dando prioridad a los niños y jóvenes del barrio San Martín. La población de estudiantes que se atiende es de 845, en los tres niveles, y los padres de familia registrados en el padrón de la APAFA son de 660, según el Padrón de </w:t>
      </w:r>
    </w:p>
    <w:p w14:paraId="7DA4DDA5" w14:textId="77777777" w:rsidR="00161B34" w:rsidRDefault="00000000">
      <w:pPr>
        <w:spacing w:after="246"/>
        <w:ind w:left="-5"/>
      </w:pPr>
      <w:r>
        <w:t xml:space="preserve">PP.FF. El nivel educativo de los padres de familia es su mayoría tiene secundaria completa, el </w:t>
      </w:r>
    </w:p>
    <w:p w14:paraId="38D7EFD0" w14:textId="77777777" w:rsidR="00161B34" w:rsidRDefault="00000000">
      <w:pPr>
        <w:spacing w:line="476" w:lineRule="auto"/>
        <w:ind w:left="-5"/>
      </w:pPr>
      <w:r>
        <w:t xml:space="preserve">30% son profesionales y el 5% con primaria completa.  La mayoría vive en casa propia y el 20% en casa alquilada. La mayoría de viviendas cuenta con agua, desagüe y luz. El 20% de padres de familia se dedican al comercio. Los padres de familia que pertenecen a la clase media son aproximadamente el 40% y el resto a un nivel económico bajo. (PEI 2019) </w:t>
      </w:r>
    </w:p>
    <w:p w14:paraId="4F17D58E" w14:textId="77777777" w:rsidR="00161B34" w:rsidRDefault="00000000">
      <w:pPr>
        <w:pStyle w:val="Ttulo5"/>
        <w:ind w:left="355" w:right="0"/>
      </w:pPr>
      <w:r>
        <w:lastRenderedPageBreak/>
        <w:t>2.3.1.4.</w:t>
      </w:r>
      <w:r>
        <w:rPr>
          <w:rFonts w:ascii="Arial" w:eastAsia="Arial" w:hAnsi="Arial" w:cs="Arial"/>
        </w:rPr>
        <w:t xml:space="preserve"> </w:t>
      </w:r>
      <w:r>
        <w:t xml:space="preserve"> Características culturales y ambientales </w:t>
      </w:r>
    </w:p>
    <w:p w14:paraId="60687E01" w14:textId="77777777" w:rsidR="00161B34" w:rsidRDefault="00000000">
      <w:pPr>
        <w:spacing w:line="477" w:lineRule="auto"/>
        <w:ind w:left="-15" w:firstLine="284"/>
      </w:pPr>
      <w:r>
        <w:t xml:space="preserve">Los estudiantes de la Institución Educativa Experimental “Antonio Guillermo Urrelo”, visten el uniforme: camisa plomo humo, una corbata institucional y de pantalón o falda plomo, con el aditamento de la chompa institucional, los estudiantes de las promociones de secundaria, adicionalmente, utilizan una casaca promocional. La mayoría de estudiantes profesan la religión católica, habiendo un grupo de estudiantes que son protestantes o mormones; los estudiantes del quinto grado de Educación Primaria se preparan y reciben la primera comunión y los jóvenes de cuarto y quinto de Educación Secundaria, el sacramento de la conformación (IGA 2020).  </w:t>
      </w:r>
    </w:p>
    <w:p w14:paraId="23B6C8E7" w14:textId="77777777" w:rsidR="00161B34" w:rsidRDefault="00000000">
      <w:pPr>
        <w:spacing w:after="124" w:line="476" w:lineRule="auto"/>
        <w:ind w:left="-15" w:firstLine="284"/>
      </w:pPr>
      <w:r>
        <w:t xml:space="preserve"> En la calendarización del año escolar se considera la conmemoración de fecha cívicas y actividades de aniversario, también se participa en las actividades sociales y culturales programadas por la Universidad Nacional de Cajamarca. Los estudiantes de la Institución participan en las diferentes actividades deportivas programadas por la UGEL Cajamarca, principalmente en los Juegos </w:t>
      </w:r>
      <w:proofErr w:type="spellStart"/>
      <w:r>
        <w:t>Interescolares</w:t>
      </w:r>
      <w:proofErr w:type="spellEnd"/>
      <w:r>
        <w:t xml:space="preserve">, además participan en los desfiles por Fiestas Patrias y otras fechas cívicas, aunque momentáneamente, producto de la pandemia mundial por el </w:t>
      </w:r>
      <w:proofErr w:type="spellStart"/>
      <w:r>
        <w:t>Covid</w:t>
      </w:r>
      <w:proofErr w:type="spellEnd"/>
      <w:r>
        <w:t xml:space="preserve"> 19, todas estas actividades se realizan de manera virtual. </w:t>
      </w:r>
    </w:p>
    <w:p w14:paraId="364605E8" w14:textId="77777777" w:rsidR="00161B34" w:rsidRDefault="00000000">
      <w:pPr>
        <w:pStyle w:val="Ttulo3"/>
        <w:ind w:left="355" w:right="0"/>
      </w:pPr>
      <w:r>
        <w:t>2.3.2.</w:t>
      </w:r>
      <w:r>
        <w:rPr>
          <w:rFonts w:ascii="Arial" w:eastAsia="Arial" w:hAnsi="Arial" w:cs="Arial"/>
        </w:rPr>
        <w:t xml:space="preserve"> </w:t>
      </w:r>
      <w:r>
        <w:t xml:space="preserve">Población y muestra </w:t>
      </w:r>
    </w:p>
    <w:p w14:paraId="375D73C4" w14:textId="77777777" w:rsidR="00161B34" w:rsidRDefault="00000000">
      <w:pPr>
        <w:pStyle w:val="Ttulo6"/>
        <w:ind w:left="355" w:right="0"/>
      </w:pPr>
      <w:r>
        <w:t>2.3.2.1.</w:t>
      </w:r>
      <w:r>
        <w:rPr>
          <w:rFonts w:ascii="Arial" w:eastAsia="Arial" w:hAnsi="Arial" w:cs="Arial"/>
        </w:rPr>
        <w:t xml:space="preserve"> </w:t>
      </w:r>
      <w:r>
        <w:t xml:space="preserve">Población </w:t>
      </w:r>
    </w:p>
    <w:p w14:paraId="172F01EB" w14:textId="77777777" w:rsidR="00161B34" w:rsidRDefault="00000000">
      <w:pPr>
        <w:spacing w:after="53" w:line="536" w:lineRule="auto"/>
        <w:ind w:left="-5"/>
      </w:pPr>
      <w:r>
        <w:t xml:space="preserve">La población de la presente investigación está constituida por 412 estudiantes del nivel primaria de la Institución Educativa Experimental “Antonio Guillermo Urrelo”, según las nóminas de matrícula del año 2021 </w:t>
      </w:r>
      <w:r>
        <w:rPr>
          <w:b/>
        </w:rPr>
        <w:t>2.3.2.2.</w:t>
      </w:r>
      <w:r>
        <w:rPr>
          <w:rFonts w:ascii="Arial" w:eastAsia="Arial" w:hAnsi="Arial" w:cs="Arial"/>
          <w:b/>
        </w:rPr>
        <w:t xml:space="preserve"> </w:t>
      </w:r>
      <w:r>
        <w:rPr>
          <w:b/>
        </w:rPr>
        <w:t xml:space="preserve">Muestra </w:t>
      </w:r>
    </w:p>
    <w:p w14:paraId="01695470" w14:textId="77777777" w:rsidR="00161B34" w:rsidRDefault="00000000">
      <w:pPr>
        <w:tabs>
          <w:tab w:val="center" w:pos="9703"/>
        </w:tabs>
        <w:ind w:left="-15" w:firstLine="0"/>
        <w:jc w:val="left"/>
      </w:pPr>
      <w:r>
        <w:t xml:space="preserve">La muestra la conforman: 41 estudiantes del quinto grado sección “A”. </w:t>
      </w:r>
      <w:r>
        <w:tab/>
        <w:t xml:space="preserve"> </w:t>
      </w:r>
    </w:p>
    <w:p w14:paraId="40D90BC7" w14:textId="77777777" w:rsidR="00161B34" w:rsidRDefault="00000000">
      <w:pPr>
        <w:pStyle w:val="Ttulo3"/>
        <w:ind w:left="355" w:right="0"/>
      </w:pPr>
      <w:r>
        <w:t>2.3.3.</w:t>
      </w:r>
      <w:r>
        <w:rPr>
          <w:rFonts w:ascii="Arial" w:eastAsia="Arial" w:hAnsi="Arial" w:cs="Arial"/>
        </w:rPr>
        <w:t xml:space="preserve"> </w:t>
      </w:r>
      <w:r>
        <w:t xml:space="preserve">Unidad de análisis </w:t>
      </w:r>
    </w:p>
    <w:p w14:paraId="61A5A8E2" w14:textId="77777777" w:rsidR="00161B34" w:rsidRDefault="00000000">
      <w:pPr>
        <w:spacing w:after="85" w:line="510" w:lineRule="auto"/>
        <w:ind w:left="-15" w:firstLine="284"/>
      </w:pPr>
      <w:r>
        <w:t xml:space="preserve">La unidad de análisis está representada por cada estudiante del quinto grado sección “A” del nivel primaria de la Institución Educativa Experimental “Antonio Guillermo Urrelo”.  </w:t>
      </w:r>
    </w:p>
    <w:p w14:paraId="2B4CD85E" w14:textId="77777777" w:rsidR="00161B34" w:rsidRDefault="00000000">
      <w:pPr>
        <w:pStyle w:val="Ttulo3"/>
        <w:ind w:left="355" w:right="0"/>
      </w:pPr>
      <w:r>
        <w:lastRenderedPageBreak/>
        <w:t>2.3.4.</w:t>
      </w:r>
      <w:r>
        <w:rPr>
          <w:rFonts w:ascii="Arial" w:eastAsia="Arial" w:hAnsi="Arial" w:cs="Arial"/>
        </w:rPr>
        <w:t xml:space="preserve"> </w:t>
      </w:r>
      <w:r>
        <w:t xml:space="preserve">Métodos de investigación  </w:t>
      </w:r>
    </w:p>
    <w:p w14:paraId="3E156810" w14:textId="77777777" w:rsidR="00161B34" w:rsidRDefault="00000000">
      <w:pPr>
        <w:spacing w:after="124" w:line="476" w:lineRule="auto"/>
        <w:ind w:left="-15" w:firstLine="284"/>
      </w:pPr>
      <w:r>
        <w:t xml:space="preserve">La presente investigación es experimental porque es un proceso que consiste en someter a un objeto o grupo de individuos, a determinadas condiciones, estímulos o tratamiento (variable independiente), para observar los efectos o reacciones que se producen (variable dependiente).  </w:t>
      </w:r>
    </w:p>
    <w:p w14:paraId="56460674" w14:textId="77777777" w:rsidR="00161B34" w:rsidRDefault="00000000">
      <w:pPr>
        <w:pStyle w:val="Ttulo3"/>
        <w:ind w:left="355" w:right="0"/>
      </w:pPr>
      <w:r>
        <w:t>2.3.5.</w:t>
      </w:r>
      <w:r>
        <w:rPr>
          <w:rFonts w:ascii="Arial" w:eastAsia="Arial" w:hAnsi="Arial" w:cs="Arial"/>
        </w:rPr>
        <w:t xml:space="preserve"> </w:t>
      </w:r>
      <w:r>
        <w:t xml:space="preserve">Tipo de investigación </w:t>
      </w:r>
    </w:p>
    <w:p w14:paraId="57726568" w14:textId="77777777" w:rsidR="00161B34" w:rsidRDefault="00000000">
      <w:pPr>
        <w:spacing w:after="123" w:line="477" w:lineRule="auto"/>
        <w:ind w:left="-15" w:firstLine="284"/>
      </w:pPr>
      <w:r>
        <w:t xml:space="preserve">Según la finalidad que se persigue con la presente investigación, ésta es APLICADA, puesto que nos permitirá resolver problemas (Hernández, Fernández, &amp; Baptista, 2010), además de poder </w:t>
      </w:r>
      <w:proofErr w:type="gramStart"/>
      <w:r>
        <w:t>generar  bienestar</w:t>
      </w:r>
      <w:proofErr w:type="gramEnd"/>
      <w:r>
        <w:t xml:space="preserve"> en los estudiantes (Valderrama, 2016) para el desarrollo de sus competencias, mejorando sustancialmente la situación actual, construyendo un aprendizaje dinámico, interactivo y significativo con el apoyo de sus padres. Por su alcance temporal el trabajo de investigación es diacrónico porque permite el desarrollo o sucesión de hechos a través del tiempo (Valderrama, 2016), entonces el proyecto será monitoreado por el investigador en todo el proceso para observar la progresión de estudio o el cumplimiento de la hipótesis. </w:t>
      </w:r>
    </w:p>
    <w:p w14:paraId="5AA93BBE" w14:textId="77777777" w:rsidR="00161B34" w:rsidRDefault="00000000">
      <w:pPr>
        <w:pStyle w:val="Ttulo3"/>
        <w:ind w:left="355" w:right="0"/>
      </w:pPr>
      <w:r>
        <w:t>2.3.6.</w:t>
      </w:r>
      <w:r>
        <w:rPr>
          <w:rFonts w:ascii="Arial" w:eastAsia="Arial" w:hAnsi="Arial" w:cs="Arial"/>
        </w:rPr>
        <w:t xml:space="preserve"> </w:t>
      </w:r>
      <w:r>
        <w:t xml:space="preserve">Diseño de Investigación </w:t>
      </w:r>
    </w:p>
    <w:p w14:paraId="2965D69F" w14:textId="77777777" w:rsidR="00161B34" w:rsidRDefault="00000000">
      <w:pPr>
        <w:spacing w:line="477" w:lineRule="auto"/>
        <w:ind w:left="-15" w:firstLine="284"/>
      </w:pPr>
      <w:r>
        <w:t xml:space="preserve">     El presente trabajo de investigación corresponde al diseño pre experimental, enmarcado en el diseño con un solo grupo a quienes se les aplicará un Pre test, para conocer el nivel de desarrollo de las competencias resuelve problemas de cantidad del área de Matemática; luego se desarrollará un determinado número de sesiones usando el recurso tecnológico </w:t>
      </w:r>
      <w:proofErr w:type="spellStart"/>
      <w:r>
        <w:t>Padlet</w:t>
      </w:r>
      <w:proofErr w:type="spellEnd"/>
      <w:r>
        <w:t xml:space="preserve"> a fin de ver si mejora el desarrollo de la competencia, esto será evidenciado con un Post test </w:t>
      </w:r>
    </w:p>
    <w:p w14:paraId="42E74922" w14:textId="77777777" w:rsidR="00161B34" w:rsidRDefault="00000000">
      <w:pPr>
        <w:spacing w:after="268"/>
        <w:ind w:left="-5"/>
      </w:pPr>
      <w:r>
        <w:t xml:space="preserve">(Valderrama, 2016).  </w:t>
      </w:r>
    </w:p>
    <w:p w14:paraId="3DED801C" w14:textId="77777777" w:rsidR="00161B34" w:rsidRDefault="00000000">
      <w:pPr>
        <w:spacing w:after="0" w:line="259" w:lineRule="auto"/>
        <w:ind w:left="0" w:firstLine="0"/>
        <w:jc w:val="left"/>
      </w:pPr>
      <w:r>
        <w:rPr>
          <w:rFonts w:ascii="Calibri" w:eastAsia="Calibri" w:hAnsi="Calibri" w:cs="Calibri"/>
          <w:sz w:val="22"/>
        </w:rPr>
        <w:t xml:space="preserve"> </w:t>
      </w:r>
      <w:r>
        <w:rPr>
          <w:rFonts w:ascii="Calibri" w:eastAsia="Calibri" w:hAnsi="Calibri" w:cs="Calibri"/>
          <w:sz w:val="22"/>
        </w:rPr>
        <w:tab/>
      </w:r>
      <w:r>
        <w:t xml:space="preserve"> </w:t>
      </w:r>
    </w:p>
    <w:p w14:paraId="5B587515" w14:textId="77777777" w:rsidR="00161B34" w:rsidRDefault="00000000">
      <w:pPr>
        <w:spacing w:after="406" w:line="263" w:lineRule="auto"/>
        <w:ind w:left="722"/>
        <w:jc w:val="center"/>
      </w:pPr>
      <w:r>
        <w:t>G</w:t>
      </w:r>
      <w:r>
        <w:rPr>
          <w:vertAlign w:val="subscript"/>
        </w:rPr>
        <w:t>E</w:t>
      </w:r>
      <w:r>
        <w:t>: O</w:t>
      </w:r>
      <w:r>
        <w:rPr>
          <w:vertAlign w:val="subscript"/>
        </w:rPr>
        <w:t>1</w:t>
      </w:r>
      <w:r>
        <w:t xml:space="preserve"> ----------------- X -----------------O</w:t>
      </w:r>
      <w:r>
        <w:rPr>
          <w:vertAlign w:val="subscript"/>
        </w:rPr>
        <w:t>2</w:t>
      </w:r>
      <w:r>
        <w:t xml:space="preserve"> </w:t>
      </w:r>
    </w:p>
    <w:p w14:paraId="6B908855" w14:textId="77777777" w:rsidR="00161B34" w:rsidRDefault="00000000">
      <w:pPr>
        <w:spacing w:after="410"/>
        <w:ind w:left="730"/>
      </w:pPr>
      <w:r>
        <w:t xml:space="preserve">Donde: </w:t>
      </w:r>
    </w:p>
    <w:p w14:paraId="22CB1FB0" w14:textId="77777777" w:rsidR="00161B34" w:rsidRDefault="00000000">
      <w:pPr>
        <w:spacing w:after="245"/>
        <w:ind w:left="730"/>
      </w:pPr>
      <w:r>
        <w:t>G</w:t>
      </w:r>
      <w:r>
        <w:rPr>
          <w:vertAlign w:val="subscript"/>
        </w:rPr>
        <w:t>E</w:t>
      </w:r>
      <w:r>
        <w:t xml:space="preserve">: Grupo de sujetos (Grupo Experimental).                                                                                       </w:t>
      </w:r>
    </w:p>
    <w:p w14:paraId="658B71AF" w14:textId="77777777" w:rsidR="00161B34" w:rsidRDefault="00000000">
      <w:pPr>
        <w:spacing w:after="408"/>
        <w:ind w:left="730"/>
      </w:pPr>
      <w:r>
        <w:lastRenderedPageBreak/>
        <w:t xml:space="preserve">X: Variable independiente                                                                   </w:t>
      </w:r>
    </w:p>
    <w:p w14:paraId="3195431B" w14:textId="77777777" w:rsidR="00161B34" w:rsidRDefault="00000000">
      <w:pPr>
        <w:tabs>
          <w:tab w:val="center" w:pos="1621"/>
          <w:tab w:val="center" w:pos="3541"/>
          <w:tab w:val="center" w:pos="4250"/>
          <w:tab w:val="center" w:pos="4958"/>
          <w:tab w:val="center" w:pos="5666"/>
          <w:tab w:val="center" w:pos="6374"/>
          <w:tab w:val="center" w:pos="7629"/>
        </w:tabs>
        <w:spacing w:after="414"/>
        <w:ind w:left="0" w:firstLine="0"/>
        <w:jc w:val="left"/>
      </w:pPr>
      <w:r>
        <w:rPr>
          <w:rFonts w:ascii="Calibri" w:eastAsia="Calibri" w:hAnsi="Calibri" w:cs="Calibri"/>
          <w:sz w:val="22"/>
        </w:rPr>
        <w:tab/>
      </w:r>
      <w:r>
        <w:t xml:space="preserve">(Medición previa).    </w:t>
      </w:r>
      <w:r>
        <w:tab/>
        <w:t xml:space="preserve"> </w:t>
      </w:r>
      <w:r>
        <w:tab/>
        <w:t xml:space="preserve"> </w:t>
      </w:r>
      <w:r>
        <w:tab/>
        <w:t xml:space="preserve"> </w:t>
      </w:r>
      <w:r>
        <w:tab/>
        <w:t xml:space="preserve"> </w:t>
      </w:r>
      <w:r>
        <w:tab/>
        <w:t xml:space="preserve"> </w:t>
      </w:r>
      <w:r>
        <w:tab/>
        <w:t>O</w:t>
      </w:r>
      <w:r>
        <w:rPr>
          <w:vertAlign w:val="subscript"/>
        </w:rPr>
        <w:t>1</w:t>
      </w:r>
      <w:r>
        <w:t xml:space="preserve">: Pre test                                       </w:t>
      </w:r>
    </w:p>
    <w:p w14:paraId="463C384D" w14:textId="77777777" w:rsidR="00161B34" w:rsidRDefault="00000000">
      <w:pPr>
        <w:tabs>
          <w:tab w:val="center" w:pos="1717"/>
          <w:tab w:val="center" w:pos="3541"/>
          <w:tab w:val="center" w:pos="4250"/>
          <w:tab w:val="center" w:pos="4958"/>
          <w:tab w:val="center" w:pos="5666"/>
          <w:tab w:val="center" w:pos="6374"/>
          <w:tab w:val="center" w:pos="7675"/>
        </w:tabs>
        <w:spacing w:after="415"/>
        <w:ind w:left="0" w:firstLine="0"/>
        <w:jc w:val="left"/>
      </w:pPr>
      <w:r>
        <w:rPr>
          <w:rFonts w:ascii="Calibri" w:eastAsia="Calibri" w:hAnsi="Calibri" w:cs="Calibri"/>
          <w:sz w:val="22"/>
        </w:rPr>
        <w:tab/>
      </w:r>
      <w:r>
        <w:t xml:space="preserve">(Medición </w:t>
      </w:r>
      <w:proofErr w:type="gramStart"/>
      <w:r>
        <w:t xml:space="preserve">posterior)  </w:t>
      </w:r>
      <w:r>
        <w:tab/>
      </w:r>
      <w:proofErr w:type="gramEnd"/>
      <w:r>
        <w:t xml:space="preserve"> </w:t>
      </w:r>
      <w:r>
        <w:tab/>
        <w:t xml:space="preserve"> </w:t>
      </w:r>
      <w:r>
        <w:tab/>
        <w:t xml:space="preserve"> </w:t>
      </w:r>
      <w:r>
        <w:tab/>
        <w:t xml:space="preserve"> </w:t>
      </w:r>
      <w:r>
        <w:tab/>
        <w:t xml:space="preserve"> </w:t>
      </w:r>
      <w:r>
        <w:tab/>
        <w:t>O</w:t>
      </w:r>
      <w:r>
        <w:rPr>
          <w:vertAlign w:val="subscript"/>
        </w:rPr>
        <w:t>2</w:t>
      </w:r>
      <w:r>
        <w:t xml:space="preserve">: Post test </w:t>
      </w:r>
    </w:p>
    <w:p w14:paraId="0F48C57B" w14:textId="77777777" w:rsidR="00161B34" w:rsidRDefault="00000000">
      <w:pPr>
        <w:pStyle w:val="Ttulo3"/>
        <w:ind w:left="355" w:right="0"/>
      </w:pPr>
      <w:r>
        <w:t>2.3.7.</w:t>
      </w:r>
      <w:r>
        <w:rPr>
          <w:rFonts w:ascii="Arial" w:eastAsia="Arial" w:hAnsi="Arial" w:cs="Arial"/>
        </w:rPr>
        <w:t xml:space="preserve"> </w:t>
      </w:r>
      <w:r>
        <w:t xml:space="preserve">Técnicas e instrumentos de recolección de datos </w:t>
      </w:r>
    </w:p>
    <w:p w14:paraId="75CCBB8C" w14:textId="77777777" w:rsidR="00161B34" w:rsidRDefault="00000000">
      <w:pPr>
        <w:spacing w:line="477" w:lineRule="auto"/>
        <w:ind w:left="-5"/>
      </w:pPr>
      <w:r>
        <w:t>Se entiende por técnica a las reglas y procedimientos que permiten a los investigadores formar relaciones con los objetos o temas de indagación (</w:t>
      </w:r>
      <w:proofErr w:type="spellStart"/>
      <w:r>
        <w:t>Kuada</w:t>
      </w:r>
      <w:proofErr w:type="spellEnd"/>
      <w:r>
        <w:t xml:space="preserve">, 2017). </w:t>
      </w:r>
      <w:r>
        <w:rPr>
          <w:rFonts w:ascii="Calibri" w:eastAsia="Calibri" w:hAnsi="Calibri" w:cs="Calibri"/>
          <w:sz w:val="22"/>
        </w:rPr>
        <w:t xml:space="preserve"> </w:t>
      </w:r>
    </w:p>
    <w:p w14:paraId="4A43EF15" w14:textId="77777777" w:rsidR="00161B34" w:rsidRDefault="00000000">
      <w:pPr>
        <w:ind w:left="-15" w:firstLine="284"/>
      </w:pPr>
      <w:r>
        <w:t xml:space="preserve">El siguiente cuadro muestra las técnicas e instrumentos a utilizar, en la presente investigación: </w:t>
      </w:r>
    </w:p>
    <w:tbl>
      <w:tblPr>
        <w:tblStyle w:val="TableGrid"/>
        <w:tblW w:w="8787" w:type="dxa"/>
        <w:tblInd w:w="716" w:type="dxa"/>
        <w:tblCellMar>
          <w:top w:w="14" w:type="dxa"/>
          <w:left w:w="108" w:type="dxa"/>
          <w:bottom w:w="0" w:type="dxa"/>
          <w:right w:w="48" w:type="dxa"/>
        </w:tblCellMar>
        <w:tblLook w:val="04A0" w:firstRow="1" w:lastRow="0" w:firstColumn="1" w:lastColumn="0" w:noHBand="0" w:noVBand="1"/>
      </w:tblPr>
      <w:tblGrid>
        <w:gridCol w:w="1949"/>
        <w:gridCol w:w="6838"/>
      </w:tblGrid>
      <w:tr w:rsidR="00161B34" w14:paraId="3D131F48" w14:textId="77777777">
        <w:trPr>
          <w:trHeight w:val="684"/>
        </w:trPr>
        <w:tc>
          <w:tcPr>
            <w:tcW w:w="1949" w:type="dxa"/>
            <w:tcBorders>
              <w:top w:val="single" w:sz="3" w:space="0" w:color="000000"/>
              <w:left w:val="single" w:sz="3" w:space="0" w:color="000000"/>
              <w:bottom w:val="single" w:sz="3" w:space="0" w:color="000000"/>
              <w:right w:val="single" w:sz="3" w:space="0" w:color="000000"/>
            </w:tcBorders>
          </w:tcPr>
          <w:p w14:paraId="2B37D0F9" w14:textId="77777777" w:rsidR="00161B34" w:rsidRDefault="00000000">
            <w:pPr>
              <w:spacing w:after="0" w:line="259" w:lineRule="auto"/>
              <w:ind w:left="0" w:right="92" w:firstLine="0"/>
              <w:jc w:val="right"/>
            </w:pPr>
            <w:r>
              <w:rPr>
                <w:b/>
              </w:rPr>
              <w:t xml:space="preserve">TÉCNICA </w:t>
            </w:r>
          </w:p>
        </w:tc>
        <w:tc>
          <w:tcPr>
            <w:tcW w:w="6838" w:type="dxa"/>
            <w:tcBorders>
              <w:top w:val="single" w:sz="3" w:space="0" w:color="000000"/>
              <w:left w:val="single" w:sz="3" w:space="0" w:color="000000"/>
              <w:bottom w:val="single" w:sz="3" w:space="0" w:color="000000"/>
              <w:right w:val="single" w:sz="3" w:space="0" w:color="000000"/>
            </w:tcBorders>
          </w:tcPr>
          <w:p w14:paraId="175899DB" w14:textId="77777777" w:rsidR="00161B34" w:rsidRDefault="00000000">
            <w:pPr>
              <w:spacing w:after="0" w:line="259" w:lineRule="auto"/>
              <w:ind w:left="1421" w:firstLine="0"/>
              <w:jc w:val="left"/>
            </w:pPr>
            <w:r>
              <w:rPr>
                <w:b/>
              </w:rPr>
              <w:t xml:space="preserve">INSTRUMENTO </w:t>
            </w:r>
          </w:p>
        </w:tc>
      </w:tr>
      <w:tr w:rsidR="00161B34" w14:paraId="363DF6CA" w14:textId="77777777">
        <w:trPr>
          <w:trHeight w:val="1509"/>
        </w:trPr>
        <w:tc>
          <w:tcPr>
            <w:tcW w:w="1949" w:type="dxa"/>
            <w:tcBorders>
              <w:top w:val="single" w:sz="3" w:space="0" w:color="000000"/>
              <w:left w:val="single" w:sz="3" w:space="0" w:color="000000"/>
              <w:bottom w:val="single" w:sz="3" w:space="0" w:color="000000"/>
              <w:right w:val="single" w:sz="3" w:space="0" w:color="000000"/>
            </w:tcBorders>
          </w:tcPr>
          <w:p w14:paraId="21A3D3E4" w14:textId="77777777" w:rsidR="00161B34" w:rsidRDefault="00000000">
            <w:pPr>
              <w:spacing w:after="252" w:line="259" w:lineRule="auto"/>
              <w:ind w:left="0" w:firstLine="0"/>
              <w:jc w:val="left"/>
            </w:pPr>
            <w:r>
              <w:t xml:space="preserve">Evaluación </w:t>
            </w:r>
          </w:p>
          <w:p w14:paraId="2504974A" w14:textId="77777777" w:rsidR="00161B34" w:rsidRDefault="00000000">
            <w:pPr>
              <w:spacing w:after="0" w:line="259" w:lineRule="auto"/>
              <w:ind w:left="0" w:firstLine="0"/>
              <w:jc w:val="left"/>
            </w:pPr>
            <w:r>
              <w:t xml:space="preserve">Formativa </w:t>
            </w:r>
          </w:p>
        </w:tc>
        <w:tc>
          <w:tcPr>
            <w:tcW w:w="6838" w:type="dxa"/>
            <w:tcBorders>
              <w:top w:val="single" w:sz="3" w:space="0" w:color="000000"/>
              <w:left w:val="single" w:sz="3" w:space="0" w:color="000000"/>
              <w:bottom w:val="single" w:sz="3" w:space="0" w:color="000000"/>
              <w:right w:val="single" w:sz="3" w:space="0" w:color="000000"/>
            </w:tcBorders>
          </w:tcPr>
          <w:p w14:paraId="3C2CB3F8" w14:textId="77777777" w:rsidR="00161B34" w:rsidRDefault="00000000">
            <w:pPr>
              <w:spacing w:after="252" w:line="259" w:lineRule="auto"/>
              <w:ind w:left="180" w:firstLine="0"/>
              <w:jc w:val="left"/>
            </w:pPr>
            <w:r>
              <w:rPr>
                <w:b/>
              </w:rPr>
              <w:t xml:space="preserve">Prueba Objetiva. </w:t>
            </w:r>
          </w:p>
          <w:p w14:paraId="1A0112E1" w14:textId="77777777" w:rsidR="00161B34" w:rsidRDefault="00000000">
            <w:pPr>
              <w:spacing w:after="0" w:line="259" w:lineRule="auto"/>
              <w:ind w:left="180" w:right="57" w:firstLine="0"/>
            </w:pPr>
            <w:r>
              <w:t>Este instrumento nos proporciona información sobre lo que sucede y lo que debería suceder para el desarrollo de las competencias de los estudiantes.</w:t>
            </w:r>
            <w:r>
              <w:rPr>
                <w:b/>
              </w:rPr>
              <w:t xml:space="preserve"> </w:t>
            </w:r>
          </w:p>
        </w:tc>
      </w:tr>
      <w:tr w:rsidR="00161B34" w14:paraId="4C24635A" w14:textId="77777777">
        <w:trPr>
          <w:trHeight w:val="1508"/>
        </w:trPr>
        <w:tc>
          <w:tcPr>
            <w:tcW w:w="1949" w:type="dxa"/>
            <w:tcBorders>
              <w:top w:val="single" w:sz="3" w:space="0" w:color="000000"/>
              <w:left w:val="single" w:sz="3" w:space="0" w:color="000000"/>
              <w:bottom w:val="single" w:sz="3" w:space="0" w:color="000000"/>
              <w:right w:val="single" w:sz="3" w:space="0" w:color="000000"/>
            </w:tcBorders>
          </w:tcPr>
          <w:p w14:paraId="02316DF1" w14:textId="77777777" w:rsidR="00161B34" w:rsidRDefault="00000000">
            <w:pPr>
              <w:spacing w:after="0" w:line="259" w:lineRule="auto"/>
              <w:ind w:left="0" w:firstLine="0"/>
              <w:jc w:val="left"/>
            </w:pPr>
            <w:r>
              <w:t xml:space="preserve">Encuesta </w:t>
            </w:r>
          </w:p>
        </w:tc>
        <w:tc>
          <w:tcPr>
            <w:tcW w:w="6838" w:type="dxa"/>
            <w:tcBorders>
              <w:top w:val="single" w:sz="3" w:space="0" w:color="000000"/>
              <w:left w:val="single" w:sz="3" w:space="0" w:color="000000"/>
              <w:bottom w:val="single" w:sz="3" w:space="0" w:color="000000"/>
              <w:right w:val="single" w:sz="3" w:space="0" w:color="000000"/>
            </w:tcBorders>
          </w:tcPr>
          <w:p w14:paraId="3D535FC3" w14:textId="77777777" w:rsidR="00161B34" w:rsidRDefault="00000000">
            <w:pPr>
              <w:spacing w:after="252" w:line="259" w:lineRule="auto"/>
              <w:ind w:left="180" w:firstLine="0"/>
              <w:jc w:val="left"/>
            </w:pPr>
            <w:r>
              <w:rPr>
                <w:b/>
              </w:rPr>
              <w:t xml:space="preserve">Cuestionario de encuesta </w:t>
            </w:r>
          </w:p>
          <w:p w14:paraId="428D91EF" w14:textId="77777777" w:rsidR="00161B34" w:rsidRDefault="00000000">
            <w:pPr>
              <w:spacing w:after="0" w:line="259" w:lineRule="auto"/>
              <w:ind w:left="180" w:firstLine="0"/>
              <w:jc w:val="left"/>
            </w:pPr>
            <w:r>
              <w:t xml:space="preserve">Este </w:t>
            </w:r>
            <w:r>
              <w:tab/>
              <w:t xml:space="preserve">instrumento </w:t>
            </w:r>
            <w:r>
              <w:tab/>
              <w:t xml:space="preserve">nos </w:t>
            </w:r>
            <w:r>
              <w:tab/>
              <w:t xml:space="preserve">proporciona </w:t>
            </w:r>
            <w:r>
              <w:tab/>
              <w:t xml:space="preserve">información </w:t>
            </w:r>
            <w:r>
              <w:tab/>
              <w:t xml:space="preserve">sobre </w:t>
            </w:r>
            <w:r>
              <w:tab/>
              <w:t xml:space="preserve">el conocimiento que los estudiantes tienen a cerca del recurso tecnológico </w:t>
            </w:r>
            <w:proofErr w:type="spellStart"/>
            <w:r>
              <w:t>Padlet</w:t>
            </w:r>
            <w:proofErr w:type="spellEnd"/>
            <w:r>
              <w:t xml:space="preserve">. </w:t>
            </w:r>
          </w:p>
        </w:tc>
      </w:tr>
    </w:tbl>
    <w:p w14:paraId="2B045242" w14:textId="77777777" w:rsidR="00161B34" w:rsidRDefault="00000000">
      <w:pPr>
        <w:spacing w:after="356" w:line="259" w:lineRule="auto"/>
        <w:ind w:left="1077" w:firstLine="0"/>
        <w:jc w:val="left"/>
      </w:pPr>
      <w:r>
        <w:rPr>
          <w:b/>
          <w:sz w:val="8"/>
        </w:rPr>
        <w:t xml:space="preserve"> </w:t>
      </w:r>
    </w:p>
    <w:p w14:paraId="5FD46A4B" w14:textId="77777777" w:rsidR="00161B34" w:rsidRDefault="00000000">
      <w:pPr>
        <w:pStyle w:val="Ttulo3"/>
        <w:ind w:left="355" w:right="0"/>
      </w:pPr>
      <w:r>
        <w:t>2.3.8.</w:t>
      </w:r>
      <w:r>
        <w:rPr>
          <w:rFonts w:ascii="Arial" w:eastAsia="Arial" w:hAnsi="Arial" w:cs="Arial"/>
        </w:rPr>
        <w:t xml:space="preserve"> </w:t>
      </w:r>
      <w:r>
        <w:t xml:space="preserve">Técnicas para el procesamiento y análisis de los datos </w:t>
      </w:r>
    </w:p>
    <w:p w14:paraId="72FEA18D" w14:textId="77777777" w:rsidR="00161B34" w:rsidRDefault="00000000">
      <w:pPr>
        <w:spacing w:after="369"/>
        <w:ind w:left="294"/>
      </w:pPr>
      <w:r>
        <w:t xml:space="preserve">Para la presentación y procesamientos de los datos se emplearán las técnicas siguientes: </w:t>
      </w:r>
    </w:p>
    <w:p w14:paraId="2D88840D" w14:textId="77777777" w:rsidR="00161B34" w:rsidRDefault="00000000">
      <w:pPr>
        <w:numPr>
          <w:ilvl w:val="0"/>
          <w:numId w:val="17"/>
        </w:numPr>
        <w:spacing w:after="256"/>
        <w:ind w:hanging="360"/>
      </w:pPr>
      <w:r>
        <w:t xml:space="preserve">Tabulación  </w:t>
      </w:r>
    </w:p>
    <w:p w14:paraId="693EBADD" w14:textId="77777777" w:rsidR="00161B34" w:rsidRDefault="00000000">
      <w:pPr>
        <w:numPr>
          <w:ilvl w:val="0"/>
          <w:numId w:val="17"/>
        </w:numPr>
        <w:spacing w:after="255"/>
        <w:ind w:hanging="360"/>
      </w:pPr>
      <w:r>
        <w:t xml:space="preserve">Gráficos estadísticos </w:t>
      </w:r>
    </w:p>
    <w:p w14:paraId="2693AFD1" w14:textId="77777777" w:rsidR="00161B34" w:rsidRDefault="00000000">
      <w:pPr>
        <w:numPr>
          <w:ilvl w:val="0"/>
          <w:numId w:val="17"/>
        </w:numPr>
        <w:ind w:hanging="360"/>
      </w:pPr>
      <w:r>
        <w:t xml:space="preserve">Tabla de análisis de datos </w:t>
      </w:r>
    </w:p>
    <w:p w14:paraId="0ACC9E40" w14:textId="77777777" w:rsidR="00161B34" w:rsidRDefault="00000000">
      <w:pPr>
        <w:numPr>
          <w:ilvl w:val="0"/>
          <w:numId w:val="17"/>
        </w:numPr>
        <w:spacing w:after="256"/>
        <w:ind w:hanging="360"/>
      </w:pPr>
      <w:r>
        <w:t xml:space="preserve">Pruebas estadísticas </w:t>
      </w:r>
    </w:p>
    <w:p w14:paraId="66DFAF00" w14:textId="77777777" w:rsidR="00161B34" w:rsidRDefault="00000000">
      <w:pPr>
        <w:numPr>
          <w:ilvl w:val="0"/>
          <w:numId w:val="17"/>
        </w:numPr>
        <w:spacing w:after="375"/>
        <w:ind w:hanging="360"/>
      </w:pPr>
      <w:r>
        <w:t xml:space="preserve">Mediante SPS versión 25 y Excel </w:t>
      </w:r>
    </w:p>
    <w:p w14:paraId="2E498438" w14:textId="77777777" w:rsidR="00161B34" w:rsidRDefault="00000000">
      <w:pPr>
        <w:pStyle w:val="Ttulo3"/>
        <w:spacing w:after="413"/>
        <w:ind w:left="355" w:right="0"/>
      </w:pPr>
      <w:r>
        <w:lastRenderedPageBreak/>
        <w:t>2.3.9.</w:t>
      </w:r>
      <w:r>
        <w:rPr>
          <w:rFonts w:ascii="Arial" w:eastAsia="Arial" w:hAnsi="Arial" w:cs="Arial"/>
        </w:rPr>
        <w:t xml:space="preserve"> </w:t>
      </w:r>
      <w:r>
        <w:t xml:space="preserve">Validez y confiabilidad </w:t>
      </w:r>
    </w:p>
    <w:p w14:paraId="55621D6D" w14:textId="77777777" w:rsidR="00161B34" w:rsidRDefault="00000000">
      <w:pPr>
        <w:spacing w:line="492" w:lineRule="auto"/>
        <w:ind w:left="-15" w:firstLine="284"/>
      </w:pPr>
      <w:r>
        <w:t xml:space="preserve">     En cuanto a la validez de los instrumentos, se aplicará el método de “juicio de expertos” con el apoyo de profesionales de experiencia en la materia. Respecto a la confiabilidad se aplicará el método estadístico del “Alfa de Cronbach” y así determinar la consistencia interna </w:t>
      </w:r>
    </w:p>
    <w:p w14:paraId="300FCA92" w14:textId="77777777" w:rsidR="00161B34" w:rsidRDefault="00000000">
      <w:pPr>
        <w:spacing w:after="246"/>
        <w:ind w:left="-5"/>
      </w:pPr>
      <w:r>
        <w:t xml:space="preserve">de los ítems. </w:t>
      </w:r>
    </w:p>
    <w:p w14:paraId="68DB130F" w14:textId="77777777" w:rsidR="00161B34" w:rsidRDefault="00000000">
      <w:pPr>
        <w:spacing w:line="495" w:lineRule="auto"/>
        <w:ind w:left="-15" w:firstLine="284"/>
      </w:pPr>
      <w:r>
        <w:t xml:space="preserve">     Para la confiabilidad se elegirá una muestra piloto de 10 estudiantes del quinto grado sección “B” de la misma Institución Educativa Experimental “Antonio Guillermo Urrelo” y con características similares a los integrantes de la muestra seleccionada. </w:t>
      </w:r>
    </w:p>
    <w:p w14:paraId="3777265A" w14:textId="77777777" w:rsidR="00161B34" w:rsidRDefault="00000000">
      <w:pPr>
        <w:spacing w:after="0" w:line="259" w:lineRule="auto"/>
        <w:ind w:left="0" w:firstLine="0"/>
        <w:jc w:val="left"/>
      </w:pPr>
      <w:r>
        <w:t xml:space="preserve"> </w:t>
      </w:r>
      <w:r>
        <w:tab/>
        <w:t xml:space="preserve"> </w:t>
      </w:r>
      <w:r>
        <w:br w:type="page"/>
      </w:r>
    </w:p>
    <w:p w14:paraId="710726DB" w14:textId="77777777" w:rsidR="00161B34" w:rsidRDefault="00000000">
      <w:pPr>
        <w:pStyle w:val="Ttulo1"/>
        <w:tabs>
          <w:tab w:val="center" w:pos="2261"/>
          <w:tab w:val="center" w:pos="4888"/>
        </w:tabs>
        <w:ind w:left="0" w:right="0" w:firstLine="0"/>
        <w:jc w:val="left"/>
      </w:pPr>
      <w:r>
        <w:rPr>
          <w:rFonts w:ascii="Calibri" w:eastAsia="Calibri" w:hAnsi="Calibri" w:cs="Calibri"/>
          <w:b w:val="0"/>
          <w:sz w:val="22"/>
        </w:rPr>
        <w:lastRenderedPageBreak/>
        <w:tab/>
      </w:r>
      <w:r>
        <w:t>III.</w:t>
      </w:r>
      <w:r>
        <w:rPr>
          <w:rFonts w:ascii="Arial" w:eastAsia="Arial" w:hAnsi="Arial" w:cs="Arial"/>
        </w:rPr>
        <w:t xml:space="preserve"> </w:t>
      </w:r>
      <w:r>
        <w:rPr>
          <w:rFonts w:ascii="Arial" w:eastAsia="Arial" w:hAnsi="Arial" w:cs="Arial"/>
        </w:rPr>
        <w:tab/>
      </w:r>
      <w:r>
        <w:t xml:space="preserve">ADMINISTRACIÓN DEL PROYECTO </w:t>
      </w:r>
    </w:p>
    <w:p w14:paraId="3A6A896F" w14:textId="77777777" w:rsidR="00161B34" w:rsidRDefault="00000000">
      <w:pPr>
        <w:spacing w:after="159" w:line="259" w:lineRule="auto"/>
        <w:ind w:left="0" w:firstLine="0"/>
        <w:jc w:val="left"/>
      </w:pPr>
      <w:r>
        <w:rPr>
          <w:b/>
        </w:rPr>
        <w:t xml:space="preserve"> </w:t>
      </w:r>
    </w:p>
    <w:p w14:paraId="24273421" w14:textId="77777777" w:rsidR="00161B34" w:rsidRDefault="00000000">
      <w:pPr>
        <w:pStyle w:val="Ttulo2"/>
        <w:spacing w:after="235"/>
        <w:ind w:right="0"/>
      </w:pPr>
      <w:r>
        <w:t>3.1.</w:t>
      </w:r>
      <w:r>
        <w:rPr>
          <w:rFonts w:ascii="Arial" w:eastAsia="Arial" w:hAnsi="Arial" w:cs="Arial"/>
        </w:rPr>
        <w:t xml:space="preserve"> </w:t>
      </w:r>
      <w:r>
        <w:t xml:space="preserve">Aspectos éticos de la investigación </w:t>
      </w:r>
    </w:p>
    <w:p w14:paraId="0F079070" w14:textId="77777777" w:rsidR="00161B34" w:rsidRDefault="00000000">
      <w:pPr>
        <w:spacing w:line="477" w:lineRule="auto"/>
        <w:ind w:left="-15" w:firstLine="284"/>
      </w:pPr>
      <w:r>
        <w:t xml:space="preserve">Conforme a las peculiaridades de la investigación se consideró los aspectos éticos que son esenciales en tanto que se trabajaron personas, por consiguiente, el sometimiento a la investigación se contó con la autorización de los participantes, con lo que se aplicó el permiso informado accediendo a participar en el procedimiento. Además, se sostiene la peculiaridad y el anonimato como el respeto del evaluado en todo instante y protegiendo meticulosamente sin juzgar ni discriminar. </w:t>
      </w:r>
    </w:p>
    <w:p w14:paraId="303CBFE0" w14:textId="77777777" w:rsidR="00161B34" w:rsidRDefault="00000000">
      <w:pPr>
        <w:spacing w:after="251" w:line="259" w:lineRule="auto"/>
        <w:ind w:right="1"/>
        <w:jc w:val="right"/>
      </w:pPr>
      <w:r>
        <w:t xml:space="preserve">Se respeta las fuentes de autores citados a si mismo se asumirá la aplicación de las normas </w:t>
      </w:r>
    </w:p>
    <w:p w14:paraId="2599CE24" w14:textId="77777777" w:rsidR="00161B34" w:rsidRDefault="00000000">
      <w:pPr>
        <w:spacing w:after="369"/>
        <w:ind w:left="-5"/>
      </w:pPr>
      <w:r>
        <w:t xml:space="preserve">APA para la citación correspondiente. </w:t>
      </w:r>
    </w:p>
    <w:p w14:paraId="188605C9" w14:textId="77777777" w:rsidR="00161B34" w:rsidRDefault="00000000">
      <w:pPr>
        <w:pStyle w:val="Ttulo2"/>
        <w:spacing w:after="215"/>
        <w:ind w:right="0"/>
      </w:pPr>
      <w:r>
        <w:t>3.2.</w:t>
      </w:r>
      <w:r>
        <w:rPr>
          <w:rFonts w:ascii="Arial" w:eastAsia="Arial" w:hAnsi="Arial" w:cs="Arial"/>
        </w:rPr>
        <w:t xml:space="preserve"> </w:t>
      </w:r>
      <w:r>
        <w:t xml:space="preserve">Cronograma de actividades </w:t>
      </w:r>
    </w:p>
    <w:p w14:paraId="6898A72A" w14:textId="77777777" w:rsidR="00161B34" w:rsidRDefault="00000000">
      <w:pPr>
        <w:spacing w:after="0" w:line="259" w:lineRule="auto"/>
        <w:ind w:left="0" w:firstLine="0"/>
        <w:jc w:val="left"/>
      </w:pPr>
      <w:r>
        <w:rPr>
          <w:rFonts w:ascii="Calibri" w:eastAsia="Calibri" w:hAnsi="Calibri" w:cs="Calibri"/>
          <w:sz w:val="22"/>
        </w:rPr>
        <w:t xml:space="preserve"> </w:t>
      </w:r>
    </w:p>
    <w:p w14:paraId="4351EA79" w14:textId="77777777" w:rsidR="00161B34" w:rsidRDefault="00161B34">
      <w:pPr>
        <w:sectPr w:rsidR="00161B34" w:rsidSect="00221051">
          <w:headerReference w:type="even" r:id="rId34"/>
          <w:headerReference w:type="default" r:id="rId35"/>
          <w:footerReference w:type="even" r:id="rId36"/>
          <w:footerReference w:type="default" r:id="rId37"/>
          <w:headerReference w:type="first" r:id="rId38"/>
          <w:footerReference w:type="first" r:id="rId39"/>
          <w:pgSz w:w="11908" w:h="16836"/>
          <w:pgMar w:top="1427" w:right="1413" w:bottom="1425" w:left="1417" w:header="720" w:footer="705" w:gutter="0"/>
          <w:cols w:space="720"/>
        </w:sectPr>
      </w:pPr>
    </w:p>
    <w:tbl>
      <w:tblPr>
        <w:tblStyle w:val="TableGrid"/>
        <w:tblW w:w="14273" w:type="dxa"/>
        <w:tblInd w:w="10" w:type="dxa"/>
        <w:tblCellMar>
          <w:top w:w="10" w:type="dxa"/>
          <w:left w:w="0" w:type="dxa"/>
          <w:bottom w:w="0" w:type="dxa"/>
          <w:right w:w="18" w:type="dxa"/>
        </w:tblCellMar>
        <w:tblLook w:val="04A0" w:firstRow="1" w:lastRow="0" w:firstColumn="1" w:lastColumn="0" w:noHBand="0" w:noVBand="1"/>
      </w:tblPr>
      <w:tblGrid>
        <w:gridCol w:w="3404"/>
        <w:gridCol w:w="726"/>
        <w:gridCol w:w="725"/>
        <w:gridCol w:w="724"/>
        <w:gridCol w:w="726"/>
        <w:gridCol w:w="726"/>
        <w:gridCol w:w="724"/>
        <w:gridCol w:w="724"/>
        <w:gridCol w:w="725"/>
        <w:gridCol w:w="724"/>
        <w:gridCol w:w="724"/>
        <w:gridCol w:w="724"/>
        <w:gridCol w:w="724"/>
        <w:gridCol w:w="724"/>
        <w:gridCol w:w="725"/>
        <w:gridCol w:w="724"/>
      </w:tblGrid>
      <w:tr w:rsidR="00161B34" w14:paraId="4B9EB78B" w14:textId="77777777">
        <w:trPr>
          <w:trHeight w:val="406"/>
        </w:trPr>
        <w:tc>
          <w:tcPr>
            <w:tcW w:w="3405" w:type="dxa"/>
            <w:tcBorders>
              <w:top w:val="single" w:sz="8" w:space="0" w:color="000000"/>
              <w:left w:val="single" w:sz="8" w:space="0" w:color="000000"/>
              <w:bottom w:val="single" w:sz="3" w:space="0" w:color="000000"/>
              <w:right w:val="single" w:sz="8" w:space="0" w:color="000000"/>
            </w:tcBorders>
          </w:tcPr>
          <w:p w14:paraId="389CF33B" w14:textId="77777777" w:rsidR="00161B34" w:rsidRDefault="00000000">
            <w:pPr>
              <w:spacing w:after="0" w:line="259" w:lineRule="auto"/>
              <w:ind w:left="13" w:firstLine="0"/>
              <w:jc w:val="center"/>
            </w:pPr>
            <w:r>
              <w:rPr>
                <w:b/>
                <w:sz w:val="20"/>
              </w:rPr>
              <w:lastRenderedPageBreak/>
              <w:t xml:space="preserve">ACTIVIDADES </w:t>
            </w:r>
          </w:p>
        </w:tc>
        <w:tc>
          <w:tcPr>
            <w:tcW w:w="726" w:type="dxa"/>
            <w:tcBorders>
              <w:top w:val="single" w:sz="8" w:space="0" w:color="000000"/>
              <w:left w:val="single" w:sz="8" w:space="0" w:color="000000"/>
              <w:bottom w:val="single" w:sz="3" w:space="0" w:color="000000"/>
              <w:right w:val="nil"/>
            </w:tcBorders>
          </w:tcPr>
          <w:p w14:paraId="782BFF03" w14:textId="77777777" w:rsidR="00161B34" w:rsidRDefault="00161B34">
            <w:pPr>
              <w:spacing w:after="160" w:line="259" w:lineRule="auto"/>
              <w:ind w:left="0" w:firstLine="0"/>
              <w:jc w:val="left"/>
            </w:pPr>
          </w:p>
        </w:tc>
        <w:tc>
          <w:tcPr>
            <w:tcW w:w="1449" w:type="dxa"/>
            <w:gridSpan w:val="2"/>
            <w:tcBorders>
              <w:top w:val="single" w:sz="8" w:space="0" w:color="000000"/>
              <w:left w:val="nil"/>
              <w:bottom w:val="single" w:sz="3" w:space="0" w:color="000000"/>
              <w:right w:val="nil"/>
            </w:tcBorders>
          </w:tcPr>
          <w:p w14:paraId="4AE31B76" w14:textId="77777777" w:rsidR="00161B34" w:rsidRDefault="00000000">
            <w:pPr>
              <w:spacing w:after="0" w:line="259" w:lineRule="auto"/>
              <w:ind w:left="26" w:firstLine="0"/>
              <w:jc w:val="center"/>
            </w:pPr>
            <w:r>
              <w:rPr>
                <w:b/>
                <w:sz w:val="20"/>
              </w:rPr>
              <w:t xml:space="preserve">Año 2021 </w:t>
            </w:r>
          </w:p>
        </w:tc>
        <w:tc>
          <w:tcPr>
            <w:tcW w:w="726" w:type="dxa"/>
            <w:tcBorders>
              <w:top w:val="single" w:sz="8" w:space="0" w:color="000000"/>
              <w:left w:val="nil"/>
              <w:bottom w:val="single" w:sz="3" w:space="0" w:color="000000"/>
              <w:right w:val="single" w:sz="8" w:space="0" w:color="000000"/>
            </w:tcBorders>
          </w:tcPr>
          <w:p w14:paraId="05A16400" w14:textId="77777777" w:rsidR="00161B34" w:rsidRDefault="00161B34">
            <w:pPr>
              <w:spacing w:after="160" w:line="259" w:lineRule="auto"/>
              <w:ind w:left="0" w:firstLine="0"/>
              <w:jc w:val="left"/>
            </w:pPr>
          </w:p>
        </w:tc>
        <w:tc>
          <w:tcPr>
            <w:tcW w:w="726" w:type="dxa"/>
            <w:tcBorders>
              <w:top w:val="single" w:sz="8" w:space="0" w:color="000000"/>
              <w:left w:val="single" w:sz="8" w:space="0" w:color="000000"/>
              <w:bottom w:val="single" w:sz="3" w:space="0" w:color="000000"/>
              <w:right w:val="nil"/>
            </w:tcBorders>
          </w:tcPr>
          <w:p w14:paraId="1B85F738" w14:textId="77777777" w:rsidR="00161B34" w:rsidRDefault="00161B34">
            <w:pPr>
              <w:spacing w:after="160" w:line="259" w:lineRule="auto"/>
              <w:ind w:left="0" w:firstLine="0"/>
              <w:jc w:val="left"/>
            </w:pPr>
          </w:p>
        </w:tc>
        <w:tc>
          <w:tcPr>
            <w:tcW w:w="724" w:type="dxa"/>
            <w:tcBorders>
              <w:top w:val="single" w:sz="8" w:space="0" w:color="000000"/>
              <w:left w:val="nil"/>
              <w:bottom w:val="single" w:sz="3" w:space="0" w:color="000000"/>
              <w:right w:val="nil"/>
            </w:tcBorders>
          </w:tcPr>
          <w:p w14:paraId="7D69E10D" w14:textId="77777777" w:rsidR="00161B34" w:rsidRDefault="00161B34">
            <w:pPr>
              <w:spacing w:after="160" w:line="259" w:lineRule="auto"/>
              <w:ind w:left="0" w:firstLine="0"/>
              <w:jc w:val="left"/>
            </w:pPr>
          </w:p>
        </w:tc>
        <w:tc>
          <w:tcPr>
            <w:tcW w:w="724" w:type="dxa"/>
            <w:tcBorders>
              <w:top w:val="single" w:sz="8" w:space="0" w:color="000000"/>
              <w:left w:val="nil"/>
              <w:bottom w:val="single" w:sz="3" w:space="0" w:color="000000"/>
              <w:right w:val="nil"/>
            </w:tcBorders>
          </w:tcPr>
          <w:p w14:paraId="61EBBB63" w14:textId="77777777" w:rsidR="00161B34" w:rsidRDefault="00161B34">
            <w:pPr>
              <w:spacing w:after="160" w:line="259" w:lineRule="auto"/>
              <w:ind w:left="0" w:firstLine="0"/>
              <w:jc w:val="left"/>
            </w:pPr>
          </w:p>
        </w:tc>
        <w:tc>
          <w:tcPr>
            <w:tcW w:w="725" w:type="dxa"/>
            <w:tcBorders>
              <w:top w:val="single" w:sz="8" w:space="0" w:color="000000"/>
              <w:left w:val="nil"/>
              <w:bottom w:val="single" w:sz="3" w:space="0" w:color="000000"/>
              <w:right w:val="nil"/>
            </w:tcBorders>
          </w:tcPr>
          <w:p w14:paraId="2B80B4FC" w14:textId="77777777" w:rsidR="00161B34" w:rsidRDefault="00161B34">
            <w:pPr>
              <w:spacing w:after="160" w:line="259" w:lineRule="auto"/>
              <w:ind w:left="0" w:firstLine="0"/>
              <w:jc w:val="left"/>
            </w:pPr>
          </w:p>
        </w:tc>
        <w:tc>
          <w:tcPr>
            <w:tcW w:w="724" w:type="dxa"/>
            <w:tcBorders>
              <w:top w:val="single" w:sz="8" w:space="0" w:color="000000"/>
              <w:left w:val="nil"/>
              <w:bottom w:val="single" w:sz="3" w:space="0" w:color="000000"/>
              <w:right w:val="nil"/>
            </w:tcBorders>
          </w:tcPr>
          <w:p w14:paraId="03ABF03B" w14:textId="77777777" w:rsidR="00161B34" w:rsidRDefault="00161B34">
            <w:pPr>
              <w:spacing w:after="160" w:line="259" w:lineRule="auto"/>
              <w:ind w:left="0" w:firstLine="0"/>
              <w:jc w:val="left"/>
            </w:pPr>
          </w:p>
        </w:tc>
        <w:tc>
          <w:tcPr>
            <w:tcW w:w="1448" w:type="dxa"/>
            <w:gridSpan w:val="2"/>
            <w:tcBorders>
              <w:top w:val="single" w:sz="8" w:space="0" w:color="000000"/>
              <w:left w:val="nil"/>
              <w:bottom w:val="single" w:sz="3" w:space="0" w:color="000000"/>
              <w:right w:val="nil"/>
            </w:tcBorders>
          </w:tcPr>
          <w:p w14:paraId="762BC240" w14:textId="77777777" w:rsidR="00161B34" w:rsidRDefault="00000000">
            <w:pPr>
              <w:spacing w:after="0" w:line="259" w:lineRule="auto"/>
              <w:ind w:left="-40" w:firstLine="0"/>
              <w:jc w:val="left"/>
            </w:pPr>
            <w:r>
              <w:rPr>
                <w:b/>
                <w:sz w:val="20"/>
              </w:rPr>
              <w:t xml:space="preserve">Año 2022 </w:t>
            </w:r>
          </w:p>
        </w:tc>
        <w:tc>
          <w:tcPr>
            <w:tcW w:w="724" w:type="dxa"/>
            <w:tcBorders>
              <w:top w:val="single" w:sz="8" w:space="0" w:color="000000"/>
              <w:left w:val="nil"/>
              <w:bottom w:val="single" w:sz="3" w:space="0" w:color="000000"/>
              <w:right w:val="nil"/>
            </w:tcBorders>
          </w:tcPr>
          <w:p w14:paraId="07C801A5" w14:textId="77777777" w:rsidR="00161B34" w:rsidRDefault="00161B34">
            <w:pPr>
              <w:spacing w:after="160" w:line="259" w:lineRule="auto"/>
              <w:ind w:left="0" w:firstLine="0"/>
              <w:jc w:val="left"/>
            </w:pPr>
          </w:p>
        </w:tc>
        <w:tc>
          <w:tcPr>
            <w:tcW w:w="724" w:type="dxa"/>
            <w:tcBorders>
              <w:top w:val="single" w:sz="8" w:space="0" w:color="000000"/>
              <w:left w:val="nil"/>
              <w:bottom w:val="single" w:sz="3" w:space="0" w:color="000000"/>
              <w:right w:val="nil"/>
            </w:tcBorders>
          </w:tcPr>
          <w:p w14:paraId="1EF3DC1A" w14:textId="77777777" w:rsidR="00161B34" w:rsidRDefault="00161B34">
            <w:pPr>
              <w:spacing w:after="160" w:line="259" w:lineRule="auto"/>
              <w:ind w:left="0" w:firstLine="0"/>
              <w:jc w:val="left"/>
            </w:pPr>
          </w:p>
        </w:tc>
        <w:tc>
          <w:tcPr>
            <w:tcW w:w="725" w:type="dxa"/>
            <w:tcBorders>
              <w:top w:val="single" w:sz="8" w:space="0" w:color="000000"/>
              <w:left w:val="nil"/>
              <w:bottom w:val="single" w:sz="3" w:space="0" w:color="000000"/>
              <w:right w:val="nil"/>
            </w:tcBorders>
          </w:tcPr>
          <w:p w14:paraId="0C4F9E07" w14:textId="77777777" w:rsidR="00161B34" w:rsidRDefault="00161B34">
            <w:pPr>
              <w:spacing w:after="160" w:line="259" w:lineRule="auto"/>
              <w:ind w:left="0" w:firstLine="0"/>
              <w:jc w:val="left"/>
            </w:pPr>
          </w:p>
        </w:tc>
        <w:tc>
          <w:tcPr>
            <w:tcW w:w="724" w:type="dxa"/>
            <w:tcBorders>
              <w:top w:val="single" w:sz="8" w:space="0" w:color="000000"/>
              <w:left w:val="nil"/>
              <w:bottom w:val="single" w:sz="3" w:space="0" w:color="000000"/>
              <w:right w:val="single" w:sz="3" w:space="0" w:color="000000"/>
            </w:tcBorders>
          </w:tcPr>
          <w:p w14:paraId="656E1815" w14:textId="77777777" w:rsidR="00161B34" w:rsidRDefault="00161B34">
            <w:pPr>
              <w:spacing w:after="160" w:line="259" w:lineRule="auto"/>
              <w:ind w:left="0" w:firstLine="0"/>
              <w:jc w:val="left"/>
            </w:pPr>
          </w:p>
        </w:tc>
      </w:tr>
      <w:tr w:rsidR="00161B34" w14:paraId="06FF2155" w14:textId="77777777">
        <w:trPr>
          <w:trHeight w:val="629"/>
        </w:trPr>
        <w:tc>
          <w:tcPr>
            <w:tcW w:w="3405" w:type="dxa"/>
            <w:tcBorders>
              <w:top w:val="single" w:sz="3" w:space="0" w:color="000000"/>
              <w:left w:val="single" w:sz="8" w:space="0" w:color="000000"/>
              <w:bottom w:val="single" w:sz="3" w:space="0" w:color="000000"/>
              <w:right w:val="single" w:sz="8" w:space="0" w:color="000000"/>
            </w:tcBorders>
          </w:tcPr>
          <w:p w14:paraId="22F42823" w14:textId="77777777" w:rsidR="00161B34" w:rsidRDefault="00000000">
            <w:pPr>
              <w:tabs>
                <w:tab w:val="center" w:pos="1559"/>
                <w:tab w:val="right" w:pos="3387"/>
              </w:tabs>
              <w:spacing w:after="0" w:line="259" w:lineRule="auto"/>
              <w:ind w:left="0" w:firstLine="0"/>
              <w:jc w:val="left"/>
            </w:pPr>
            <w:r>
              <w:rPr>
                <w:b/>
                <w:sz w:val="20"/>
              </w:rPr>
              <w:t xml:space="preserve">I. </w:t>
            </w:r>
            <w:r>
              <w:rPr>
                <w:b/>
                <w:sz w:val="20"/>
              </w:rPr>
              <w:tab/>
              <w:t xml:space="preserve">PLANIFICACIÓN </w:t>
            </w:r>
            <w:r>
              <w:rPr>
                <w:b/>
                <w:sz w:val="20"/>
              </w:rPr>
              <w:tab/>
              <w:t xml:space="preserve">DEL </w:t>
            </w:r>
          </w:p>
          <w:p w14:paraId="0BB49BFD" w14:textId="77777777" w:rsidR="00161B34" w:rsidRDefault="00000000">
            <w:pPr>
              <w:spacing w:after="0" w:line="259" w:lineRule="auto"/>
              <w:ind w:left="70" w:firstLine="0"/>
              <w:jc w:val="left"/>
            </w:pPr>
            <w:r>
              <w:rPr>
                <w:b/>
                <w:sz w:val="20"/>
              </w:rPr>
              <w:t xml:space="preserve">PROYECTO  </w:t>
            </w:r>
          </w:p>
        </w:tc>
        <w:tc>
          <w:tcPr>
            <w:tcW w:w="726" w:type="dxa"/>
            <w:tcBorders>
              <w:top w:val="single" w:sz="3" w:space="0" w:color="000000"/>
              <w:left w:val="single" w:sz="8" w:space="0" w:color="000000"/>
              <w:bottom w:val="single" w:sz="3" w:space="0" w:color="000000"/>
              <w:right w:val="single" w:sz="3" w:space="0" w:color="000000"/>
            </w:tcBorders>
            <w:vAlign w:val="center"/>
          </w:tcPr>
          <w:p w14:paraId="2AD0E126" w14:textId="77777777" w:rsidR="00161B34" w:rsidRDefault="00000000">
            <w:pPr>
              <w:spacing w:after="0" w:line="259" w:lineRule="auto"/>
              <w:ind w:left="74" w:firstLine="0"/>
              <w:jc w:val="left"/>
            </w:pPr>
            <w:proofErr w:type="spellStart"/>
            <w:r>
              <w:rPr>
                <w:b/>
                <w:sz w:val="20"/>
              </w:rPr>
              <w:t>Sep</w:t>
            </w:r>
            <w:proofErr w:type="spellEnd"/>
            <w:r>
              <w:rPr>
                <w:b/>
                <w:sz w:val="20"/>
              </w:rPr>
              <w:t xml:space="preserve"> </w:t>
            </w:r>
          </w:p>
        </w:tc>
        <w:tc>
          <w:tcPr>
            <w:tcW w:w="725" w:type="dxa"/>
            <w:tcBorders>
              <w:top w:val="single" w:sz="3" w:space="0" w:color="000000"/>
              <w:left w:val="single" w:sz="3" w:space="0" w:color="000000"/>
              <w:bottom w:val="single" w:sz="3" w:space="0" w:color="000000"/>
              <w:right w:val="single" w:sz="3" w:space="0" w:color="000000"/>
            </w:tcBorders>
            <w:vAlign w:val="center"/>
          </w:tcPr>
          <w:p w14:paraId="2A5A370A" w14:textId="77777777" w:rsidR="00161B34" w:rsidRDefault="00000000">
            <w:pPr>
              <w:spacing w:after="0" w:line="259" w:lineRule="auto"/>
              <w:ind w:left="72" w:firstLine="0"/>
              <w:jc w:val="left"/>
            </w:pPr>
            <w:r>
              <w:rPr>
                <w:b/>
                <w:sz w:val="20"/>
              </w:rPr>
              <w:t xml:space="preserve">Oct </w:t>
            </w:r>
          </w:p>
        </w:tc>
        <w:tc>
          <w:tcPr>
            <w:tcW w:w="724" w:type="dxa"/>
            <w:tcBorders>
              <w:top w:val="single" w:sz="3" w:space="0" w:color="000000"/>
              <w:left w:val="single" w:sz="3" w:space="0" w:color="000000"/>
              <w:bottom w:val="single" w:sz="3" w:space="0" w:color="000000"/>
              <w:right w:val="single" w:sz="3" w:space="0" w:color="000000"/>
            </w:tcBorders>
            <w:vAlign w:val="center"/>
          </w:tcPr>
          <w:p w14:paraId="61FE3201" w14:textId="77777777" w:rsidR="00161B34" w:rsidRDefault="00000000">
            <w:pPr>
              <w:spacing w:after="0" w:line="259" w:lineRule="auto"/>
              <w:ind w:left="72" w:firstLine="0"/>
              <w:jc w:val="left"/>
            </w:pPr>
            <w:r>
              <w:rPr>
                <w:b/>
                <w:sz w:val="20"/>
              </w:rPr>
              <w:t xml:space="preserve">Nov </w:t>
            </w:r>
          </w:p>
        </w:tc>
        <w:tc>
          <w:tcPr>
            <w:tcW w:w="726" w:type="dxa"/>
            <w:tcBorders>
              <w:top w:val="single" w:sz="3" w:space="0" w:color="000000"/>
              <w:left w:val="single" w:sz="3" w:space="0" w:color="000000"/>
              <w:bottom w:val="single" w:sz="3" w:space="0" w:color="000000"/>
              <w:right w:val="single" w:sz="8" w:space="0" w:color="000000"/>
            </w:tcBorders>
            <w:vAlign w:val="center"/>
          </w:tcPr>
          <w:p w14:paraId="6FD1331E" w14:textId="77777777" w:rsidR="00161B34" w:rsidRDefault="00000000">
            <w:pPr>
              <w:spacing w:after="0" w:line="259" w:lineRule="auto"/>
              <w:ind w:left="72" w:firstLine="0"/>
              <w:jc w:val="left"/>
            </w:pPr>
            <w:r>
              <w:rPr>
                <w:b/>
                <w:sz w:val="20"/>
              </w:rPr>
              <w:t xml:space="preserve">Dic </w:t>
            </w:r>
          </w:p>
        </w:tc>
        <w:tc>
          <w:tcPr>
            <w:tcW w:w="726" w:type="dxa"/>
            <w:tcBorders>
              <w:top w:val="single" w:sz="3" w:space="0" w:color="000000"/>
              <w:left w:val="single" w:sz="8" w:space="0" w:color="000000"/>
              <w:bottom w:val="single" w:sz="3" w:space="0" w:color="000000"/>
              <w:right w:val="single" w:sz="3" w:space="0" w:color="000000"/>
            </w:tcBorders>
            <w:vAlign w:val="center"/>
          </w:tcPr>
          <w:p w14:paraId="47A2EF2C" w14:textId="77777777" w:rsidR="00161B34" w:rsidRDefault="00000000">
            <w:pPr>
              <w:spacing w:after="0" w:line="259" w:lineRule="auto"/>
              <w:ind w:left="74" w:firstLine="0"/>
              <w:jc w:val="left"/>
            </w:pPr>
            <w:r>
              <w:rPr>
                <w:b/>
                <w:sz w:val="20"/>
              </w:rPr>
              <w:t xml:space="preserve">Ene </w:t>
            </w:r>
          </w:p>
        </w:tc>
        <w:tc>
          <w:tcPr>
            <w:tcW w:w="724" w:type="dxa"/>
            <w:tcBorders>
              <w:top w:val="single" w:sz="3" w:space="0" w:color="000000"/>
              <w:left w:val="single" w:sz="3" w:space="0" w:color="000000"/>
              <w:bottom w:val="single" w:sz="3" w:space="0" w:color="000000"/>
              <w:right w:val="single" w:sz="3" w:space="0" w:color="000000"/>
            </w:tcBorders>
            <w:vAlign w:val="center"/>
          </w:tcPr>
          <w:p w14:paraId="50BE4CC4" w14:textId="77777777" w:rsidR="00161B34" w:rsidRDefault="00000000">
            <w:pPr>
              <w:spacing w:after="0" w:line="259" w:lineRule="auto"/>
              <w:ind w:left="72" w:firstLine="0"/>
              <w:jc w:val="left"/>
            </w:pPr>
            <w:r>
              <w:rPr>
                <w:b/>
                <w:sz w:val="20"/>
              </w:rPr>
              <w:t xml:space="preserve">Feb </w:t>
            </w:r>
          </w:p>
        </w:tc>
        <w:tc>
          <w:tcPr>
            <w:tcW w:w="724" w:type="dxa"/>
            <w:tcBorders>
              <w:top w:val="single" w:sz="3" w:space="0" w:color="000000"/>
              <w:left w:val="single" w:sz="3" w:space="0" w:color="000000"/>
              <w:bottom w:val="single" w:sz="3" w:space="0" w:color="000000"/>
              <w:right w:val="single" w:sz="3" w:space="0" w:color="000000"/>
            </w:tcBorders>
            <w:vAlign w:val="center"/>
          </w:tcPr>
          <w:p w14:paraId="2F93D69E" w14:textId="77777777" w:rsidR="00161B34" w:rsidRDefault="00000000">
            <w:pPr>
              <w:spacing w:after="0" w:line="259" w:lineRule="auto"/>
              <w:ind w:left="72" w:firstLine="0"/>
              <w:jc w:val="left"/>
            </w:pPr>
            <w:r>
              <w:rPr>
                <w:b/>
                <w:sz w:val="20"/>
              </w:rPr>
              <w:t xml:space="preserve">Mar </w:t>
            </w:r>
          </w:p>
        </w:tc>
        <w:tc>
          <w:tcPr>
            <w:tcW w:w="725" w:type="dxa"/>
            <w:tcBorders>
              <w:top w:val="single" w:sz="3" w:space="0" w:color="000000"/>
              <w:left w:val="single" w:sz="3" w:space="0" w:color="000000"/>
              <w:bottom w:val="single" w:sz="3" w:space="0" w:color="000000"/>
              <w:right w:val="single" w:sz="3" w:space="0" w:color="000000"/>
            </w:tcBorders>
            <w:vAlign w:val="center"/>
          </w:tcPr>
          <w:p w14:paraId="559D35F3" w14:textId="77777777" w:rsidR="00161B34" w:rsidRDefault="00000000">
            <w:pPr>
              <w:spacing w:after="0" w:line="259" w:lineRule="auto"/>
              <w:ind w:left="72" w:firstLine="0"/>
              <w:jc w:val="left"/>
            </w:pPr>
            <w:r>
              <w:rPr>
                <w:b/>
                <w:sz w:val="20"/>
              </w:rPr>
              <w:t xml:space="preserve">Abr </w:t>
            </w:r>
          </w:p>
        </w:tc>
        <w:tc>
          <w:tcPr>
            <w:tcW w:w="724" w:type="dxa"/>
            <w:tcBorders>
              <w:top w:val="single" w:sz="3" w:space="0" w:color="000000"/>
              <w:left w:val="single" w:sz="3" w:space="0" w:color="000000"/>
              <w:bottom w:val="single" w:sz="3" w:space="0" w:color="000000"/>
              <w:right w:val="single" w:sz="3" w:space="0" w:color="000000"/>
            </w:tcBorders>
            <w:vAlign w:val="center"/>
          </w:tcPr>
          <w:p w14:paraId="0B2BA138" w14:textId="77777777" w:rsidR="00161B34" w:rsidRDefault="00000000">
            <w:pPr>
              <w:spacing w:after="0" w:line="259" w:lineRule="auto"/>
              <w:ind w:left="72" w:firstLine="0"/>
              <w:jc w:val="left"/>
            </w:pPr>
            <w:r>
              <w:rPr>
                <w:b/>
                <w:sz w:val="20"/>
              </w:rPr>
              <w:t xml:space="preserve">May </w:t>
            </w:r>
          </w:p>
        </w:tc>
        <w:tc>
          <w:tcPr>
            <w:tcW w:w="724" w:type="dxa"/>
            <w:tcBorders>
              <w:top w:val="single" w:sz="3" w:space="0" w:color="000000"/>
              <w:left w:val="single" w:sz="3" w:space="0" w:color="000000"/>
              <w:bottom w:val="single" w:sz="3" w:space="0" w:color="000000"/>
              <w:right w:val="single" w:sz="3" w:space="0" w:color="000000"/>
            </w:tcBorders>
            <w:vAlign w:val="center"/>
          </w:tcPr>
          <w:p w14:paraId="23D49113" w14:textId="77777777" w:rsidR="00161B34" w:rsidRDefault="00000000">
            <w:pPr>
              <w:spacing w:after="0" w:line="259" w:lineRule="auto"/>
              <w:ind w:left="72" w:firstLine="0"/>
              <w:jc w:val="left"/>
            </w:pPr>
            <w:r>
              <w:rPr>
                <w:b/>
                <w:sz w:val="20"/>
              </w:rPr>
              <w:t xml:space="preserve">Jun </w:t>
            </w:r>
          </w:p>
        </w:tc>
        <w:tc>
          <w:tcPr>
            <w:tcW w:w="724" w:type="dxa"/>
            <w:tcBorders>
              <w:top w:val="single" w:sz="3" w:space="0" w:color="000000"/>
              <w:left w:val="single" w:sz="3" w:space="0" w:color="000000"/>
              <w:bottom w:val="single" w:sz="3" w:space="0" w:color="000000"/>
              <w:right w:val="single" w:sz="3" w:space="0" w:color="000000"/>
            </w:tcBorders>
            <w:vAlign w:val="center"/>
          </w:tcPr>
          <w:p w14:paraId="2CCE546E" w14:textId="77777777" w:rsidR="00161B34" w:rsidRDefault="00000000">
            <w:pPr>
              <w:spacing w:after="0" w:line="259" w:lineRule="auto"/>
              <w:ind w:left="72" w:firstLine="0"/>
              <w:jc w:val="left"/>
            </w:pPr>
            <w:r>
              <w:rPr>
                <w:b/>
                <w:sz w:val="20"/>
              </w:rPr>
              <w:t xml:space="preserve">Jul </w:t>
            </w:r>
          </w:p>
        </w:tc>
        <w:tc>
          <w:tcPr>
            <w:tcW w:w="724" w:type="dxa"/>
            <w:tcBorders>
              <w:top w:val="single" w:sz="3" w:space="0" w:color="000000"/>
              <w:left w:val="single" w:sz="3" w:space="0" w:color="000000"/>
              <w:bottom w:val="single" w:sz="3" w:space="0" w:color="000000"/>
              <w:right w:val="single" w:sz="3" w:space="0" w:color="000000"/>
            </w:tcBorders>
            <w:vAlign w:val="center"/>
          </w:tcPr>
          <w:p w14:paraId="0289C13A" w14:textId="77777777" w:rsidR="00161B34" w:rsidRDefault="00000000">
            <w:pPr>
              <w:spacing w:after="0" w:line="259" w:lineRule="auto"/>
              <w:ind w:left="72" w:firstLine="0"/>
              <w:jc w:val="left"/>
            </w:pPr>
            <w:proofErr w:type="spellStart"/>
            <w:r>
              <w:rPr>
                <w:b/>
                <w:sz w:val="20"/>
              </w:rPr>
              <w:t>Ago</w:t>
            </w:r>
            <w:proofErr w:type="spellEnd"/>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vAlign w:val="center"/>
          </w:tcPr>
          <w:p w14:paraId="79C6898F" w14:textId="77777777" w:rsidR="00161B34" w:rsidRDefault="00000000">
            <w:pPr>
              <w:spacing w:after="0" w:line="259" w:lineRule="auto"/>
              <w:ind w:left="72" w:firstLine="0"/>
              <w:jc w:val="left"/>
            </w:pPr>
            <w:proofErr w:type="spellStart"/>
            <w:r>
              <w:rPr>
                <w:b/>
                <w:sz w:val="20"/>
              </w:rPr>
              <w:t>Sep</w:t>
            </w:r>
            <w:proofErr w:type="spellEnd"/>
            <w:r>
              <w:rPr>
                <w:b/>
                <w:sz w:val="20"/>
              </w:rPr>
              <w:t xml:space="preserve"> </w:t>
            </w:r>
          </w:p>
        </w:tc>
        <w:tc>
          <w:tcPr>
            <w:tcW w:w="725" w:type="dxa"/>
            <w:tcBorders>
              <w:top w:val="single" w:sz="3" w:space="0" w:color="000000"/>
              <w:left w:val="single" w:sz="3" w:space="0" w:color="000000"/>
              <w:bottom w:val="single" w:sz="3" w:space="0" w:color="000000"/>
              <w:right w:val="single" w:sz="3" w:space="0" w:color="000000"/>
            </w:tcBorders>
            <w:vAlign w:val="center"/>
          </w:tcPr>
          <w:p w14:paraId="50983BB2" w14:textId="77777777" w:rsidR="00161B34" w:rsidRDefault="00000000">
            <w:pPr>
              <w:spacing w:after="0" w:line="259" w:lineRule="auto"/>
              <w:ind w:left="72" w:firstLine="0"/>
              <w:jc w:val="left"/>
            </w:pPr>
            <w:r>
              <w:rPr>
                <w:b/>
                <w:sz w:val="20"/>
              </w:rPr>
              <w:t xml:space="preserve">Oct </w:t>
            </w:r>
          </w:p>
        </w:tc>
        <w:tc>
          <w:tcPr>
            <w:tcW w:w="724" w:type="dxa"/>
            <w:tcBorders>
              <w:top w:val="single" w:sz="3" w:space="0" w:color="000000"/>
              <w:left w:val="single" w:sz="3" w:space="0" w:color="000000"/>
              <w:bottom w:val="single" w:sz="3" w:space="0" w:color="000000"/>
              <w:right w:val="single" w:sz="3" w:space="0" w:color="000000"/>
            </w:tcBorders>
            <w:vAlign w:val="center"/>
          </w:tcPr>
          <w:p w14:paraId="7B36F919" w14:textId="77777777" w:rsidR="00161B34" w:rsidRDefault="00000000">
            <w:pPr>
              <w:spacing w:after="0" w:line="259" w:lineRule="auto"/>
              <w:ind w:left="72" w:firstLine="0"/>
              <w:jc w:val="left"/>
            </w:pPr>
            <w:r>
              <w:rPr>
                <w:b/>
                <w:sz w:val="20"/>
              </w:rPr>
              <w:t xml:space="preserve">Nov </w:t>
            </w:r>
          </w:p>
        </w:tc>
      </w:tr>
      <w:tr w:rsidR="00161B34" w14:paraId="476BE92B" w14:textId="77777777">
        <w:trPr>
          <w:trHeight w:val="400"/>
        </w:trPr>
        <w:tc>
          <w:tcPr>
            <w:tcW w:w="3405" w:type="dxa"/>
            <w:tcBorders>
              <w:top w:val="single" w:sz="3" w:space="0" w:color="000000"/>
              <w:left w:val="single" w:sz="8" w:space="0" w:color="000000"/>
              <w:bottom w:val="single" w:sz="3" w:space="0" w:color="000000"/>
              <w:right w:val="single" w:sz="8" w:space="0" w:color="000000"/>
            </w:tcBorders>
          </w:tcPr>
          <w:p w14:paraId="04AE6711" w14:textId="77777777" w:rsidR="00161B34" w:rsidRDefault="00000000">
            <w:pPr>
              <w:spacing w:after="0" w:line="259" w:lineRule="auto"/>
              <w:ind w:left="70" w:firstLine="0"/>
              <w:jc w:val="left"/>
            </w:pPr>
            <w:r>
              <w:rPr>
                <w:sz w:val="20"/>
              </w:rPr>
              <w:t xml:space="preserve">1.2 Elección del Tema  </w:t>
            </w:r>
          </w:p>
        </w:tc>
        <w:tc>
          <w:tcPr>
            <w:tcW w:w="726" w:type="dxa"/>
            <w:tcBorders>
              <w:top w:val="single" w:sz="3" w:space="0" w:color="000000"/>
              <w:left w:val="single" w:sz="8" w:space="0" w:color="000000"/>
              <w:bottom w:val="single" w:sz="3" w:space="0" w:color="000000"/>
              <w:right w:val="single" w:sz="3" w:space="0" w:color="000000"/>
            </w:tcBorders>
          </w:tcPr>
          <w:p w14:paraId="31B49898" w14:textId="77777777" w:rsidR="00161B34" w:rsidRDefault="00000000">
            <w:pPr>
              <w:spacing w:after="0" w:line="259" w:lineRule="auto"/>
              <w:ind w:left="0" w:right="32" w:firstLine="0"/>
              <w:jc w:val="center"/>
            </w:pPr>
            <w:r>
              <w:rPr>
                <w:b/>
                <w:sz w:val="20"/>
              </w:rPr>
              <w:t xml:space="preserve">X  </w:t>
            </w:r>
          </w:p>
        </w:tc>
        <w:tc>
          <w:tcPr>
            <w:tcW w:w="725" w:type="dxa"/>
            <w:tcBorders>
              <w:top w:val="single" w:sz="3" w:space="0" w:color="000000"/>
              <w:left w:val="single" w:sz="3" w:space="0" w:color="000000"/>
              <w:bottom w:val="single" w:sz="3" w:space="0" w:color="000000"/>
              <w:right w:val="single" w:sz="3" w:space="0" w:color="000000"/>
            </w:tcBorders>
          </w:tcPr>
          <w:p w14:paraId="784ED981"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03FB2559" w14:textId="77777777" w:rsidR="00161B34" w:rsidRDefault="00000000">
            <w:pPr>
              <w:spacing w:after="0" w:line="259" w:lineRule="auto"/>
              <w:ind w:left="68" w:firstLine="0"/>
              <w:jc w:val="center"/>
            </w:pPr>
            <w:r>
              <w:rPr>
                <w:b/>
                <w:sz w:val="20"/>
              </w:rPr>
              <w:t xml:space="preserve">  </w:t>
            </w:r>
          </w:p>
        </w:tc>
        <w:tc>
          <w:tcPr>
            <w:tcW w:w="726" w:type="dxa"/>
            <w:tcBorders>
              <w:top w:val="single" w:sz="3" w:space="0" w:color="000000"/>
              <w:left w:val="single" w:sz="3" w:space="0" w:color="000000"/>
              <w:bottom w:val="single" w:sz="3" w:space="0" w:color="000000"/>
              <w:right w:val="single" w:sz="8" w:space="0" w:color="000000"/>
            </w:tcBorders>
          </w:tcPr>
          <w:p w14:paraId="54D487FF" w14:textId="77777777" w:rsidR="00161B34" w:rsidRDefault="00000000">
            <w:pPr>
              <w:spacing w:after="0" w:line="259" w:lineRule="auto"/>
              <w:ind w:left="74" w:firstLine="0"/>
              <w:jc w:val="center"/>
            </w:pPr>
            <w:r>
              <w:rPr>
                <w:b/>
                <w:sz w:val="20"/>
              </w:rPr>
              <w:t xml:space="preserve">  </w:t>
            </w:r>
          </w:p>
        </w:tc>
        <w:tc>
          <w:tcPr>
            <w:tcW w:w="726" w:type="dxa"/>
            <w:tcBorders>
              <w:top w:val="single" w:sz="3" w:space="0" w:color="000000"/>
              <w:left w:val="single" w:sz="8" w:space="0" w:color="000000"/>
              <w:bottom w:val="single" w:sz="3" w:space="0" w:color="000000"/>
              <w:right w:val="single" w:sz="3" w:space="0" w:color="000000"/>
            </w:tcBorders>
          </w:tcPr>
          <w:p w14:paraId="7872121B" w14:textId="77777777" w:rsidR="00161B34" w:rsidRDefault="00000000">
            <w:pPr>
              <w:spacing w:after="0" w:line="259" w:lineRule="auto"/>
              <w:ind w:left="70"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4B2D9928"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2F597D68" w14:textId="77777777" w:rsidR="00161B34" w:rsidRDefault="00000000">
            <w:pPr>
              <w:spacing w:after="0" w:line="259" w:lineRule="auto"/>
              <w:ind w:left="68" w:firstLine="0"/>
              <w:jc w:val="center"/>
            </w:pPr>
            <w:r>
              <w:rPr>
                <w:b/>
                <w:sz w:val="20"/>
              </w:rPr>
              <w:t xml:space="preserve">  </w:t>
            </w:r>
          </w:p>
        </w:tc>
        <w:tc>
          <w:tcPr>
            <w:tcW w:w="725" w:type="dxa"/>
            <w:tcBorders>
              <w:top w:val="single" w:sz="3" w:space="0" w:color="000000"/>
              <w:left w:val="single" w:sz="3" w:space="0" w:color="000000"/>
              <w:bottom w:val="single" w:sz="3" w:space="0" w:color="000000"/>
              <w:right w:val="single" w:sz="3" w:space="0" w:color="000000"/>
            </w:tcBorders>
          </w:tcPr>
          <w:p w14:paraId="172CCB83"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2C881411"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7B76A1D8"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112BDB3A"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5A85E801"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5E226772" w14:textId="77777777" w:rsidR="00161B34" w:rsidRDefault="00000000">
            <w:pPr>
              <w:spacing w:after="0" w:line="259" w:lineRule="auto"/>
              <w:ind w:left="68" w:firstLine="0"/>
              <w:jc w:val="center"/>
            </w:pPr>
            <w:r>
              <w:rPr>
                <w:b/>
                <w:sz w:val="20"/>
              </w:rPr>
              <w:t xml:space="preserve">  </w:t>
            </w:r>
          </w:p>
        </w:tc>
        <w:tc>
          <w:tcPr>
            <w:tcW w:w="725" w:type="dxa"/>
            <w:tcBorders>
              <w:top w:val="single" w:sz="3" w:space="0" w:color="000000"/>
              <w:left w:val="single" w:sz="3" w:space="0" w:color="000000"/>
              <w:bottom w:val="single" w:sz="3" w:space="0" w:color="000000"/>
              <w:right w:val="single" w:sz="3" w:space="0" w:color="000000"/>
            </w:tcBorders>
          </w:tcPr>
          <w:p w14:paraId="68E76EA2" w14:textId="77777777" w:rsidR="00161B34" w:rsidRDefault="00000000">
            <w:pPr>
              <w:spacing w:after="0" w:line="259" w:lineRule="auto"/>
              <w:ind w:left="67"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118C1E1D" w14:textId="77777777" w:rsidR="00161B34" w:rsidRDefault="00000000">
            <w:pPr>
              <w:spacing w:after="0" w:line="259" w:lineRule="auto"/>
              <w:ind w:left="68" w:firstLine="0"/>
              <w:jc w:val="center"/>
            </w:pPr>
            <w:r>
              <w:rPr>
                <w:b/>
                <w:sz w:val="20"/>
              </w:rPr>
              <w:t xml:space="preserve">  </w:t>
            </w:r>
          </w:p>
        </w:tc>
      </w:tr>
      <w:tr w:rsidR="00161B34" w14:paraId="7894EF63" w14:textId="77777777">
        <w:trPr>
          <w:trHeight w:val="400"/>
        </w:trPr>
        <w:tc>
          <w:tcPr>
            <w:tcW w:w="3405" w:type="dxa"/>
            <w:tcBorders>
              <w:top w:val="single" w:sz="3" w:space="0" w:color="000000"/>
              <w:left w:val="single" w:sz="8" w:space="0" w:color="000000"/>
              <w:bottom w:val="single" w:sz="3" w:space="0" w:color="000000"/>
              <w:right w:val="single" w:sz="8" w:space="0" w:color="000000"/>
            </w:tcBorders>
          </w:tcPr>
          <w:p w14:paraId="11DCFE06" w14:textId="77777777" w:rsidR="00161B34" w:rsidRDefault="00000000">
            <w:pPr>
              <w:spacing w:after="0" w:line="259" w:lineRule="auto"/>
              <w:ind w:left="70" w:firstLine="0"/>
              <w:jc w:val="left"/>
            </w:pPr>
            <w:r>
              <w:rPr>
                <w:sz w:val="20"/>
              </w:rPr>
              <w:t xml:space="preserve">1.3 Arqueo Bibliográfico  </w:t>
            </w:r>
          </w:p>
        </w:tc>
        <w:tc>
          <w:tcPr>
            <w:tcW w:w="726" w:type="dxa"/>
            <w:tcBorders>
              <w:top w:val="single" w:sz="3" w:space="0" w:color="000000"/>
              <w:left w:val="single" w:sz="8" w:space="0" w:color="000000"/>
              <w:bottom w:val="single" w:sz="3" w:space="0" w:color="000000"/>
              <w:right w:val="single" w:sz="3" w:space="0" w:color="000000"/>
            </w:tcBorders>
          </w:tcPr>
          <w:p w14:paraId="6609F921" w14:textId="77777777" w:rsidR="00161B34" w:rsidRDefault="00000000">
            <w:pPr>
              <w:spacing w:after="0" w:line="259" w:lineRule="auto"/>
              <w:ind w:left="0" w:right="32" w:firstLine="0"/>
              <w:jc w:val="center"/>
            </w:pPr>
            <w:r>
              <w:rPr>
                <w:b/>
                <w:sz w:val="20"/>
              </w:rPr>
              <w:t xml:space="preserve">X  </w:t>
            </w:r>
          </w:p>
        </w:tc>
        <w:tc>
          <w:tcPr>
            <w:tcW w:w="725" w:type="dxa"/>
            <w:tcBorders>
              <w:top w:val="single" w:sz="3" w:space="0" w:color="000000"/>
              <w:left w:val="single" w:sz="3" w:space="0" w:color="000000"/>
              <w:bottom w:val="single" w:sz="3" w:space="0" w:color="000000"/>
              <w:right w:val="single" w:sz="3" w:space="0" w:color="000000"/>
            </w:tcBorders>
          </w:tcPr>
          <w:p w14:paraId="27A755BC"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5990D29B" w14:textId="77777777" w:rsidR="00161B34" w:rsidRDefault="00000000">
            <w:pPr>
              <w:spacing w:after="0" w:line="259" w:lineRule="auto"/>
              <w:ind w:left="68" w:firstLine="0"/>
              <w:jc w:val="center"/>
            </w:pPr>
            <w:r>
              <w:rPr>
                <w:b/>
                <w:sz w:val="20"/>
              </w:rPr>
              <w:t xml:space="preserve">  </w:t>
            </w:r>
          </w:p>
        </w:tc>
        <w:tc>
          <w:tcPr>
            <w:tcW w:w="726" w:type="dxa"/>
            <w:tcBorders>
              <w:top w:val="single" w:sz="3" w:space="0" w:color="000000"/>
              <w:left w:val="single" w:sz="3" w:space="0" w:color="000000"/>
              <w:bottom w:val="single" w:sz="3" w:space="0" w:color="000000"/>
              <w:right w:val="single" w:sz="8" w:space="0" w:color="000000"/>
            </w:tcBorders>
          </w:tcPr>
          <w:p w14:paraId="23EC5ED3" w14:textId="77777777" w:rsidR="00161B34" w:rsidRDefault="00000000">
            <w:pPr>
              <w:spacing w:after="0" w:line="259" w:lineRule="auto"/>
              <w:ind w:left="74" w:firstLine="0"/>
              <w:jc w:val="center"/>
            </w:pPr>
            <w:r>
              <w:rPr>
                <w:b/>
                <w:sz w:val="20"/>
              </w:rPr>
              <w:t xml:space="preserve">  </w:t>
            </w:r>
          </w:p>
        </w:tc>
        <w:tc>
          <w:tcPr>
            <w:tcW w:w="726" w:type="dxa"/>
            <w:tcBorders>
              <w:top w:val="single" w:sz="3" w:space="0" w:color="000000"/>
              <w:left w:val="single" w:sz="8" w:space="0" w:color="000000"/>
              <w:bottom w:val="single" w:sz="3" w:space="0" w:color="000000"/>
              <w:right w:val="single" w:sz="3" w:space="0" w:color="000000"/>
            </w:tcBorders>
          </w:tcPr>
          <w:p w14:paraId="3DFE8850" w14:textId="77777777" w:rsidR="00161B34" w:rsidRDefault="00000000">
            <w:pPr>
              <w:spacing w:after="0" w:line="259" w:lineRule="auto"/>
              <w:ind w:left="70"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68C03FB9"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3259942B" w14:textId="77777777" w:rsidR="00161B34" w:rsidRDefault="00000000">
            <w:pPr>
              <w:spacing w:after="0" w:line="259" w:lineRule="auto"/>
              <w:ind w:left="68" w:firstLine="0"/>
              <w:jc w:val="center"/>
            </w:pPr>
            <w:r>
              <w:rPr>
                <w:b/>
                <w:sz w:val="20"/>
              </w:rPr>
              <w:t xml:space="preserve">  </w:t>
            </w:r>
          </w:p>
        </w:tc>
        <w:tc>
          <w:tcPr>
            <w:tcW w:w="725" w:type="dxa"/>
            <w:tcBorders>
              <w:top w:val="single" w:sz="3" w:space="0" w:color="000000"/>
              <w:left w:val="single" w:sz="3" w:space="0" w:color="000000"/>
              <w:bottom w:val="single" w:sz="3" w:space="0" w:color="000000"/>
              <w:right w:val="single" w:sz="3" w:space="0" w:color="000000"/>
            </w:tcBorders>
          </w:tcPr>
          <w:p w14:paraId="3196080B" w14:textId="77777777" w:rsidR="00161B34" w:rsidRDefault="00000000">
            <w:pPr>
              <w:spacing w:after="0" w:line="259" w:lineRule="auto"/>
              <w:ind w:left="73"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63BF6057" w14:textId="77777777" w:rsidR="00161B34" w:rsidRDefault="00000000">
            <w:pPr>
              <w:spacing w:after="0" w:line="259" w:lineRule="auto"/>
              <w:ind w:left="71"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3FDFDB59" w14:textId="77777777" w:rsidR="00161B34" w:rsidRDefault="00000000">
            <w:pPr>
              <w:spacing w:after="0" w:line="259" w:lineRule="auto"/>
              <w:ind w:left="72"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09EEB4D6" w14:textId="77777777" w:rsidR="00161B34" w:rsidRDefault="00000000">
            <w:pPr>
              <w:spacing w:after="0" w:line="259" w:lineRule="auto"/>
              <w:ind w:left="72"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259C1E81" w14:textId="77777777" w:rsidR="00161B34" w:rsidRDefault="00000000">
            <w:pPr>
              <w:spacing w:after="0" w:line="259" w:lineRule="auto"/>
              <w:ind w:left="72"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714B0D82" w14:textId="77777777" w:rsidR="00161B34" w:rsidRDefault="00000000">
            <w:pPr>
              <w:spacing w:after="0" w:line="259" w:lineRule="auto"/>
              <w:ind w:left="72" w:firstLine="0"/>
              <w:jc w:val="center"/>
            </w:pPr>
            <w:r>
              <w:rPr>
                <w:b/>
                <w:sz w:val="20"/>
              </w:rPr>
              <w:t xml:space="preserve"> </w:t>
            </w:r>
          </w:p>
        </w:tc>
        <w:tc>
          <w:tcPr>
            <w:tcW w:w="725" w:type="dxa"/>
            <w:tcBorders>
              <w:top w:val="single" w:sz="3" w:space="0" w:color="000000"/>
              <w:left w:val="single" w:sz="3" w:space="0" w:color="000000"/>
              <w:bottom w:val="single" w:sz="3" w:space="0" w:color="000000"/>
              <w:right w:val="single" w:sz="3" w:space="0" w:color="000000"/>
            </w:tcBorders>
          </w:tcPr>
          <w:p w14:paraId="67521B7A" w14:textId="77777777" w:rsidR="00161B34" w:rsidRDefault="00000000">
            <w:pPr>
              <w:spacing w:after="0" w:line="259" w:lineRule="auto"/>
              <w:ind w:left="71"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53F4FCD9" w14:textId="77777777" w:rsidR="00161B34" w:rsidRDefault="00000000">
            <w:pPr>
              <w:spacing w:after="0" w:line="259" w:lineRule="auto"/>
              <w:ind w:left="71" w:firstLine="0"/>
              <w:jc w:val="center"/>
            </w:pPr>
            <w:r>
              <w:rPr>
                <w:b/>
                <w:sz w:val="20"/>
              </w:rPr>
              <w:t xml:space="preserve"> </w:t>
            </w:r>
          </w:p>
        </w:tc>
      </w:tr>
      <w:tr w:rsidR="00161B34" w14:paraId="3252F2C2" w14:textId="77777777">
        <w:trPr>
          <w:trHeight w:val="580"/>
        </w:trPr>
        <w:tc>
          <w:tcPr>
            <w:tcW w:w="3405" w:type="dxa"/>
            <w:tcBorders>
              <w:top w:val="single" w:sz="3" w:space="0" w:color="000000"/>
              <w:left w:val="single" w:sz="8" w:space="0" w:color="000000"/>
              <w:bottom w:val="single" w:sz="3" w:space="0" w:color="000000"/>
              <w:right w:val="single" w:sz="8" w:space="0" w:color="000000"/>
            </w:tcBorders>
            <w:vAlign w:val="center"/>
          </w:tcPr>
          <w:p w14:paraId="04B0B203" w14:textId="77777777" w:rsidR="00161B34" w:rsidRDefault="00000000">
            <w:pPr>
              <w:spacing w:after="0" w:line="259" w:lineRule="auto"/>
              <w:ind w:left="70" w:firstLine="0"/>
              <w:jc w:val="left"/>
            </w:pPr>
            <w:r>
              <w:rPr>
                <w:sz w:val="20"/>
              </w:rPr>
              <w:t xml:space="preserve">1.4 Selección del Objeto de Estudio  </w:t>
            </w:r>
          </w:p>
        </w:tc>
        <w:tc>
          <w:tcPr>
            <w:tcW w:w="726" w:type="dxa"/>
            <w:tcBorders>
              <w:top w:val="single" w:sz="3" w:space="0" w:color="000000"/>
              <w:left w:val="single" w:sz="8" w:space="0" w:color="000000"/>
              <w:bottom w:val="single" w:sz="3" w:space="0" w:color="000000"/>
              <w:right w:val="single" w:sz="3" w:space="0" w:color="000000"/>
            </w:tcBorders>
          </w:tcPr>
          <w:p w14:paraId="09A9D91C" w14:textId="77777777" w:rsidR="00161B34" w:rsidRDefault="00000000">
            <w:pPr>
              <w:spacing w:after="0" w:line="259" w:lineRule="auto"/>
              <w:ind w:left="0" w:right="32" w:firstLine="0"/>
              <w:jc w:val="center"/>
            </w:pPr>
            <w:r>
              <w:rPr>
                <w:b/>
                <w:sz w:val="20"/>
              </w:rPr>
              <w:t xml:space="preserve">X  </w:t>
            </w:r>
          </w:p>
        </w:tc>
        <w:tc>
          <w:tcPr>
            <w:tcW w:w="725" w:type="dxa"/>
            <w:tcBorders>
              <w:top w:val="single" w:sz="3" w:space="0" w:color="000000"/>
              <w:left w:val="single" w:sz="3" w:space="0" w:color="000000"/>
              <w:bottom w:val="single" w:sz="3" w:space="0" w:color="000000"/>
              <w:right w:val="single" w:sz="3" w:space="0" w:color="000000"/>
            </w:tcBorders>
          </w:tcPr>
          <w:p w14:paraId="53FACD9B"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57AE8342" w14:textId="77777777" w:rsidR="00161B34" w:rsidRDefault="00000000">
            <w:pPr>
              <w:spacing w:after="0" w:line="259" w:lineRule="auto"/>
              <w:ind w:left="68" w:firstLine="0"/>
              <w:jc w:val="center"/>
            </w:pPr>
            <w:r>
              <w:rPr>
                <w:b/>
                <w:sz w:val="20"/>
              </w:rPr>
              <w:t xml:space="preserve">  </w:t>
            </w:r>
          </w:p>
        </w:tc>
        <w:tc>
          <w:tcPr>
            <w:tcW w:w="726" w:type="dxa"/>
            <w:tcBorders>
              <w:top w:val="single" w:sz="3" w:space="0" w:color="000000"/>
              <w:left w:val="single" w:sz="3" w:space="0" w:color="000000"/>
              <w:bottom w:val="single" w:sz="3" w:space="0" w:color="000000"/>
              <w:right w:val="single" w:sz="8" w:space="0" w:color="000000"/>
            </w:tcBorders>
          </w:tcPr>
          <w:p w14:paraId="5CEE4D8C" w14:textId="77777777" w:rsidR="00161B34" w:rsidRDefault="00000000">
            <w:pPr>
              <w:spacing w:after="0" w:line="259" w:lineRule="auto"/>
              <w:ind w:left="74" w:firstLine="0"/>
              <w:jc w:val="center"/>
            </w:pPr>
            <w:r>
              <w:rPr>
                <w:b/>
                <w:sz w:val="20"/>
              </w:rPr>
              <w:t xml:space="preserve">  </w:t>
            </w:r>
          </w:p>
        </w:tc>
        <w:tc>
          <w:tcPr>
            <w:tcW w:w="726" w:type="dxa"/>
            <w:tcBorders>
              <w:top w:val="single" w:sz="3" w:space="0" w:color="000000"/>
              <w:left w:val="single" w:sz="8" w:space="0" w:color="000000"/>
              <w:bottom w:val="single" w:sz="3" w:space="0" w:color="000000"/>
              <w:right w:val="single" w:sz="3" w:space="0" w:color="000000"/>
            </w:tcBorders>
          </w:tcPr>
          <w:p w14:paraId="3D21D425" w14:textId="77777777" w:rsidR="00161B34" w:rsidRDefault="00000000">
            <w:pPr>
              <w:spacing w:after="0" w:line="259" w:lineRule="auto"/>
              <w:ind w:left="70"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55D45293"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4D70C803" w14:textId="77777777" w:rsidR="00161B34" w:rsidRDefault="00000000">
            <w:pPr>
              <w:spacing w:after="0" w:line="259" w:lineRule="auto"/>
              <w:ind w:left="68" w:firstLine="0"/>
              <w:jc w:val="center"/>
            </w:pPr>
            <w:r>
              <w:rPr>
                <w:b/>
                <w:sz w:val="20"/>
              </w:rPr>
              <w:t xml:space="preserve">  </w:t>
            </w:r>
          </w:p>
        </w:tc>
        <w:tc>
          <w:tcPr>
            <w:tcW w:w="725" w:type="dxa"/>
            <w:tcBorders>
              <w:top w:val="single" w:sz="3" w:space="0" w:color="000000"/>
              <w:left w:val="single" w:sz="3" w:space="0" w:color="000000"/>
              <w:bottom w:val="single" w:sz="3" w:space="0" w:color="000000"/>
              <w:right w:val="single" w:sz="3" w:space="0" w:color="000000"/>
            </w:tcBorders>
          </w:tcPr>
          <w:p w14:paraId="7AB60988"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34989C92"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5DBB51BF"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763BFBE1"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763ACB5D"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4898ACE4" w14:textId="77777777" w:rsidR="00161B34" w:rsidRDefault="00000000">
            <w:pPr>
              <w:spacing w:after="0" w:line="259" w:lineRule="auto"/>
              <w:ind w:left="68" w:firstLine="0"/>
              <w:jc w:val="center"/>
            </w:pPr>
            <w:r>
              <w:rPr>
                <w:b/>
                <w:sz w:val="20"/>
              </w:rPr>
              <w:t xml:space="preserve">  </w:t>
            </w:r>
          </w:p>
        </w:tc>
        <w:tc>
          <w:tcPr>
            <w:tcW w:w="725" w:type="dxa"/>
            <w:tcBorders>
              <w:top w:val="single" w:sz="3" w:space="0" w:color="000000"/>
              <w:left w:val="single" w:sz="3" w:space="0" w:color="000000"/>
              <w:bottom w:val="single" w:sz="3" w:space="0" w:color="000000"/>
              <w:right w:val="single" w:sz="3" w:space="0" w:color="000000"/>
            </w:tcBorders>
          </w:tcPr>
          <w:p w14:paraId="242D7548" w14:textId="77777777" w:rsidR="00161B34" w:rsidRDefault="00000000">
            <w:pPr>
              <w:spacing w:after="0" w:line="259" w:lineRule="auto"/>
              <w:ind w:left="67"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7EF90572" w14:textId="77777777" w:rsidR="00161B34" w:rsidRDefault="00000000">
            <w:pPr>
              <w:spacing w:after="0" w:line="259" w:lineRule="auto"/>
              <w:ind w:left="68" w:firstLine="0"/>
              <w:jc w:val="center"/>
            </w:pPr>
            <w:r>
              <w:rPr>
                <w:b/>
                <w:sz w:val="20"/>
              </w:rPr>
              <w:t xml:space="preserve">  </w:t>
            </w:r>
          </w:p>
        </w:tc>
      </w:tr>
      <w:tr w:rsidR="00161B34" w14:paraId="397D1F02" w14:textId="77777777">
        <w:trPr>
          <w:trHeight w:val="400"/>
        </w:trPr>
        <w:tc>
          <w:tcPr>
            <w:tcW w:w="3405" w:type="dxa"/>
            <w:tcBorders>
              <w:top w:val="single" w:sz="3" w:space="0" w:color="000000"/>
              <w:left w:val="single" w:sz="8" w:space="0" w:color="000000"/>
              <w:bottom w:val="single" w:sz="3" w:space="0" w:color="000000"/>
              <w:right w:val="single" w:sz="8" w:space="0" w:color="000000"/>
            </w:tcBorders>
          </w:tcPr>
          <w:p w14:paraId="3337B832" w14:textId="77777777" w:rsidR="00161B34" w:rsidRDefault="00000000">
            <w:pPr>
              <w:spacing w:after="0" w:line="259" w:lineRule="auto"/>
              <w:ind w:left="70" w:firstLine="0"/>
              <w:jc w:val="left"/>
            </w:pPr>
            <w:r>
              <w:rPr>
                <w:sz w:val="20"/>
              </w:rPr>
              <w:t xml:space="preserve">1.5 Elaboración de Marco Teórico </w:t>
            </w:r>
          </w:p>
        </w:tc>
        <w:tc>
          <w:tcPr>
            <w:tcW w:w="726" w:type="dxa"/>
            <w:tcBorders>
              <w:top w:val="single" w:sz="3" w:space="0" w:color="000000"/>
              <w:left w:val="single" w:sz="8" w:space="0" w:color="000000"/>
              <w:bottom w:val="single" w:sz="3" w:space="0" w:color="000000"/>
              <w:right w:val="single" w:sz="3" w:space="0" w:color="000000"/>
            </w:tcBorders>
          </w:tcPr>
          <w:p w14:paraId="7BA22715" w14:textId="77777777" w:rsidR="00161B34" w:rsidRDefault="00000000">
            <w:pPr>
              <w:spacing w:after="0" w:line="259" w:lineRule="auto"/>
              <w:ind w:left="24" w:firstLine="0"/>
              <w:jc w:val="center"/>
            </w:pPr>
            <w:r>
              <w:rPr>
                <w:b/>
                <w:sz w:val="20"/>
              </w:rPr>
              <w:t xml:space="preserve">X </w:t>
            </w:r>
          </w:p>
        </w:tc>
        <w:tc>
          <w:tcPr>
            <w:tcW w:w="725" w:type="dxa"/>
            <w:tcBorders>
              <w:top w:val="single" w:sz="3" w:space="0" w:color="000000"/>
              <w:left w:val="single" w:sz="3" w:space="0" w:color="000000"/>
              <w:bottom w:val="single" w:sz="3" w:space="0" w:color="000000"/>
              <w:right w:val="single" w:sz="3" w:space="0" w:color="000000"/>
            </w:tcBorders>
          </w:tcPr>
          <w:p w14:paraId="16C2576E"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38A0C1BF" w14:textId="77777777" w:rsidR="00161B34" w:rsidRDefault="00000000">
            <w:pPr>
              <w:spacing w:after="0" w:line="259" w:lineRule="auto"/>
              <w:ind w:left="68" w:firstLine="0"/>
              <w:jc w:val="center"/>
            </w:pPr>
            <w:r>
              <w:rPr>
                <w:b/>
                <w:sz w:val="20"/>
              </w:rPr>
              <w:t xml:space="preserve">  </w:t>
            </w:r>
          </w:p>
        </w:tc>
        <w:tc>
          <w:tcPr>
            <w:tcW w:w="726" w:type="dxa"/>
            <w:tcBorders>
              <w:top w:val="single" w:sz="3" w:space="0" w:color="000000"/>
              <w:left w:val="single" w:sz="3" w:space="0" w:color="000000"/>
              <w:bottom w:val="single" w:sz="3" w:space="0" w:color="000000"/>
              <w:right w:val="single" w:sz="8" w:space="0" w:color="000000"/>
            </w:tcBorders>
          </w:tcPr>
          <w:p w14:paraId="0A358B5D" w14:textId="77777777" w:rsidR="00161B34" w:rsidRDefault="00000000">
            <w:pPr>
              <w:spacing w:after="0" w:line="259" w:lineRule="auto"/>
              <w:ind w:left="74" w:firstLine="0"/>
              <w:jc w:val="center"/>
            </w:pPr>
            <w:r>
              <w:rPr>
                <w:b/>
                <w:sz w:val="20"/>
              </w:rPr>
              <w:t xml:space="preserve">  </w:t>
            </w:r>
          </w:p>
        </w:tc>
        <w:tc>
          <w:tcPr>
            <w:tcW w:w="726" w:type="dxa"/>
            <w:tcBorders>
              <w:top w:val="single" w:sz="3" w:space="0" w:color="000000"/>
              <w:left w:val="single" w:sz="8" w:space="0" w:color="000000"/>
              <w:bottom w:val="single" w:sz="3" w:space="0" w:color="000000"/>
              <w:right w:val="single" w:sz="3" w:space="0" w:color="000000"/>
            </w:tcBorders>
          </w:tcPr>
          <w:p w14:paraId="4330337F" w14:textId="77777777" w:rsidR="00161B34" w:rsidRDefault="00000000">
            <w:pPr>
              <w:spacing w:after="0" w:line="259" w:lineRule="auto"/>
              <w:ind w:left="70"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2B345845"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122B0D56" w14:textId="77777777" w:rsidR="00161B34" w:rsidRDefault="00000000">
            <w:pPr>
              <w:spacing w:after="0" w:line="259" w:lineRule="auto"/>
              <w:ind w:left="68" w:firstLine="0"/>
              <w:jc w:val="center"/>
            </w:pPr>
            <w:r>
              <w:rPr>
                <w:b/>
                <w:sz w:val="20"/>
              </w:rPr>
              <w:t xml:space="preserve">  </w:t>
            </w:r>
          </w:p>
        </w:tc>
        <w:tc>
          <w:tcPr>
            <w:tcW w:w="725" w:type="dxa"/>
            <w:tcBorders>
              <w:top w:val="single" w:sz="3" w:space="0" w:color="000000"/>
              <w:left w:val="single" w:sz="3" w:space="0" w:color="000000"/>
              <w:bottom w:val="single" w:sz="3" w:space="0" w:color="000000"/>
              <w:right w:val="single" w:sz="3" w:space="0" w:color="000000"/>
            </w:tcBorders>
          </w:tcPr>
          <w:p w14:paraId="18AB4D8C"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7ECABB43"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427EFD83"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1CD07451"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040B0638"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35FA4E10" w14:textId="77777777" w:rsidR="00161B34" w:rsidRDefault="00000000">
            <w:pPr>
              <w:spacing w:after="0" w:line="259" w:lineRule="auto"/>
              <w:ind w:left="68" w:firstLine="0"/>
              <w:jc w:val="center"/>
            </w:pPr>
            <w:r>
              <w:rPr>
                <w:b/>
                <w:sz w:val="20"/>
              </w:rPr>
              <w:t xml:space="preserve">  </w:t>
            </w:r>
          </w:p>
        </w:tc>
        <w:tc>
          <w:tcPr>
            <w:tcW w:w="725" w:type="dxa"/>
            <w:tcBorders>
              <w:top w:val="single" w:sz="3" w:space="0" w:color="000000"/>
              <w:left w:val="single" w:sz="3" w:space="0" w:color="000000"/>
              <w:bottom w:val="single" w:sz="3" w:space="0" w:color="000000"/>
              <w:right w:val="single" w:sz="3" w:space="0" w:color="000000"/>
            </w:tcBorders>
          </w:tcPr>
          <w:p w14:paraId="5E918CBC" w14:textId="77777777" w:rsidR="00161B34" w:rsidRDefault="00000000">
            <w:pPr>
              <w:spacing w:after="0" w:line="259" w:lineRule="auto"/>
              <w:ind w:left="67"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10D0E8BC" w14:textId="77777777" w:rsidR="00161B34" w:rsidRDefault="00000000">
            <w:pPr>
              <w:spacing w:after="0" w:line="259" w:lineRule="auto"/>
              <w:ind w:left="68" w:firstLine="0"/>
              <w:jc w:val="center"/>
            </w:pPr>
            <w:r>
              <w:rPr>
                <w:b/>
                <w:sz w:val="20"/>
              </w:rPr>
              <w:t xml:space="preserve">  </w:t>
            </w:r>
          </w:p>
        </w:tc>
      </w:tr>
      <w:tr w:rsidR="00161B34" w14:paraId="02973663" w14:textId="77777777">
        <w:trPr>
          <w:trHeight w:val="868"/>
        </w:trPr>
        <w:tc>
          <w:tcPr>
            <w:tcW w:w="3405" w:type="dxa"/>
            <w:tcBorders>
              <w:top w:val="single" w:sz="3" w:space="0" w:color="000000"/>
              <w:left w:val="single" w:sz="8" w:space="0" w:color="000000"/>
              <w:bottom w:val="single" w:sz="3" w:space="0" w:color="000000"/>
              <w:right w:val="single" w:sz="8" w:space="0" w:color="000000"/>
            </w:tcBorders>
          </w:tcPr>
          <w:p w14:paraId="101B57BC" w14:textId="77777777" w:rsidR="00161B34" w:rsidRDefault="00000000">
            <w:pPr>
              <w:spacing w:after="0" w:line="259" w:lineRule="auto"/>
              <w:ind w:left="70" w:firstLine="0"/>
              <w:jc w:val="left"/>
            </w:pPr>
            <w:r>
              <w:rPr>
                <w:sz w:val="20"/>
              </w:rPr>
              <w:t xml:space="preserve">1.6 Elaboración de problema, Objetivos, Hipótesis, Operacionalización, metodóloga </w:t>
            </w:r>
          </w:p>
        </w:tc>
        <w:tc>
          <w:tcPr>
            <w:tcW w:w="726" w:type="dxa"/>
            <w:tcBorders>
              <w:top w:val="single" w:sz="3" w:space="0" w:color="000000"/>
              <w:left w:val="single" w:sz="8" w:space="0" w:color="000000"/>
              <w:bottom w:val="single" w:sz="3" w:space="0" w:color="000000"/>
              <w:right w:val="single" w:sz="3" w:space="0" w:color="000000"/>
            </w:tcBorders>
          </w:tcPr>
          <w:p w14:paraId="04019022" w14:textId="77777777" w:rsidR="00161B34" w:rsidRDefault="00000000">
            <w:pPr>
              <w:spacing w:after="0" w:line="259" w:lineRule="auto"/>
              <w:ind w:left="24" w:firstLine="0"/>
              <w:jc w:val="center"/>
            </w:pPr>
            <w:r>
              <w:rPr>
                <w:b/>
                <w:sz w:val="20"/>
              </w:rPr>
              <w:t xml:space="preserve">X </w:t>
            </w:r>
          </w:p>
        </w:tc>
        <w:tc>
          <w:tcPr>
            <w:tcW w:w="725" w:type="dxa"/>
            <w:tcBorders>
              <w:top w:val="single" w:sz="3" w:space="0" w:color="000000"/>
              <w:left w:val="single" w:sz="3" w:space="0" w:color="000000"/>
              <w:bottom w:val="single" w:sz="3" w:space="0" w:color="000000"/>
              <w:right w:val="single" w:sz="3" w:space="0" w:color="000000"/>
            </w:tcBorders>
          </w:tcPr>
          <w:p w14:paraId="4B030ABE" w14:textId="77777777" w:rsidR="00161B34" w:rsidRDefault="00000000">
            <w:pPr>
              <w:spacing w:after="0" w:line="259" w:lineRule="auto"/>
              <w:ind w:left="23" w:firstLine="0"/>
              <w:jc w:val="center"/>
            </w:pPr>
            <w:r>
              <w:rPr>
                <w:b/>
                <w:sz w:val="20"/>
              </w:rPr>
              <w:t xml:space="preserve">X </w:t>
            </w:r>
          </w:p>
        </w:tc>
        <w:tc>
          <w:tcPr>
            <w:tcW w:w="724" w:type="dxa"/>
            <w:tcBorders>
              <w:top w:val="single" w:sz="3" w:space="0" w:color="000000"/>
              <w:left w:val="single" w:sz="3" w:space="0" w:color="000000"/>
              <w:bottom w:val="single" w:sz="3" w:space="0" w:color="000000"/>
              <w:right w:val="single" w:sz="3" w:space="0" w:color="000000"/>
            </w:tcBorders>
          </w:tcPr>
          <w:p w14:paraId="4EC0032C" w14:textId="77777777" w:rsidR="00161B34" w:rsidRDefault="00000000">
            <w:pPr>
              <w:spacing w:after="0" w:line="259" w:lineRule="auto"/>
              <w:ind w:left="22" w:firstLine="0"/>
              <w:jc w:val="center"/>
            </w:pPr>
            <w:r>
              <w:rPr>
                <w:b/>
                <w:sz w:val="20"/>
              </w:rPr>
              <w:t xml:space="preserve">X </w:t>
            </w:r>
          </w:p>
        </w:tc>
        <w:tc>
          <w:tcPr>
            <w:tcW w:w="726" w:type="dxa"/>
            <w:tcBorders>
              <w:top w:val="single" w:sz="3" w:space="0" w:color="000000"/>
              <w:left w:val="single" w:sz="3" w:space="0" w:color="000000"/>
              <w:bottom w:val="single" w:sz="3" w:space="0" w:color="000000"/>
              <w:right w:val="single" w:sz="8" w:space="0" w:color="000000"/>
            </w:tcBorders>
          </w:tcPr>
          <w:p w14:paraId="37469B42" w14:textId="77777777" w:rsidR="00161B34" w:rsidRDefault="00000000">
            <w:pPr>
              <w:spacing w:after="0" w:line="259" w:lineRule="auto"/>
              <w:ind w:left="74" w:firstLine="0"/>
              <w:jc w:val="center"/>
            </w:pPr>
            <w:r>
              <w:rPr>
                <w:b/>
                <w:sz w:val="20"/>
              </w:rPr>
              <w:t xml:space="preserve">  </w:t>
            </w:r>
          </w:p>
        </w:tc>
        <w:tc>
          <w:tcPr>
            <w:tcW w:w="726" w:type="dxa"/>
            <w:tcBorders>
              <w:top w:val="single" w:sz="3" w:space="0" w:color="000000"/>
              <w:left w:val="single" w:sz="8" w:space="0" w:color="000000"/>
              <w:bottom w:val="single" w:sz="3" w:space="0" w:color="000000"/>
              <w:right w:val="single" w:sz="3" w:space="0" w:color="000000"/>
            </w:tcBorders>
          </w:tcPr>
          <w:p w14:paraId="2ABEF883" w14:textId="77777777" w:rsidR="00161B34" w:rsidRDefault="00000000">
            <w:pPr>
              <w:spacing w:after="0" w:line="259" w:lineRule="auto"/>
              <w:ind w:left="70"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7B5082A4"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5AB0D19A" w14:textId="77777777" w:rsidR="00161B34" w:rsidRDefault="00000000">
            <w:pPr>
              <w:spacing w:after="0" w:line="259" w:lineRule="auto"/>
              <w:ind w:left="68" w:firstLine="0"/>
              <w:jc w:val="center"/>
            </w:pPr>
            <w:r>
              <w:rPr>
                <w:b/>
                <w:sz w:val="20"/>
              </w:rPr>
              <w:t xml:space="preserve">  </w:t>
            </w:r>
          </w:p>
        </w:tc>
        <w:tc>
          <w:tcPr>
            <w:tcW w:w="725" w:type="dxa"/>
            <w:tcBorders>
              <w:top w:val="single" w:sz="3" w:space="0" w:color="000000"/>
              <w:left w:val="single" w:sz="3" w:space="0" w:color="000000"/>
              <w:bottom w:val="single" w:sz="3" w:space="0" w:color="000000"/>
              <w:right w:val="single" w:sz="3" w:space="0" w:color="000000"/>
            </w:tcBorders>
          </w:tcPr>
          <w:p w14:paraId="4C65DCE2"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7AD79F11"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3CFE4EA1"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031B4F48"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49BD39FF"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7B66D85B" w14:textId="77777777" w:rsidR="00161B34" w:rsidRDefault="00000000">
            <w:pPr>
              <w:spacing w:after="0" w:line="259" w:lineRule="auto"/>
              <w:ind w:left="68" w:firstLine="0"/>
              <w:jc w:val="center"/>
            </w:pPr>
            <w:r>
              <w:rPr>
                <w:b/>
                <w:sz w:val="20"/>
              </w:rPr>
              <w:t xml:space="preserve">  </w:t>
            </w:r>
          </w:p>
        </w:tc>
        <w:tc>
          <w:tcPr>
            <w:tcW w:w="725" w:type="dxa"/>
            <w:tcBorders>
              <w:top w:val="single" w:sz="3" w:space="0" w:color="000000"/>
              <w:left w:val="single" w:sz="3" w:space="0" w:color="000000"/>
              <w:bottom w:val="single" w:sz="3" w:space="0" w:color="000000"/>
              <w:right w:val="single" w:sz="3" w:space="0" w:color="000000"/>
            </w:tcBorders>
          </w:tcPr>
          <w:p w14:paraId="33872168" w14:textId="77777777" w:rsidR="00161B34" w:rsidRDefault="00000000">
            <w:pPr>
              <w:spacing w:after="0" w:line="259" w:lineRule="auto"/>
              <w:ind w:left="67"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6219607B" w14:textId="77777777" w:rsidR="00161B34" w:rsidRDefault="00000000">
            <w:pPr>
              <w:spacing w:after="0" w:line="259" w:lineRule="auto"/>
              <w:ind w:left="68" w:firstLine="0"/>
              <w:jc w:val="center"/>
            </w:pPr>
            <w:r>
              <w:rPr>
                <w:b/>
                <w:sz w:val="20"/>
              </w:rPr>
              <w:t xml:space="preserve">  </w:t>
            </w:r>
          </w:p>
        </w:tc>
      </w:tr>
      <w:tr w:rsidR="00161B34" w14:paraId="5CBA15A0" w14:textId="77777777">
        <w:trPr>
          <w:trHeight w:val="633"/>
        </w:trPr>
        <w:tc>
          <w:tcPr>
            <w:tcW w:w="3405" w:type="dxa"/>
            <w:tcBorders>
              <w:top w:val="single" w:sz="3" w:space="0" w:color="000000"/>
              <w:left w:val="single" w:sz="8" w:space="0" w:color="000000"/>
              <w:bottom w:val="single" w:sz="3" w:space="0" w:color="000000"/>
              <w:right w:val="single" w:sz="8" w:space="0" w:color="000000"/>
            </w:tcBorders>
          </w:tcPr>
          <w:p w14:paraId="7E0E366C" w14:textId="77777777" w:rsidR="00161B34" w:rsidRDefault="00000000">
            <w:pPr>
              <w:spacing w:after="0" w:line="259" w:lineRule="auto"/>
              <w:ind w:left="70" w:firstLine="0"/>
              <w:jc w:val="left"/>
            </w:pPr>
            <w:r>
              <w:rPr>
                <w:sz w:val="20"/>
              </w:rPr>
              <w:t xml:space="preserve">1.7 Presentación y sustentación del </w:t>
            </w:r>
          </w:p>
          <w:p w14:paraId="024AD1DD" w14:textId="77777777" w:rsidR="00161B34" w:rsidRDefault="00000000">
            <w:pPr>
              <w:spacing w:after="0" w:line="259" w:lineRule="auto"/>
              <w:ind w:left="70" w:firstLine="0"/>
              <w:jc w:val="left"/>
            </w:pPr>
            <w:r>
              <w:rPr>
                <w:sz w:val="20"/>
              </w:rPr>
              <w:t xml:space="preserve">Proyecto </w:t>
            </w:r>
          </w:p>
        </w:tc>
        <w:tc>
          <w:tcPr>
            <w:tcW w:w="726" w:type="dxa"/>
            <w:tcBorders>
              <w:top w:val="single" w:sz="3" w:space="0" w:color="000000"/>
              <w:left w:val="single" w:sz="8" w:space="0" w:color="000000"/>
              <w:bottom w:val="single" w:sz="3" w:space="0" w:color="000000"/>
              <w:right w:val="single" w:sz="3" w:space="0" w:color="000000"/>
            </w:tcBorders>
          </w:tcPr>
          <w:p w14:paraId="0B61C2D0" w14:textId="77777777" w:rsidR="00161B34" w:rsidRDefault="00000000">
            <w:pPr>
              <w:spacing w:after="0" w:line="259" w:lineRule="auto"/>
              <w:ind w:left="70" w:firstLine="0"/>
              <w:jc w:val="center"/>
            </w:pPr>
            <w:r>
              <w:rPr>
                <w:b/>
                <w:sz w:val="20"/>
              </w:rPr>
              <w:t xml:space="preserve">  </w:t>
            </w:r>
          </w:p>
        </w:tc>
        <w:tc>
          <w:tcPr>
            <w:tcW w:w="725" w:type="dxa"/>
            <w:tcBorders>
              <w:top w:val="single" w:sz="3" w:space="0" w:color="000000"/>
              <w:left w:val="single" w:sz="3" w:space="0" w:color="000000"/>
              <w:bottom w:val="single" w:sz="3" w:space="0" w:color="000000"/>
              <w:right w:val="single" w:sz="3" w:space="0" w:color="000000"/>
            </w:tcBorders>
          </w:tcPr>
          <w:p w14:paraId="407B4988"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54C0B811" w14:textId="77777777" w:rsidR="00161B34" w:rsidRDefault="00000000">
            <w:pPr>
              <w:spacing w:after="0" w:line="259" w:lineRule="auto"/>
              <w:ind w:left="68" w:firstLine="0"/>
              <w:jc w:val="center"/>
            </w:pPr>
            <w:r>
              <w:rPr>
                <w:b/>
                <w:sz w:val="20"/>
              </w:rPr>
              <w:t xml:space="preserve">  </w:t>
            </w:r>
          </w:p>
        </w:tc>
        <w:tc>
          <w:tcPr>
            <w:tcW w:w="726" w:type="dxa"/>
            <w:tcBorders>
              <w:top w:val="single" w:sz="3" w:space="0" w:color="000000"/>
              <w:left w:val="single" w:sz="3" w:space="0" w:color="000000"/>
              <w:bottom w:val="single" w:sz="3" w:space="0" w:color="000000"/>
              <w:right w:val="single" w:sz="8" w:space="0" w:color="000000"/>
            </w:tcBorders>
          </w:tcPr>
          <w:p w14:paraId="006254A6" w14:textId="77777777" w:rsidR="00161B34" w:rsidRDefault="00000000">
            <w:pPr>
              <w:spacing w:after="0" w:line="259" w:lineRule="auto"/>
              <w:ind w:left="20" w:firstLine="0"/>
              <w:jc w:val="center"/>
            </w:pPr>
            <w:r>
              <w:rPr>
                <w:b/>
                <w:sz w:val="20"/>
              </w:rPr>
              <w:t xml:space="preserve">X </w:t>
            </w:r>
          </w:p>
        </w:tc>
        <w:tc>
          <w:tcPr>
            <w:tcW w:w="726" w:type="dxa"/>
            <w:tcBorders>
              <w:top w:val="single" w:sz="3" w:space="0" w:color="000000"/>
              <w:left w:val="single" w:sz="8" w:space="0" w:color="000000"/>
              <w:bottom w:val="single" w:sz="3" w:space="0" w:color="000000"/>
              <w:right w:val="single" w:sz="3" w:space="0" w:color="000000"/>
            </w:tcBorders>
          </w:tcPr>
          <w:p w14:paraId="57560A11" w14:textId="77777777" w:rsidR="00161B34" w:rsidRDefault="00000000">
            <w:pPr>
              <w:spacing w:after="0" w:line="259" w:lineRule="auto"/>
              <w:ind w:left="25" w:firstLine="0"/>
              <w:jc w:val="center"/>
            </w:pPr>
            <w:r>
              <w:rPr>
                <w:b/>
                <w:sz w:val="20"/>
              </w:rPr>
              <w:t xml:space="preserve">X </w:t>
            </w:r>
          </w:p>
        </w:tc>
        <w:tc>
          <w:tcPr>
            <w:tcW w:w="724" w:type="dxa"/>
            <w:tcBorders>
              <w:top w:val="single" w:sz="3" w:space="0" w:color="000000"/>
              <w:left w:val="single" w:sz="3" w:space="0" w:color="000000"/>
              <w:bottom w:val="single" w:sz="3" w:space="0" w:color="000000"/>
              <w:right w:val="single" w:sz="3" w:space="0" w:color="000000"/>
            </w:tcBorders>
          </w:tcPr>
          <w:p w14:paraId="1ACD1D00" w14:textId="77777777" w:rsidR="00161B34" w:rsidRDefault="00000000">
            <w:pPr>
              <w:spacing w:after="0" w:line="259" w:lineRule="auto"/>
              <w:ind w:left="22" w:firstLine="0"/>
              <w:jc w:val="center"/>
            </w:pPr>
            <w:r>
              <w:rPr>
                <w:b/>
                <w:sz w:val="20"/>
              </w:rPr>
              <w:t xml:space="preserve">X </w:t>
            </w:r>
          </w:p>
        </w:tc>
        <w:tc>
          <w:tcPr>
            <w:tcW w:w="724" w:type="dxa"/>
            <w:tcBorders>
              <w:top w:val="single" w:sz="3" w:space="0" w:color="000000"/>
              <w:left w:val="single" w:sz="3" w:space="0" w:color="000000"/>
              <w:bottom w:val="single" w:sz="3" w:space="0" w:color="000000"/>
              <w:right w:val="single" w:sz="3" w:space="0" w:color="000000"/>
            </w:tcBorders>
          </w:tcPr>
          <w:p w14:paraId="49DE3D4D" w14:textId="77777777" w:rsidR="00161B34" w:rsidRDefault="00000000">
            <w:pPr>
              <w:spacing w:after="0" w:line="259" w:lineRule="auto"/>
              <w:ind w:left="0" w:right="34" w:firstLine="0"/>
              <w:jc w:val="center"/>
            </w:pPr>
            <w:r>
              <w:rPr>
                <w:b/>
                <w:sz w:val="20"/>
              </w:rPr>
              <w:t xml:space="preserve">X  </w:t>
            </w:r>
          </w:p>
        </w:tc>
        <w:tc>
          <w:tcPr>
            <w:tcW w:w="725" w:type="dxa"/>
            <w:tcBorders>
              <w:top w:val="single" w:sz="3" w:space="0" w:color="000000"/>
              <w:left w:val="single" w:sz="3" w:space="0" w:color="000000"/>
              <w:bottom w:val="single" w:sz="3" w:space="0" w:color="000000"/>
              <w:right w:val="single" w:sz="3" w:space="0" w:color="000000"/>
            </w:tcBorders>
          </w:tcPr>
          <w:p w14:paraId="6DE28491"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2604A776"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1B992C37"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5E42055B"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25D469EC"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60F051DB" w14:textId="77777777" w:rsidR="00161B34" w:rsidRDefault="00000000">
            <w:pPr>
              <w:spacing w:after="0" w:line="259" w:lineRule="auto"/>
              <w:ind w:left="68" w:firstLine="0"/>
              <w:jc w:val="center"/>
            </w:pPr>
            <w:r>
              <w:rPr>
                <w:b/>
                <w:sz w:val="20"/>
              </w:rPr>
              <w:t xml:space="preserve">  </w:t>
            </w:r>
          </w:p>
        </w:tc>
        <w:tc>
          <w:tcPr>
            <w:tcW w:w="725" w:type="dxa"/>
            <w:tcBorders>
              <w:top w:val="single" w:sz="3" w:space="0" w:color="000000"/>
              <w:left w:val="single" w:sz="3" w:space="0" w:color="000000"/>
              <w:bottom w:val="single" w:sz="3" w:space="0" w:color="000000"/>
              <w:right w:val="single" w:sz="3" w:space="0" w:color="000000"/>
            </w:tcBorders>
          </w:tcPr>
          <w:p w14:paraId="7E813790" w14:textId="77777777" w:rsidR="00161B34" w:rsidRDefault="00000000">
            <w:pPr>
              <w:spacing w:after="0" w:line="259" w:lineRule="auto"/>
              <w:ind w:left="67"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3E3D9CED" w14:textId="77777777" w:rsidR="00161B34" w:rsidRDefault="00000000">
            <w:pPr>
              <w:spacing w:after="0" w:line="259" w:lineRule="auto"/>
              <w:ind w:left="68" w:firstLine="0"/>
              <w:jc w:val="center"/>
            </w:pPr>
            <w:r>
              <w:rPr>
                <w:b/>
                <w:sz w:val="20"/>
              </w:rPr>
              <w:t xml:space="preserve">  </w:t>
            </w:r>
          </w:p>
        </w:tc>
      </w:tr>
      <w:tr w:rsidR="00161B34" w14:paraId="64B9309B" w14:textId="77777777">
        <w:trPr>
          <w:trHeight w:val="400"/>
        </w:trPr>
        <w:tc>
          <w:tcPr>
            <w:tcW w:w="3405" w:type="dxa"/>
            <w:tcBorders>
              <w:top w:val="single" w:sz="3" w:space="0" w:color="000000"/>
              <w:left w:val="single" w:sz="8" w:space="0" w:color="000000"/>
              <w:bottom w:val="single" w:sz="3" w:space="0" w:color="000000"/>
              <w:right w:val="single" w:sz="8" w:space="0" w:color="000000"/>
            </w:tcBorders>
          </w:tcPr>
          <w:p w14:paraId="69DC79AF" w14:textId="77777777" w:rsidR="00161B34" w:rsidRDefault="00000000">
            <w:pPr>
              <w:spacing w:after="0" w:line="259" w:lineRule="auto"/>
              <w:ind w:left="70" w:firstLine="0"/>
              <w:jc w:val="left"/>
            </w:pPr>
            <w:r>
              <w:rPr>
                <w:b/>
                <w:sz w:val="20"/>
              </w:rPr>
              <w:t xml:space="preserve">II. EJECUCIÓN DEL PROYECTO  </w:t>
            </w:r>
          </w:p>
        </w:tc>
        <w:tc>
          <w:tcPr>
            <w:tcW w:w="726" w:type="dxa"/>
            <w:tcBorders>
              <w:top w:val="single" w:sz="3" w:space="0" w:color="000000"/>
              <w:left w:val="single" w:sz="8" w:space="0" w:color="000000"/>
              <w:bottom w:val="single" w:sz="3" w:space="0" w:color="000000"/>
              <w:right w:val="single" w:sz="3" w:space="0" w:color="000000"/>
            </w:tcBorders>
          </w:tcPr>
          <w:p w14:paraId="4A351141" w14:textId="77777777" w:rsidR="00161B34" w:rsidRDefault="00000000">
            <w:pPr>
              <w:spacing w:after="0" w:line="259" w:lineRule="auto"/>
              <w:ind w:left="70" w:firstLine="0"/>
              <w:jc w:val="center"/>
            </w:pPr>
            <w:r>
              <w:rPr>
                <w:b/>
                <w:sz w:val="20"/>
              </w:rPr>
              <w:t xml:space="preserve">  </w:t>
            </w:r>
          </w:p>
        </w:tc>
        <w:tc>
          <w:tcPr>
            <w:tcW w:w="725" w:type="dxa"/>
            <w:tcBorders>
              <w:top w:val="single" w:sz="3" w:space="0" w:color="000000"/>
              <w:left w:val="single" w:sz="3" w:space="0" w:color="000000"/>
              <w:bottom w:val="single" w:sz="3" w:space="0" w:color="000000"/>
              <w:right w:val="single" w:sz="3" w:space="0" w:color="000000"/>
            </w:tcBorders>
          </w:tcPr>
          <w:p w14:paraId="70E3CCEB"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6E393932" w14:textId="77777777" w:rsidR="00161B34" w:rsidRDefault="00000000">
            <w:pPr>
              <w:spacing w:after="0" w:line="259" w:lineRule="auto"/>
              <w:ind w:left="68" w:firstLine="0"/>
              <w:jc w:val="center"/>
            </w:pPr>
            <w:r>
              <w:rPr>
                <w:b/>
                <w:sz w:val="20"/>
              </w:rPr>
              <w:t xml:space="preserve">  </w:t>
            </w:r>
          </w:p>
        </w:tc>
        <w:tc>
          <w:tcPr>
            <w:tcW w:w="726" w:type="dxa"/>
            <w:tcBorders>
              <w:top w:val="single" w:sz="3" w:space="0" w:color="000000"/>
              <w:left w:val="single" w:sz="3" w:space="0" w:color="000000"/>
              <w:bottom w:val="single" w:sz="3" w:space="0" w:color="000000"/>
              <w:right w:val="single" w:sz="8" w:space="0" w:color="000000"/>
            </w:tcBorders>
          </w:tcPr>
          <w:p w14:paraId="24542DAD" w14:textId="77777777" w:rsidR="00161B34" w:rsidRDefault="00000000">
            <w:pPr>
              <w:spacing w:after="0" w:line="259" w:lineRule="auto"/>
              <w:ind w:left="74" w:firstLine="0"/>
              <w:jc w:val="center"/>
            </w:pPr>
            <w:r>
              <w:rPr>
                <w:b/>
                <w:sz w:val="20"/>
              </w:rPr>
              <w:t xml:space="preserve">  </w:t>
            </w:r>
          </w:p>
        </w:tc>
        <w:tc>
          <w:tcPr>
            <w:tcW w:w="726" w:type="dxa"/>
            <w:tcBorders>
              <w:top w:val="single" w:sz="3" w:space="0" w:color="000000"/>
              <w:left w:val="single" w:sz="8" w:space="0" w:color="000000"/>
              <w:bottom w:val="single" w:sz="3" w:space="0" w:color="000000"/>
              <w:right w:val="single" w:sz="3" w:space="0" w:color="000000"/>
            </w:tcBorders>
          </w:tcPr>
          <w:p w14:paraId="4C68F8B9" w14:textId="77777777" w:rsidR="00161B34" w:rsidRDefault="00000000">
            <w:pPr>
              <w:spacing w:after="0" w:line="259" w:lineRule="auto"/>
              <w:ind w:left="70"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721AB7DB"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060C46EC" w14:textId="77777777" w:rsidR="00161B34" w:rsidRDefault="00000000">
            <w:pPr>
              <w:spacing w:after="0" w:line="259" w:lineRule="auto"/>
              <w:ind w:left="68" w:firstLine="0"/>
              <w:jc w:val="center"/>
            </w:pPr>
            <w:r>
              <w:rPr>
                <w:b/>
                <w:sz w:val="20"/>
              </w:rPr>
              <w:t xml:space="preserve">  </w:t>
            </w:r>
          </w:p>
        </w:tc>
        <w:tc>
          <w:tcPr>
            <w:tcW w:w="725" w:type="dxa"/>
            <w:tcBorders>
              <w:top w:val="single" w:sz="3" w:space="0" w:color="000000"/>
              <w:left w:val="single" w:sz="3" w:space="0" w:color="000000"/>
              <w:bottom w:val="single" w:sz="3" w:space="0" w:color="000000"/>
              <w:right w:val="single" w:sz="3" w:space="0" w:color="000000"/>
            </w:tcBorders>
          </w:tcPr>
          <w:p w14:paraId="200970AD"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25346561"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66220D7B"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436C2051"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2620AE33"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4EC7AE26" w14:textId="77777777" w:rsidR="00161B34" w:rsidRDefault="00000000">
            <w:pPr>
              <w:spacing w:after="0" w:line="259" w:lineRule="auto"/>
              <w:ind w:left="68" w:firstLine="0"/>
              <w:jc w:val="center"/>
            </w:pPr>
            <w:r>
              <w:rPr>
                <w:b/>
                <w:sz w:val="20"/>
              </w:rPr>
              <w:t xml:space="preserve">  </w:t>
            </w:r>
          </w:p>
        </w:tc>
        <w:tc>
          <w:tcPr>
            <w:tcW w:w="725" w:type="dxa"/>
            <w:tcBorders>
              <w:top w:val="single" w:sz="3" w:space="0" w:color="000000"/>
              <w:left w:val="single" w:sz="3" w:space="0" w:color="000000"/>
              <w:bottom w:val="single" w:sz="3" w:space="0" w:color="000000"/>
              <w:right w:val="single" w:sz="3" w:space="0" w:color="000000"/>
            </w:tcBorders>
          </w:tcPr>
          <w:p w14:paraId="5D70B68E" w14:textId="77777777" w:rsidR="00161B34" w:rsidRDefault="00000000">
            <w:pPr>
              <w:spacing w:after="0" w:line="259" w:lineRule="auto"/>
              <w:ind w:left="67"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48183BC1" w14:textId="77777777" w:rsidR="00161B34" w:rsidRDefault="00000000">
            <w:pPr>
              <w:spacing w:after="0" w:line="259" w:lineRule="auto"/>
              <w:ind w:left="68" w:firstLine="0"/>
              <w:jc w:val="center"/>
            </w:pPr>
            <w:r>
              <w:rPr>
                <w:b/>
                <w:sz w:val="20"/>
              </w:rPr>
              <w:t xml:space="preserve">  </w:t>
            </w:r>
          </w:p>
        </w:tc>
      </w:tr>
      <w:tr w:rsidR="00161B34" w14:paraId="0AEC47ED" w14:textId="77777777">
        <w:trPr>
          <w:trHeight w:val="400"/>
        </w:trPr>
        <w:tc>
          <w:tcPr>
            <w:tcW w:w="3405" w:type="dxa"/>
            <w:tcBorders>
              <w:top w:val="single" w:sz="3" w:space="0" w:color="000000"/>
              <w:left w:val="single" w:sz="8" w:space="0" w:color="000000"/>
              <w:bottom w:val="single" w:sz="3" w:space="0" w:color="000000"/>
              <w:right w:val="single" w:sz="8" w:space="0" w:color="000000"/>
            </w:tcBorders>
          </w:tcPr>
          <w:p w14:paraId="2F8A8DD1" w14:textId="77777777" w:rsidR="00161B34" w:rsidRDefault="00000000">
            <w:pPr>
              <w:spacing w:after="0" w:line="259" w:lineRule="auto"/>
              <w:ind w:left="70" w:firstLine="0"/>
              <w:jc w:val="left"/>
            </w:pPr>
            <w:r>
              <w:rPr>
                <w:sz w:val="20"/>
              </w:rPr>
              <w:t xml:space="preserve">2.1 Acopio de Información </w:t>
            </w:r>
          </w:p>
        </w:tc>
        <w:tc>
          <w:tcPr>
            <w:tcW w:w="726" w:type="dxa"/>
            <w:tcBorders>
              <w:top w:val="single" w:sz="3" w:space="0" w:color="000000"/>
              <w:left w:val="single" w:sz="8" w:space="0" w:color="000000"/>
              <w:bottom w:val="single" w:sz="3" w:space="0" w:color="000000"/>
              <w:right w:val="single" w:sz="3" w:space="0" w:color="000000"/>
            </w:tcBorders>
          </w:tcPr>
          <w:p w14:paraId="716F46CA" w14:textId="77777777" w:rsidR="00161B34" w:rsidRDefault="00000000">
            <w:pPr>
              <w:spacing w:after="0" w:line="259" w:lineRule="auto"/>
              <w:ind w:left="70" w:firstLine="0"/>
              <w:jc w:val="center"/>
            </w:pPr>
            <w:r>
              <w:rPr>
                <w:b/>
                <w:sz w:val="20"/>
              </w:rPr>
              <w:t xml:space="preserve">  </w:t>
            </w:r>
          </w:p>
        </w:tc>
        <w:tc>
          <w:tcPr>
            <w:tcW w:w="725" w:type="dxa"/>
            <w:tcBorders>
              <w:top w:val="single" w:sz="3" w:space="0" w:color="000000"/>
              <w:left w:val="single" w:sz="3" w:space="0" w:color="000000"/>
              <w:bottom w:val="single" w:sz="3" w:space="0" w:color="000000"/>
              <w:right w:val="single" w:sz="3" w:space="0" w:color="000000"/>
            </w:tcBorders>
          </w:tcPr>
          <w:p w14:paraId="54FBB89B"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57E5EAA6" w14:textId="77777777" w:rsidR="00161B34" w:rsidRDefault="00000000">
            <w:pPr>
              <w:spacing w:after="0" w:line="259" w:lineRule="auto"/>
              <w:ind w:left="68" w:firstLine="0"/>
              <w:jc w:val="center"/>
            </w:pPr>
            <w:r>
              <w:rPr>
                <w:b/>
                <w:sz w:val="20"/>
              </w:rPr>
              <w:t xml:space="preserve">  </w:t>
            </w:r>
          </w:p>
        </w:tc>
        <w:tc>
          <w:tcPr>
            <w:tcW w:w="726" w:type="dxa"/>
            <w:tcBorders>
              <w:top w:val="single" w:sz="3" w:space="0" w:color="000000"/>
              <w:left w:val="single" w:sz="3" w:space="0" w:color="000000"/>
              <w:bottom w:val="single" w:sz="3" w:space="0" w:color="000000"/>
              <w:right w:val="single" w:sz="8" w:space="0" w:color="000000"/>
            </w:tcBorders>
          </w:tcPr>
          <w:p w14:paraId="2A67C211" w14:textId="77777777" w:rsidR="00161B34" w:rsidRDefault="00000000">
            <w:pPr>
              <w:spacing w:after="0" w:line="259" w:lineRule="auto"/>
              <w:ind w:left="74" w:firstLine="0"/>
              <w:jc w:val="center"/>
            </w:pPr>
            <w:r>
              <w:rPr>
                <w:b/>
                <w:sz w:val="20"/>
              </w:rPr>
              <w:t xml:space="preserve">  </w:t>
            </w:r>
          </w:p>
        </w:tc>
        <w:tc>
          <w:tcPr>
            <w:tcW w:w="726" w:type="dxa"/>
            <w:tcBorders>
              <w:top w:val="single" w:sz="3" w:space="0" w:color="000000"/>
              <w:left w:val="single" w:sz="8" w:space="0" w:color="000000"/>
              <w:bottom w:val="single" w:sz="3" w:space="0" w:color="000000"/>
              <w:right w:val="single" w:sz="3" w:space="0" w:color="000000"/>
            </w:tcBorders>
          </w:tcPr>
          <w:p w14:paraId="698CBEE5" w14:textId="77777777" w:rsidR="00161B34" w:rsidRDefault="00000000">
            <w:pPr>
              <w:spacing w:after="0" w:line="259" w:lineRule="auto"/>
              <w:ind w:left="74"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57844449" w14:textId="77777777" w:rsidR="00161B34" w:rsidRDefault="00000000">
            <w:pPr>
              <w:spacing w:after="0" w:line="259" w:lineRule="auto"/>
              <w:ind w:left="72"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083C9058" w14:textId="77777777" w:rsidR="00161B34" w:rsidRDefault="00000000">
            <w:pPr>
              <w:spacing w:after="0" w:line="259" w:lineRule="auto"/>
              <w:ind w:left="68" w:firstLine="0"/>
              <w:jc w:val="center"/>
            </w:pPr>
            <w:r>
              <w:rPr>
                <w:b/>
                <w:sz w:val="20"/>
              </w:rPr>
              <w:t xml:space="preserve">  </w:t>
            </w:r>
          </w:p>
        </w:tc>
        <w:tc>
          <w:tcPr>
            <w:tcW w:w="725" w:type="dxa"/>
            <w:tcBorders>
              <w:top w:val="single" w:sz="3" w:space="0" w:color="000000"/>
              <w:left w:val="single" w:sz="3" w:space="0" w:color="000000"/>
              <w:bottom w:val="single" w:sz="3" w:space="0" w:color="000000"/>
              <w:right w:val="single" w:sz="3" w:space="0" w:color="000000"/>
            </w:tcBorders>
          </w:tcPr>
          <w:p w14:paraId="167A420F" w14:textId="77777777" w:rsidR="00161B34" w:rsidRDefault="00000000">
            <w:pPr>
              <w:spacing w:after="0" w:line="259" w:lineRule="auto"/>
              <w:ind w:left="23" w:firstLine="0"/>
              <w:jc w:val="center"/>
            </w:pPr>
            <w:r>
              <w:rPr>
                <w:b/>
                <w:sz w:val="20"/>
              </w:rPr>
              <w:t xml:space="preserve">X </w:t>
            </w:r>
          </w:p>
        </w:tc>
        <w:tc>
          <w:tcPr>
            <w:tcW w:w="724" w:type="dxa"/>
            <w:tcBorders>
              <w:top w:val="single" w:sz="3" w:space="0" w:color="000000"/>
              <w:left w:val="single" w:sz="3" w:space="0" w:color="000000"/>
              <w:bottom w:val="single" w:sz="3" w:space="0" w:color="000000"/>
              <w:right w:val="single" w:sz="3" w:space="0" w:color="000000"/>
            </w:tcBorders>
          </w:tcPr>
          <w:p w14:paraId="6B44F4DD"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4F72C40F"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00D8645F"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088F39BA"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79A6444C" w14:textId="77777777" w:rsidR="00161B34" w:rsidRDefault="00000000">
            <w:pPr>
              <w:spacing w:after="0" w:line="259" w:lineRule="auto"/>
              <w:ind w:left="68" w:firstLine="0"/>
              <w:jc w:val="center"/>
            </w:pPr>
            <w:r>
              <w:rPr>
                <w:b/>
                <w:sz w:val="20"/>
              </w:rPr>
              <w:t xml:space="preserve">  </w:t>
            </w:r>
          </w:p>
        </w:tc>
        <w:tc>
          <w:tcPr>
            <w:tcW w:w="725" w:type="dxa"/>
            <w:tcBorders>
              <w:top w:val="single" w:sz="3" w:space="0" w:color="000000"/>
              <w:left w:val="single" w:sz="3" w:space="0" w:color="000000"/>
              <w:bottom w:val="single" w:sz="3" w:space="0" w:color="000000"/>
              <w:right w:val="single" w:sz="3" w:space="0" w:color="000000"/>
            </w:tcBorders>
          </w:tcPr>
          <w:p w14:paraId="7A9717FF" w14:textId="77777777" w:rsidR="00161B34" w:rsidRDefault="00000000">
            <w:pPr>
              <w:spacing w:after="0" w:line="259" w:lineRule="auto"/>
              <w:ind w:left="67"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118087F4" w14:textId="77777777" w:rsidR="00161B34" w:rsidRDefault="00000000">
            <w:pPr>
              <w:spacing w:after="0" w:line="259" w:lineRule="auto"/>
              <w:ind w:left="68" w:firstLine="0"/>
              <w:jc w:val="center"/>
            </w:pPr>
            <w:r>
              <w:rPr>
                <w:b/>
                <w:sz w:val="20"/>
              </w:rPr>
              <w:t xml:space="preserve">  </w:t>
            </w:r>
          </w:p>
        </w:tc>
      </w:tr>
      <w:tr w:rsidR="00161B34" w14:paraId="7362ABCB" w14:textId="77777777">
        <w:trPr>
          <w:trHeight w:val="580"/>
        </w:trPr>
        <w:tc>
          <w:tcPr>
            <w:tcW w:w="3405" w:type="dxa"/>
            <w:tcBorders>
              <w:top w:val="single" w:sz="3" w:space="0" w:color="000000"/>
              <w:left w:val="single" w:sz="8" w:space="0" w:color="000000"/>
              <w:bottom w:val="single" w:sz="3" w:space="0" w:color="000000"/>
              <w:right w:val="single" w:sz="8" w:space="0" w:color="000000"/>
            </w:tcBorders>
            <w:vAlign w:val="center"/>
          </w:tcPr>
          <w:p w14:paraId="25900FFD" w14:textId="77777777" w:rsidR="00161B34" w:rsidRDefault="00000000">
            <w:pPr>
              <w:spacing w:after="0" w:line="259" w:lineRule="auto"/>
              <w:ind w:left="70" w:firstLine="0"/>
              <w:jc w:val="left"/>
            </w:pPr>
            <w:r>
              <w:rPr>
                <w:sz w:val="20"/>
              </w:rPr>
              <w:t xml:space="preserve">2.2 Procesamiento de información </w:t>
            </w:r>
          </w:p>
        </w:tc>
        <w:tc>
          <w:tcPr>
            <w:tcW w:w="726" w:type="dxa"/>
            <w:tcBorders>
              <w:top w:val="single" w:sz="3" w:space="0" w:color="000000"/>
              <w:left w:val="single" w:sz="8" w:space="0" w:color="000000"/>
              <w:bottom w:val="single" w:sz="3" w:space="0" w:color="000000"/>
              <w:right w:val="single" w:sz="3" w:space="0" w:color="000000"/>
            </w:tcBorders>
          </w:tcPr>
          <w:p w14:paraId="22C21BED" w14:textId="77777777" w:rsidR="00161B34" w:rsidRDefault="00000000">
            <w:pPr>
              <w:spacing w:after="0" w:line="259" w:lineRule="auto"/>
              <w:ind w:left="70" w:firstLine="0"/>
              <w:jc w:val="center"/>
            </w:pPr>
            <w:r>
              <w:rPr>
                <w:b/>
                <w:sz w:val="20"/>
              </w:rPr>
              <w:t xml:space="preserve">  </w:t>
            </w:r>
          </w:p>
        </w:tc>
        <w:tc>
          <w:tcPr>
            <w:tcW w:w="725" w:type="dxa"/>
            <w:tcBorders>
              <w:top w:val="single" w:sz="3" w:space="0" w:color="000000"/>
              <w:left w:val="single" w:sz="3" w:space="0" w:color="000000"/>
              <w:bottom w:val="single" w:sz="3" w:space="0" w:color="000000"/>
              <w:right w:val="single" w:sz="3" w:space="0" w:color="000000"/>
            </w:tcBorders>
          </w:tcPr>
          <w:p w14:paraId="0BB623B9"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658534C4" w14:textId="77777777" w:rsidR="00161B34" w:rsidRDefault="00000000">
            <w:pPr>
              <w:spacing w:after="0" w:line="259" w:lineRule="auto"/>
              <w:ind w:left="68" w:firstLine="0"/>
              <w:jc w:val="center"/>
            </w:pPr>
            <w:r>
              <w:rPr>
                <w:b/>
                <w:sz w:val="20"/>
              </w:rPr>
              <w:t xml:space="preserve">  </w:t>
            </w:r>
          </w:p>
        </w:tc>
        <w:tc>
          <w:tcPr>
            <w:tcW w:w="726" w:type="dxa"/>
            <w:tcBorders>
              <w:top w:val="single" w:sz="3" w:space="0" w:color="000000"/>
              <w:left w:val="single" w:sz="3" w:space="0" w:color="000000"/>
              <w:bottom w:val="single" w:sz="3" w:space="0" w:color="000000"/>
              <w:right w:val="single" w:sz="8" w:space="0" w:color="000000"/>
            </w:tcBorders>
          </w:tcPr>
          <w:p w14:paraId="424624C3" w14:textId="77777777" w:rsidR="00161B34" w:rsidRDefault="00000000">
            <w:pPr>
              <w:spacing w:after="0" w:line="259" w:lineRule="auto"/>
              <w:ind w:left="74" w:firstLine="0"/>
              <w:jc w:val="center"/>
            </w:pPr>
            <w:r>
              <w:rPr>
                <w:b/>
                <w:sz w:val="20"/>
              </w:rPr>
              <w:t xml:space="preserve">  </w:t>
            </w:r>
          </w:p>
        </w:tc>
        <w:tc>
          <w:tcPr>
            <w:tcW w:w="726" w:type="dxa"/>
            <w:tcBorders>
              <w:top w:val="single" w:sz="3" w:space="0" w:color="000000"/>
              <w:left w:val="single" w:sz="8" w:space="0" w:color="000000"/>
              <w:bottom w:val="single" w:sz="3" w:space="0" w:color="000000"/>
              <w:right w:val="single" w:sz="3" w:space="0" w:color="000000"/>
            </w:tcBorders>
          </w:tcPr>
          <w:p w14:paraId="17FD135A" w14:textId="77777777" w:rsidR="00161B34" w:rsidRDefault="00000000">
            <w:pPr>
              <w:spacing w:after="0" w:line="259" w:lineRule="auto"/>
              <w:ind w:left="70"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62DC143F"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3001A9B4" w14:textId="77777777" w:rsidR="00161B34" w:rsidRDefault="00000000">
            <w:pPr>
              <w:spacing w:after="0" w:line="259" w:lineRule="auto"/>
              <w:ind w:left="72" w:firstLine="0"/>
              <w:jc w:val="center"/>
            </w:pPr>
            <w:r>
              <w:rPr>
                <w:b/>
                <w:sz w:val="20"/>
              </w:rPr>
              <w:t xml:space="preserve"> </w:t>
            </w:r>
          </w:p>
        </w:tc>
        <w:tc>
          <w:tcPr>
            <w:tcW w:w="725" w:type="dxa"/>
            <w:tcBorders>
              <w:top w:val="single" w:sz="3" w:space="0" w:color="000000"/>
              <w:left w:val="single" w:sz="3" w:space="0" w:color="000000"/>
              <w:bottom w:val="single" w:sz="3" w:space="0" w:color="000000"/>
              <w:right w:val="single" w:sz="3" w:space="0" w:color="000000"/>
            </w:tcBorders>
          </w:tcPr>
          <w:p w14:paraId="4AD818AF" w14:textId="77777777" w:rsidR="00161B34" w:rsidRDefault="00000000">
            <w:pPr>
              <w:spacing w:after="0" w:line="259" w:lineRule="auto"/>
              <w:ind w:left="23" w:firstLine="0"/>
              <w:jc w:val="center"/>
            </w:pPr>
            <w:r>
              <w:rPr>
                <w:b/>
                <w:sz w:val="20"/>
              </w:rPr>
              <w:t xml:space="preserve">X </w:t>
            </w:r>
          </w:p>
        </w:tc>
        <w:tc>
          <w:tcPr>
            <w:tcW w:w="724" w:type="dxa"/>
            <w:tcBorders>
              <w:top w:val="single" w:sz="3" w:space="0" w:color="000000"/>
              <w:left w:val="single" w:sz="3" w:space="0" w:color="000000"/>
              <w:bottom w:val="single" w:sz="3" w:space="0" w:color="000000"/>
              <w:right w:val="single" w:sz="3" w:space="0" w:color="000000"/>
            </w:tcBorders>
          </w:tcPr>
          <w:p w14:paraId="5F37D78D"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7C551E3A"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68758763"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7FD7C597"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13C42FE3" w14:textId="77777777" w:rsidR="00161B34" w:rsidRDefault="00000000">
            <w:pPr>
              <w:spacing w:after="0" w:line="259" w:lineRule="auto"/>
              <w:ind w:left="68" w:firstLine="0"/>
              <w:jc w:val="center"/>
            </w:pPr>
            <w:r>
              <w:rPr>
                <w:b/>
                <w:sz w:val="20"/>
              </w:rPr>
              <w:t xml:space="preserve">  </w:t>
            </w:r>
          </w:p>
        </w:tc>
        <w:tc>
          <w:tcPr>
            <w:tcW w:w="725" w:type="dxa"/>
            <w:tcBorders>
              <w:top w:val="single" w:sz="3" w:space="0" w:color="000000"/>
              <w:left w:val="single" w:sz="3" w:space="0" w:color="000000"/>
              <w:bottom w:val="single" w:sz="3" w:space="0" w:color="000000"/>
              <w:right w:val="single" w:sz="3" w:space="0" w:color="000000"/>
            </w:tcBorders>
          </w:tcPr>
          <w:p w14:paraId="686DDF05" w14:textId="77777777" w:rsidR="00161B34" w:rsidRDefault="00000000">
            <w:pPr>
              <w:spacing w:after="0" w:line="259" w:lineRule="auto"/>
              <w:ind w:left="67"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5A11AE90" w14:textId="77777777" w:rsidR="00161B34" w:rsidRDefault="00000000">
            <w:pPr>
              <w:spacing w:after="0" w:line="259" w:lineRule="auto"/>
              <w:ind w:left="68" w:firstLine="0"/>
              <w:jc w:val="center"/>
            </w:pPr>
            <w:r>
              <w:rPr>
                <w:b/>
                <w:sz w:val="20"/>
              </w:rPr>
              <w:t xml:space="preserve">  </w:t>
            </w:r>
          </w:p>
        </w:tc>
      </w:tr>
      <w:tr w:rsidR="00161B34" w14:paraId="6710D472" w14:textId="77777777">
        <w:trPr>
          <w:trHeight w:val="580"/>
        </w:trPr>
        <w:tc>
          <w:tcPr>
            <w:tcW w:w="3405" w:type="dxa"/>
            <w:tcBorders>
              <w:top w:val="single" w:sz="3" w:space="0" w:color="000000"/>
              <w:left w:val="single" w:sz="8" w:space="0" w:color="000000"/>
              <w:bottom w:val="single" w:sz="3" w:space="0" w:color="000000"/>
              <w:right w:val="single" w:sz="8" w:space="0" w:color="000000"/>
            </w:tcBorders>
            <w:vAlign w:val="center"/>
          </w:tcPr>
          <w:p w14:paraId="2B6570A6" w14:textId="77777777" w:rsidR="00161B34" w:rsidRDefault="00000000">
            <w:pPr>
              <w:spacing w:after="0" w:line="259" w:lineRule="auto"/>
              <w:ind w:left="70" w:firstLine="0"/>
              <w:jc w:val="left"/>
            </w:pPr>
            <w:r>
              <w:rPr>
                <w:sz w:val="20"/>
              </w:rPr>
              <w:t xml:space="preserve">2.3 Análisis y Discusión de Resultados </w:t>
            </w:r>
          </w:p>
        </w:tc>
        <w:tc>
          <w:tcPr>
            <w:tcW w:w="726" w:type="dxa"/>
            <w:tcBorders>
              <w:top w:val="single" w:sz="3" w:space="0" w:color="000000"/>
              <w:left w:val="single" w:sz="8" w:space="0" w:color="000000"/>
              <w:bottom w:val="single" w:sz="3" w:space="0" w:color="000000"/>
              <w:right w:val="single" w:sz="3" w:space="0" w:color="000000"/>
            </w:tcBorders>
          </w:tcPr>
          <w:p w14:paraId="6D9F6B57" w14:textId="77777777" w:rsidR="00161B34" w:rsidRDefault="00000000">
            <w:pPr>
              <w:spacing w:after="0" w:line="259" w:lineRule="auto"/>
              <w:ind w:left="70" w:firstLine="0"/>
              <w:jc w:val="center"/>
            </w:pPr>
            <w:r>
              <w:rPr>
                <w:b/>
                <w:sz w:val="20"/>
              </w:rPr>
              <w:t xml:space="preserve">  </w:t>
            </w:r>
          </w:p>
        </w:tc>
        <w:tc>
          <w:tcPr>
            <w:tcW w:w="725" w:type="dxa"/>
            <w:tcBorders>
              <w:top w:val="single" w:sz="3" w:space="0" w:color="000000"/>
              <w:left w:val="single" w:sz="3" w:space="0" w:color="000000"/>
              <w:bottom w:val="single" w:sz="3" w:space="0" w:color="000000"/>
              <w:right w:val="single" w:sz="3" w:space="0" w:color="000000"/>
            </w:tcBorders>
          </w:tcPr>
          <w:p w14:paraId="17E5DD0C"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685DD353" w14:textId="77777777" w:rsidR="00161B34" w:rsidRDefault="00000000">
            <w:pPr>
              <w:spacing w:after="0" w:line="259" w:lineRule="auto"/>
              <w:ind w:left="68" w:firstLine="0"/>
              <w:jc w:val="center"/>
            </w:pPr>
            <w:r>
              <w:rPr>
                <w:b/>
                <w:sz w:val="20"/>
              </w:rPr>
              <w:t xml:space="preserve">  </w:t>
            </w:r>
          </w:p>
        </w:tc>
        <w:tc>
          <w:tcPr>
            <w:tcW w:w="726" w:type="dxa"/>
            <w:tcBorders>
              <w:top w:val="single" w:sz="3" w:space="0" w:color="000000"/>
              <w:left w:val="single" w:sz="3" w:space="0" w:color="000000"/>
              <w:bottom w:val="single" w:sz="3" w:space="0" w:color="000000"/>
              <w:right w:val="single" w:sz="8" w:space="0" w:color="000000"/>
            </w:tcBorders>
          </w:tcPr>
          <w:p w14:paraId="7280F94E" w14:textId="77777777" w:rsidR="00161B34" w:rsidRDefault="00000000">
            <w:pPr>
              <w:spacing w:after="0" w:line="259" w:lineRule="auto"/>
              <w:ind w:left="74" w:firstLine="0"/>
              <w:jc w:val="center"/>
            </w:pPr>
            <w:r>
              <w:rPr>
                <w:b/>
                <w:sz w:val="20"/>
              </w:rPr>
              <w:t xml:space="preserve">  </w:t>
            </w:r>
          </w:p>
        </w:tc>
        <w:tc>
          <w:tcPr>
            <w:tcW w:w="726" w:type="dxa"/>
            <w:tcBorders>
              <w:top w:val="single" w:sz="3" w:space="0" w:color="000000"/>
              <w:left w:val="single" w:sz="8" w:space="0" w:color="000000"/>
              <w:bottom w:val="single" w:sz="3" w:space="0" w:color="000000"/>
              <w:right w:val="single" w:sz="3" w:space="0" w:color="000000"/>
            </w:tcBorders>
          </w:tcPr>
          <w:p w14:paraId="58E92397" w14:textId="77777777" w:rsidR="00161B34" w:rsidRDefault="00000000">
            <w:pPr>
              <w:spacing w:after="0" w:line="259" w:lineRule="auto"/>
              <w:ind w:left="70"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0307343F"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466C06F0" w14:textId="77777777" w:rsidR="00161B34" w:rsidRDefault="00000000">
            <w:pPr>
              <w:spacing w:after="0" w:line="259" w:lineRule="auto"/>
              <w:ind w:left="68" w:firstLine="0"/>
              <w:jc w:val="center"/>
            </w:pPr>
            <w:r>
              <w:rPr>
                <w:b/>
                <w:sz w:val="20"/>
              </w:rPr>
              <w:t xml:space="preserve">  </w:t>
            </w:r>
          </w:p>
        </w:tc>
        <w:tc>
          <w:tcPr>
            <w:tcW w:w="725" w:type="dxa"/>
            <w:tcBorders>
              <w:top w:val="single" w:sz="3" w:space="0" w:color="000000"/>
              <w:left w:val="single" w:sz="3" w:space="0" w:color="000000"/>
              <w:bottom w:val="single" w:sz="3" w:space="0" w:color="000000"/>
              <w:right w:val="single" w:sz="3" w:space="0" w:color="000000"/>
            </w:tcBorders>
          </w:tcPr>
          <w:p w14:paraId="39530BEB"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41FD01F9" w14:textId="77777777" w:rsidR="00161B34" w:rsidRDefault="00000000">
            <w:pPr>
              <w:spacing w:after="0" w:line="259" w:lineRule="auto"/>
              <w:ind w:left="22" w:firstLine="0"/>
              <w:jc w:val="center"/>
            </w:pPr>
            <w:r>
              <w:rPr>
                <w:b/>
                <w:sz w:val="20"/>
              </w:rPr>
              <w:t xml:space="preserve">X </w:t>
            </w:r>
          </w:p>
        </w:tc>
        <w:tc>
          <w:tcPr>
            <w:tcW w:w="724" w:type="dxa"/>
            <w:tcBorders>
              <w:top w:val="single" w:sz="3" w:space="0" w:color="000000"/>
              <w:left w:val="single" w:sz="3" w:space="0" w:color="000000"/>
              <w:bottom w:val="single" w:sz="3" w:space="0" w:color="000000"/>
              <w:right w:val="single" w:sz="3" w:space="0" w:color="000000"/>
            </w:tcBorders>
          </w:tcPr>
          <w:p w14:paraId="224191DD" w14:textId="77777777" w:rsidR="00161B34" w:rsidRDefault="00000000">
            <w:pPr>
              <w:spacing w:after="0" w:line="259" w:lineRule="auto"/>
              <w:ind w:left="22" w:firstLine="0"/>
              <w:jc w:val="center"/>
            </w:pPr>
            <w:r>
              <w:rPr>
                <w:b/>
                <w:sz w:val="20"/>
              </w:rPr>
              <w:t xml:space="preserve">X </w:t>
            </w:r>
          </w:p>
        </w:tc>
        <w:tc>
          <w:tcPr>
            <w:tcW w:w="724" w:type="dxa"/>
            <w:tcBorders>
              <w:top w:val="single" w:sz="3" w:space="0" w:color="000000"/>
              <w:left w:val="single" w:sz="3" w:space="0" w:color="000000"/>
              <w:bottom w:val="single" w:sz="3" w:space="0" w:color="000000"/>
              <w:right w:val="single" w:sz="3" w:space="0" w:color="000000"/>
            </w:tcBorders>
          </w:tcPr>
          <w:p w14:paraId="48858E0C" w14:textId="77777777" w:rsidR="00161B34" w:rsidRDefault="00000000">
            <w:pPr>
              <w:spacing w:after="0" w:line="259" w:lineRule="auto"/>
              <w:ind w:left="22" w:firstLine="0"/>
              <w:jc w:val="center"/>
            </w:pPr>
            <w:r>
              <w:rPr>
                <w:b/>
                <w:sz w:val="20"/>
              </w:rPr>
              <w:t xml:space="preserve">X </w:t>
            </w:r>
          </w:p>
        </w:tc>
        <w:tc>
          <w:tcPr>
            <w:tcW w:w="724" w:type="dxa"/>
            <w:tcBorders>
              <w:top w:val="single" w:sz="3" w:space="0" w:color="000000"/>
              <w:left w:val="single" w:sz="3" w:space="0" w:color="000000"/>
              <w:bottom w:val="single" w:sz="3" w:space="0" w:color="000000"/>
              <w:right w:val="single" w:sz="3" w:space="0" w:color="000000"/>
            </w:tcBorders>
          </w:tcPr>
          <w:p w14:paraId="46A73621"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17D46CAD" w14:textId="77777777" w:rsidR="00161B34" w:rsidRDefault="00000000">
            <w:pPr>
              <w:spacing w:after="0" w:line="259" w:lineRule="auto"/>
              <w:ind w:left="68" w:firstLine="0"/>
              <w:jc w:val="center"/>
            </w:pPr>
            <w:r>
              <w:rPr>
                <w:b/>
                <w:sz w:val="20"/>
              </w:rPr>
              <w:t xml:space="preserve">  </w:t>
            </w:r>
          </w:p>
        </w:tc>
        <w:tc>
          <w:tcPr>
            <w:tcW w:w="725" w:type="dxa"/>
            <w:tcBorders>
              <w:top w:val="single" w:sz="3" w:space="0" w:color="000000"/>
              <w:left w:val="single" w:sz="3" w:space="0" w:color="000000"/>
              <w:bottom w:val="single" w:sz="3" w:space="0" w:color="000000"/>
              <w:right w:val="single" w:sz="3" w:space="0" w:color="000000"/>
            </w:tcBorders>
          </w:tcPr>
          <w:p w14:paraId="4B59F6C6" w14:textId="77777777" w:rsidR="00161B34" w:rsidRDefault="00000000">
            <w:pPr>
              <w:spacing w:after="0" w:line="259" w:lineRule="auto"/>
              <w:ind w:left="67"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555CE02C" w14:textId="77777777" w:rsidR="00161B34" w:rsidRDefault="00000000">
            <w:pPr>
              <w:spacing w:after="0" w:line="259" w:lineRule="auto"/>
              <w:ind w:left="68" w:firstLine="0"/>
              <w:jc w:val="center"/>
            </w:pPr>
            <w:r>
              <w:rPr>
                <w:b/>
                <w:sz w:val="20"/>
              </w:rPr>
              <w:t xml:space="preserve">  </w:t>
            </w:r>
          </w:p>
        </w:tc>
      </w:tr>
      <w:tr w:rsidR="00161B34" w14:paraId="287283B4" w14:textId="77777777">
        <w:trPr>
          <w:trHeight w:val="400"/>
        </w:trPr>
        <w:tc>
          <w:tcPr>
            <w:tcW w:w="3405" w:type="dxa"/>
            <w:tcBorders>
              <w:top w:val="single" w:sz="3" w:space="0" w:color="000000"/>
              <w:left w:val="single" w:sz="8" w:space="0" w:color="000000"/>
              <w:bottom w:val="single" w:sz="3" w:space="0" w:color="000000"/>
              <w:right w:val="single" w:sz="8" w:space="0" w:color="000000"/>
            </w:tcBorders>
          </w:tcPr>
          <w:p w14:paraId="0BB2F8CD" w14:textId="77777777" w:rsidR="00161B34" w:rsidRDefault="00000000">
            <w:pPr>
              <w:spacing w:after="0" w:line="259" w:lineRule="auto"/>
              <w:ind w:left="70" w:firstLine="0"/>
              <w:jc w:val="left"/>
            </w:pPr>
            <w:r>
              <w:rPr>
                <w:sz w:val="20"/>
              </w:rPr>
              <w:t xml:space="preserve">2.4 Redacción Primer Borrador </w:t>
            </w:r>
          </w:p>
        </w:tc>
        <w:tc>
          <w:tcPr>
            <w:tcW w:w="726" w:type="dxa"/>
            <w:tcBorders>
              <w:top w:val="single" w:sz="3" w:space="0" w:color="000000"/>
              <w:left w:val="single" w:sz="8" w:space="0" w:color="000000"/>
              <w:bottom w:val="single" w:sz="3" w:space="0" w:color="000000"/>
              <w:right w:val="single" w:sz="3" w:space="0" w:color="000000"/>
            </w:tcBorders>
          </w:tcPr>
          <w:p w14:paraId="6BFF8CB6" w14:textId="77777777" w:rsidR="00161B34" w:rsidRDefault="00000000">
            <w:pPr>
              <w:spacing w:after="0" w:line="259" w:lineRule="auto"/>
              <w:ind w:left="70" w:firstLine="0"/>
              <w:jc w:val="center"/>
            </w:pPr>
            <w:r>
              <w:rPr>
                <w:b/>
                <w:sz w:val="20"/>
              </w:rPr>
              <w:t xml:space="preserve">  </w:t>
            </w:r>
          </w:p>
        </w:tc>
        <w:tc>
          <w:tcPr>
            <w:tcW w:w="725" w:type="dxa"/>
            <w:tcBorders>
              <w:top w:val="single" w:sz="3" w:space="0" w:color="000000"/>
              <w:left w:val="single" w:sz="3" w:space="0" w:color="000000"/>
              <w:bottom w:val="single" w:sz="3" w:space="0" w:color="000000"/>
              <w:right w:val="single" w:sz="3" w:space="0" w:color="000000"/>
            </w:tcBorders>
          </w:tcPr>
          <w:p w14:paraId="45C623D1"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5D58F2F3" w14:textId="77777777" w:rsidR="00161B34" w:rsidRDefault="00000000">
            <w:pPr>
              <w:spacing w:after="0" w:line="259" w:lineRule="auto"/>
              <w:ind w:left="68" w:firstLine="0"/>
              <w:jc w:val="center"/>
            </w:pPr>
            <w:r>
              <w:rPr>
                <w:b/>
                <w:sz w:val="20"/>
              </w:rPr>
              <w:t xml:space="preserve">  </w:t>
            </w:r>
          </w:p>
        </w:tc>
        <w:tc>
          <w:tcPr>
            <w:tcW w:w="726" w:type="dxa"/>
            <w:tcBorders>
              <w:top w:val="single" w:sz="3" w:space="0" w:color="000000"/>
              <w:left w:val="single" w:sz="3" w:space="0" w:color="000000"/>
              <w:bottom w:val="single" w:sz="3" w:space="0" w:color="000000"/>
              <w:right w:val="single" w:sz="8" w:space="0" w:color="000000"/>
            </w:tcBorders>
          </w:tcPr>
          <w:p w14:paraId="386D2EF1" w14:textId="77777777" w:rsidR="00161B34" w:rsidRDefault="00000000">
            <w:pPr>
              <w:spacing w:after="0" w:line="259" w:lineRule="auto"/>
              <w:ind w:left="74" w:firstLine="0"/>
              <w:jc w:val="center"/>
            </w:pPr>
            <w:r>
              <w:rPr>
                <w:b/>
                <w:sz w:val="20"/>
              </w:rPr>
              <w:t xml:space="preserve">  </w:t>
            </w:r>
          </w:p>
        </w:tc>
        <w:tc>
          <w:tcPr>
            <w:tcW w:w="726" w:type="dxa"/>
            <w:tcBorders>
              <w:top w:val="single" w:sz="3" w:space="0" w:color="000000"/>
              <w:left w:val="single" w:sz="8" w:space="0" w:color="000000"/>
              <w:bottom w:val="single" w:sz="3" w:space="0" w:color="000000"/>
              <w:right w:val="single" w:sz="3" w:space="0" w:color="000000"/>
            </w:tcBorders>
          </w:tcPr>
          <w:p w14:paraId="4FAEA526" w14:textId="77777777" w:rsidR="00161B34" w:rsidRDefault="00000000">
            <w:pPr>
              <w:spacing w:after="0" w:line="259" w:lineRule="auto"/>
              <w:ind w:left="70"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7A027539"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4B58046B" w14:textId="77777777" w:rsidR="00161B34" w:rsidRDefault="00000000">
            <w:pPr>
              <w:spacing w:after="0" w:line="259" w:lineRule="auto"/>
              <w:ind w:left="68" w:firstLine="0"/>
              <w:jc w:val="center"/>
            </w:pPr>
            <w:r>
              <w:rPr>
                <w:b/>
                <w:sz w:val="20"/>
              </w:rPr>
              <w:t xml:space="preserve">  </w:t>
            </w:r>
          </w:p>
        </w:tc>
        <w:tc>
          <w:tcPr>
            <w:tcW w:w="725" w:type="dxa"/>
            <w:tcBorders>
              <w:top w:val="single" w:sz="3" w:space="0" w:color="000000"/>
              <w:left w:val="single" w:sz="3" w:space="0" w:color="000000"/>
              <w:bottom w:val="single" w:sz="3" w:space="0" w:color="000000"/>
              <w:right w:val="single" w:sz="3" w:space="0" w:color="000000"/>
            </w:tcBorders>
          </w:tcPr>
          <w:p w14:paraId="0AAE4854"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5B196E9E"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79B594C3"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4618F639" w14:textId="77777777" w:rsidR="00161B34" w:rsidRDefault="00000000">
            <w:pPr>
              <w:spacing w:after="0" w:line="259" w:lineRule="auto"/>
              <w:ind w:left="22" w:firstLine="0"/>
              <w:jc w:val="center"/>
            </w:pPr>
            <w:r>
              <w:rPr>
                <w:b/>
                <w:sz w:val="20"/>
              </w:rPr>
              <w:t xml:space="preserve">X </w:t>
            </w:r>
          </w:p>
        </w:tc>
        <w:tc>
          <w:tcPr>
            <w:tcW w:w="724" w:type="dxa"/>
            <w:tcBorders>
              <w:top w:val="single" w:sz="3" w:space="0" w:color="000000"/>
              <w:left w:val="single" w:sz="3" w:space="0" w:color="000000"/>
              <w:bottom w:val="single" w:sz="3" w:space="0" w:color="000000"/>
              <w:right w:val="single" w:sz="3" w:space="0" w:color="000000"/>
            </w:tcBorders>
          </w:tcPr>
          <w:p w14:paraId="46AACC70" w14:textId="77777777" w:rsidR="00161B34" w:rsidRDefault="00000000">
            <w:pPr>
              <w:spacing w:after="0" w:line="259" w:lineRule="auto"/>
              <w:ind w:left="22" w:firstLine="0"/>
              <w:jc w:val="center"/>
            </w:pPr>
            <w:r>
              <w:rPr>
                <w:b/>
                <w:sz w:val="20"/>
              </w:rPr>
              <w:t xml:space="preserve">X </w:t>
            </w:r>
          </w:p>
        </w:tc>
        <w:tc>
          <w:tcPr>
            <w:tcW w:w="724" w:type="dxa"/>
            <w:tcBorders>
              <w:top w:val="single" w:sz="3" w:space="0" w:color="000000"/>
              <w:left w:val="single" w:sz="3" w:space="0" w:color="000000"/>
              <w:bottom w:val="single" w:sz="3" w:space="0" w:color="000000"/>
              <w:right w:val="single" w:sz="3" w:space="0" w:color="000000"/>
            </w:tcBorders>
          </w:tcPr>
          <w:p w14:paraId="2171B576" w14:textId="77777777" w:rsidR="00161B34" w:rsidRDefault="00000000">
            <w:pPr>
              <w:spacing w:after="0" w:line="259" w:lineRule="auto"/>
              <w:ind w:left="68" w:firstLine="0"/>
              <w:jc w:val="center"/>
            </w:pPr>
            <w:r>
              <w:rPr>
                <w:b/>
                <w:sz w:val="20"/>
              </w:rPr>
              <w:t xml:space="preserve">  </w:t>
            </w:r>
          </w:p>
        </w:tc>
        <w:tc>
          <w:tcPr>
            <w:tcW w:w="725" w:type="dxa"/>
            <w:tcBorders>
              <w:top w:val="single" w:sz="3" w:space="0" w:color="000000"/>
              <w:left w:val="single" w:sz="3" w:space="0" w:color="000000"/>
              <w:bottom w:val="single" w:sz="3" w:space="0" w:color="000000"/>
              <w:right w:val="single" w:sz="3" w:space="0" w:color="000000"/>
            </w:tcBorders>
          </w:tcPr>
          <w:p w14:paraId="224B425E" w14:textId="77777777" w:rsidR="00161B34" w:rsidRDefault="00000000">
            <w:pPr>
              <w:spacing w:after="0" w:line="259" w:lineRule="auto"/>
              <w:ind w:left="67"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3C3DC31A" w14:textId="77777777" w:rsidR="00161B34" w:rsidRDefault="00000000">
            <w:pPr>
              <w:spacing w:after="0" w:line="259" w:lineRule="auto"/>
              <w:ind w:left="68" w:firstLine="0"/>
              <w:jc w:val="center"/>
            </w:pPr>
            <w:r>
              <w:rPr>
                <w:b/>
                <w:sz w:val="20"/>
              </w:rPr>
              <w:t xml:space="preserve">  </w:t>
            </w:r>
          </w:p>
        </w:tc>
      </w:tr>
      <w:tr w:rsidR="00161B34" w14:paraId="30E9F941" w14:textId="77777777">
        <w:trPr>
          <w:trHeight w:val="400"/>
        </w:trPr>
        <w:tc>
          <w:tcPr>
            <w:tcW w:w="3405" w:type="dxa"/>
            <w:tcBorders>
              <w:top w:val="single" w:sz="3" w:space="0" w:color="000000"/>
              <w:left w:val="single" w:sz="8" w:space="0" w:color="000000"/>
              <w:bottom w:val="single" w:sz="3" w:space="0" w:color="000000"/>
              <w:right w:val="single" w:sz="8" w:space="0" w:color="000000"/>
            </w:tcBorders>
          </w:tcPr>
          <w:p w14:paraId="4C336044" w14:textId="77777777" w:rsidR="00161B34" w:rsidRDefault="00000000">
            <w:pPr>
              <w:spacing w:after="0" w:line="259" w:lineRule="auto"/>
              <w:ind w:left="70" w:firstLine="0"/>
              <w:jc w:val="left"/>
            </w:pPr>
            <w:r>
              <w:rPr>
                <w:sz w:val="20"/>
              </w:rPr>
              <w:t xml:space="preserve">2.5 Revisión Primer Borrador </w:t>
            </w:r>
          </w:p>
        </w:tc>
        <w:tc>
          <w:tcPr>
            <w:tcW w:w="726" w:type="dxa"/>
            <w:tcBorders>
              <w:top w:val="single" w:sz="3" w:space="0" w:color="000000"/>
              <w:left w:val="single" w:sz="8" w:space="0" w:color="000000"/>
              <w:bottom w:val="single" w:sz="3" w:space="0" w:color="000000"/>
              <w:right w:val="single" w:sz="3" w:space="0" w:color="000000"/>
            </w:tcBorders>
          </w:tcPr>
          <w:p w14:paraId="6A00DC4E" w14:textId="77777777" w:rsidR="00161B34" w:rsidRDefault="00000000">
            <w:pPr>
              <w:spacing w:after="0" w:line="259" w:lineRule="auto"/>
              <w:ind w:left="70" w:firstLine="0"/>
              <w:jc w:val="center"/>
            </w:pPr>
            <w:r>
              <w:rPr>
                <w:b/>
                <w:sz w:val="20"/>
              </w:rPr>
              <w:t xml:space="preserve">  </w:t>
            </w:r>
          </w:p>
        </w:tc>
        <w:tc>
          <w:tcPr>
            <w:tcW w:w="725" w:type="dxa"/>
            <w:tcBorders>
              <w:top w:val="single" w:sz="3" w:space="0" w:color="000000"/>
              <w:left w:val="single" w:sz="3" w:space="0" w:color="000000"/>
              <w:bottom w:val="single" w:sz="3" w:space="0" w:color="000000"/>
              <w:right w:val="single" w:sz="3" w:space="0" w:color="000000"/>
            </w:tcBorders>
          </w:tcPr>
          <w:p w14:paraId="3E1080BE"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1A27BBCA" w14:textId="77777777" w:rsidR="00161B34" w:rsidRDefault="00000000">
            <w:pPr>
              <w:spacing w:after="0" w:line="259" w:lineRule="auto"/>
              <w:ind w:left="68" w:firstLine="0"/>
              <w:jc w:val="center"/>
            </w:pPr>
            <w:r>
              <w:rPr>
                <w:b/>
                <w:sz w:val="20"/>
              </w:rPr>
              <w:t xml:space="preserve">  </w:t>
            </w:r>
          </w:p>
        </w:tc>
        <w:tc>
          <w:tcPr>
            <w:tcW w:w="726" w:type="dxa"/>
            <w:tcBorders>
              <w:top w:val="single" w:sz="3" w:space="0" w:color="000000"/>
              <w:left w:val="single" w:sz="3" w:space="0" w:color="000000"/>
              <w:bottom w:val="single" w:sz="3" w:space="0" w:color="000000"/>
              <w:right w:val="single" w:sz="8" w:space="0" w:color="000000"/>
            </w:tcBorders>
          </w:tcPr>
          <w:p w14:paraId="015BE1CB" w14:textId="77777777" w:rsidR="00161B34" w:rsidRDefault="00000000">
            <w:pPr>
              <w:spacing w:after="0" w:line="259" w:lineRule="auto"/>
              <w:ind w:left="74" w:firstLine="0"/>
              <w:jc w:val="center"/>
            </w:pPr>
            <w:r>
              <w:rPr>
                <w:b/>
                <w:sz w:val="20"/>
              </w:rPr>
              <w:t xml:space="preserve">  </w:t>
            </w:r>
          </w:p>
        </w:tc>
        <w:tc>
          <w:tcPr>
            <w:tcW w:w="726" w:type="dxa"/>
            <w:tcBorders>
              <w:top w:val="single" w:sz="3" w:space="0" w:color="000000"/>
              <w:left w:val="single" w:sz="8" w:space="0" w:color="000000"/>
              <w:bottom w:val="single" w:sz="3" w:space="0" w:color="000000"/>
              <w:right w:val="single" w:sz="3" w:space="0" w:color="000000"/>
            </w:tcBorders>
          </w:tcPr>
          <w:p w14:paraId="3CF1DF12" w14:textId="77777777" w:rsidR="00161B34" w:rsidRDefault="00000000">
            <w:pPr>
              <w:spacing w:after="0" w:line="259" w:lineRule="auto"/>
              <w:ind w:left="70"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26078378"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094B4DF1" w14:textId="77777777" w:rsidR="00161B34" w:rsidRDefault="00000000">
            <w:pPr>
              <w:spacing w:after="0" w:line="259" w:lineRule="auto"/>
              <w:ind w:left="68" w:firstLine="0"/>
              <w:jc w:val="center"/>
            </w:pPr>
            <w:r>
              <w:rPr>
                <w:b/>
                <w:sz w:val="20"/>
              </w:rPr>
              <w:t xml:space="preserve">  </w:t>
            </w:r>
          </w:p>
        </w:tc>
        <w:tc>
          <w:tcPr>
            <w:tcW w:w="725" w:type="dxa"/>
            <w:tcBorders>
              <w:top w:val="single" w:sz="3" w:space="0" w:color="000000"/>
              <w:left w:val="single" w:sz="3" w:space="0" w:color="000000"/>
              <w:bottom w:val="single" w:sz="3" w:space="0" w:color="000000"/>
              <w:right w:val="single" w:sz="3" w:space="0" w:color="000000"/>
            </w:tcBorders>
          </w:tcPr>
          <w:p w14:paraId="28F9C4A2"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10F94988"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46868F3E"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33321724"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23AE7CD9"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77F85038" w14:textId="77777777" w:rsidR="00161B34" w:rsidRDefault="00000000">
            <w:pPr>
              <w:spacing w:after="0" w:line="259" w:lineRule="auto"/>
              <w:ind w:left="22" w:firstLine="0"/>
              <w:jc w:val="center"/>
            </w:pPr>
            <w:r>
              <w:rPr>
                <w:b/>
                <w:sz w:val="20"/>
              </w:rPr>
              <w:t xml:space="preserve">X </w:t>
            </w:r>
          </w:p>
        </w:tc>
        <w:tc>
          <w:tcPr>
            <w:tcW w:w="725" w:type="dxa"/>
            <w:tcBorders>
              <w:top w:val="single" w:sz="3" w:space="0" w:color="000000"/>
              <w:left w:val="single" w:sz="3" w:space="0" w:color="000000"/>
              <w:bottom w:val="single" w:sz="3" w:space="0" w:color="000000"/>
              <w:right w:val="single" w:sz="3" w:space="0" w:color="000000"/>
            </w:tcBorders>
          </w:tcPr>
          <w:p w14:paraId="0C2A67D0" w14:textId="77777777" w:rsidR="00161B34" w:rsidRDefault="00000000">
            <w:pPr>
              <w:spacing w:after="0" w:line="259" w:lineRule="auto"/>
              <w:ind w:left="67"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51DD4697" w14:textId="77777777" w:rsidR="00161B34" w:rsidRDefault="00000000">
            <w:pPr>
              <w:spacing w:after="0" w:line="259" w:lineRule="auto"/>
              <w:ind w:left="68" w:firstLine="0"/>
              <w:jc w:val="center"/>
            </w:pPr>
            <w:r>
              <w:rPr>
                <w:b/>
                <w:sz w:val="20"/>
              </w:rPr>
              <w:t xml:space="preserve">  </w:t>
            </w:r>
          </w:p>
        </w:tc>
      </w:tr>
      <w:tr w:rsidR="00161B34" w14:paraId="78D36504" w14:textId="77777777">
        <w:trPr>
          <w:trHeight w:val="401"/>
        </w:trPr>
        <w:tc>
          <w:tcPr>
            <w:tcW w:w="3405" w:type="dxa"/>
            <w:tcBorders>
              <w:top w:val="single" w:sz="3" w:space="0" w:color="000000"/>
              <w:left w:val="single" w:sz="8" w:space="0" w:color="000000"/>
              <w:bottom w:val="single" w:sz="3" w:space="0" w:color="000000"/>
              <w:right w:val="single" w:sz="8" w:space="0" w:color="000000"/>
            </w:tcBorders>
          </w:tcPr>
          <w:p w14:paraId="1B0C09C2" w14:textId="77777777" w:rsidR="00161B34" w:rsidRDefault="00000000">
            <w:pPr>
              <w:spacing w:after="0" w:line="259" w:lineRule="auto"/>
              <w:ind w:left="70" w:firstLine="0"/>
              <w:jc w:val="left"/>
            </w:pPr>
            <w:r>
              <w:rPr>
                <w:sz w:val="20"/>
              </w:rPr>
              <w:t xml:space="preserve">2.6 Redacción Final </w:t>
            </w:r>
          </w:p>
        </w:tc>
        <w:tc>
          <w:tcPr>
            <w:tcW w:w="726" w:type="dxa"/>
            <w:tcBorders>
              <w:top w:val="single" w:sz="3" w:space="0" w:color="000000"/>
              <w:left w:val="single" w:sz="8" w:space="0" w:color="000000"/>
              <w:bottom w:val="single" w:sz="3" w:space="0" w:color="000000"/>
              <w:right w:val="single" w:sz="3" w:space="0" w:color="000000"/>
            </w:tcBorders>
          </w:tcPr>
          <w:p w14:paraId="37DF1478" w14:textId="77777777" w:rsidR="00161B34" w:rsidRDefault="00000000">
            <w:pPr>
              <w:spacing w:after="0" w:line="259" w:lineRule="auto"/>
              <w:ind w:left="70" w:firstLine="0"/>
              <w:jc w:val="center"/>
            </w:pPr>
            <w:r>
              <w:rPr>
                <w:b/>
                <w:sz w:val="20"/>
              </w:rPr>
              <w:t xml:space="preserve">  </w:t>
            </w:r>
          </w:p>
        </w:tc>
        <w:tc>
          <w:tcPr>
            <w:tcW w:w="725" w:type="dxa"/>
            <w:tcBorders>
              <w:top w:val="single" w:sz="3" w:space="0" w:color="000000"/>
              <w:left w:val="single" w:sz="3" w:space="0" w:color="000000"/>
              <w:bottom w:val="single" w:sz="3" w:space="0" w:color="000000"/>
              <w:right w:val="single" w:sz="3" w:space="0" w:color="000000"/>
            </w:tcBorders>
          </w:tcPr>
          <w:p w14:paraId="042113E4"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0404D292" w14:textId="77777777" w:rsidR="00161B34" w:rsidRDefault="00000000">
            <w:pPr>
              <w:spacing w:after="0" w:line="259" w:lineRule="auto"/>
              <w:ind w:left="68" w:firstLine="0"/>
              <w:jc w:val="center"/>
            </w:pPr>
            <w:r>
              <w:rPr>
                <w:b/>
                <w:sz w:val="20"/>
              </w:rPr>
              <w:t xml:space="preserve">  </w:t>
            </w:r>
          </w:p>
        </w:tc>
        <w:tc>
          <w:tcPr>
            <w:tcW w:w="726" w:type="dxa"/>
            <w:tcBorders>
              <w:top w:val="single" w:sz="3" w:space="0" w:color="000000"/>
              <w:left w:val="single" w:sz="3" w:space="0" w:color="000000"/>
              <w:bottom w:val="single" w:sz="3" w:space="0" w:color="000000"/>
              <w:right w:val="single" w:sz="8" w:space="0" w:color="000000"/>
            </w:tcBorders>
          </w:tcPr>
          <w:p w14:paraId="480EDC1E" w14:textId="77777777" w:rsidR="00161B34" w:rsidRDefault="00000000">
            <w:pPr>
              <w:spacing w:after="0" w:line="259" w:lineRule="auto"/>
              <w:ind w:left="74" w:firstLine="0"/>
              <w:jc w:val="center"/>
            </w:pPr>
            <w:r>
              <w:rPr>
                <w:b/>
                <w:sz w:val="20"/>
              </w:rPr>
              <w:t xml:space="preserve">  </w:t>
            </w:r>
          </w:p>
        </w:tc>
        <w:tc>
          <w:tcPr>
            <w:tcW w:w="726" w:type="dxa"/>
            <w:tcBorders>
              <w:top w:val="single" w:sz="3" w:space="0" w:color="000000"/>
              <w:left w:val="single" w:sz="8" w:space="0" w:color="000000"/>
              <w:bottom w:val="single" w:sz="3" w:space="0" w:color="000000"/>
              <w:right w:val="single" w:sz="3" w:space="0" w:color="000000"/>
            </w:tcBorders>
          </w:tcPr>
          <w:p w14:paraId="7D1F43C3" w14:textId="77777777" w:rsidR="00161B34" w:rsidRDefault="00000000">
            <w:pPr>
              <w:spacing w:after="0" w:line="259" w:lineRule="auto"/>
              <w:ind w:left="70"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33777A04"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0990ADC5" w14:textId="77777777" w:rsidR="00161B34" w:rsidRDefault="00000000">
            <w:pPr>
              <w:spacing w:after="0" w:line="259" w:lineRule="auto"/>
              <w:ind w:left="68" w:firstLine="0"/>
              <w:jc w:val="center"/>
            </w:pPr>
            <w:r>
              <w:rPr>
                <w:b/>
                <w:sz w:val="20"/>
              </w:rPr>
              <w:t xml:space="preserve">  </w:t>
            </w:r>
          </w:p>
        </w:tc>
        <w:tc>
          <w:tcPr>
            <w:tcW w:w="725" w:type="dxa"/>
            <w:tcBorders>
              <w:top w:val="single" w:sz="3" w:space="0" w:color="000000"/>
              <w:left w:val="single" w:sz="3" w:space="0" w:color="000000"/>
              <w:bottom w:val="single" w:sz="3" w:space="0" w:color="000000"/>
              <w:right w:val="single" w:sz="3" w:space="0" w:color="000000"/>
            </w:tcBorders>
          </w:tcPr>
          <w:p w14:paraId="0E670888"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21BEF218"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355A4E66"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647E6410"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5FD19ED0"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07C68C13" w14:textId="77777777" w:rsidR="00161B34" w:rsidRDefault="00000000">
            <w:pPr>
              <w:spacing w:after="0" w:line="259" w:lineRule="auto"/>
              <w:ind w:left="22" w:firstLine="0"/>
              <w:jc w:val="center"/>
            </w:pPr>
            <w:r>
              <w:rPr>
                <w:b/>
                <w:sz w:val="20"/>
              </w:rPr>
              <w:t xml:space="preserve">X </w:t>
            </w:r>
          </w:p>
        </w:tc>
        <w:tc>
          <w:tcPr>
            <w:tcW w:w="725" w:type="dxa"/>
            <w:tcBorders>
              <w:top w:val="single" w:sz="3" w:space="0" w:color="000000"/>
              <w:left w:val="single" w:sz="3" w:space="0" w:color="000000"/>
              <w:bottom w:val="single" w:sz="3" w:space="0" w:color="000000"/>
              <w:right w:val="single" w:sz="3" w:space="0" w:color="000000"/>
            </w:tcBorders>
          </w:tcPr>
          <w:p w14:paraId="66F867B4" w14:textId="77777777" w:rsidR="00161B34" w:rsidRDefault="00000000">
            <w:pPr>
              <w:spacing w:after="0" w:line="259" w:lineRule="auto"/>
              <w:ind w:left="22" w:firstLine="0"/>
              <w:jc w:val="center"/>
            </w:pPr>
            <w:r>
              <w:rPr>
                <w:b/>
                <w:sz w:val="20"/>
              </w:rPr>
              <w:t xml:space="preserve">X </w:t>
            </w:r>
          </w:p>
        </w:tc>
        <w:tc>
          <w:tcPr>
            <w:tcW w:w="724" w:type="dxa"/>
            <w:tcBorders>
              <w:top w:val="single" w:sz="3" w:space="0" w:color="000000"/>
              <w:left w:val="single" w:sz="3" w:space="0" w:color="000000"/>
              <w:bottom w:val="single" w:sz="3" w:space="0" w:color="000000"/>
              <w:right w:val="single" w:sz="3" w:space="0" w:color="000000"/>
            </w:tcBorders>
          </w:tcPr>
          <w:p w14:paraId="62AF4412" w14:textId="77777777" w:rsidR="00161B34" w:rsidRDefault="00000000">
            <w:pPr>
              <w:spacing w:after="0" w:line="259" w:lineRule="auto"/>
              <w:ind w:left="71" w:firstLine="0"/>
              <w:jc w:val="center"/>
            </w:pPr>
            <w:r>
              <w:rPr>
                <w:b/>
                <w:sz w:val="20"/>
              </w:rPr>
              <w:t xml:space="preserve"> </w:t>
            </w:r>
          </w:p>
        </w:tc>
      </w:tr>
      <w:tr w:rsidR="00161B34" w14:paraId="0A59A170" w14:textId="77777777">
        <w:trPr>
          <w:trHeight w:val="400"/>
        </w:trPr>
        <w:tc>
          <w:tcPr>
            <w:tcW w:w="3405" w:type="dxa"/>
            <w:tcBorders>
              <w:top w:val="single" w:sz="3" w:space="0" w:color="000000"/>
              <w:left w:val="single" w:sz="8" w:space="0" w:color="000000"/>
              <w:bottom w:val="single" w:sz="3" w:space="0" w:color="000000"/>
              <w:right w:val="single" w:sz="8" w:space="0" w:color="000000"/>
            </w:tcBorders>
          </w:tcPr>
          <w:p w14:paraId="60D73BAB" w14:textId="77777777" w:rsidR="00161B34" w:rsidRDefault="00000000">
            <w:pPr>
              <w:spacing w:after="0" w:line="259" w:lineRule="auto"/>
              <w:ind w:left="70" w:firstLine="0"/>
              <w:jc w:val="left"/>
            </w:pPr>
            <w:r>
              <w:rPr>
                <w:sz w:val="20"/>
              </w:rPr>
              <w:t xml:space="preserve">2.7 Presentación Informe Final </w:t>
            </w:r>
          </w:p>
        </w:tc>
        <w:tc>
          <w:tcPr>
            <w:tcW w:w="726" w:type="dxa"/>
            <w:tcBorders>
              <w:top w:val="single" w:sz="3" w:space="0" w:color="000000"/>
              <w:left w:val="single" w:sz="8" w:space="0" w:color="000000"/>
              <w:bottom w:val="single" w:sz="3" w:space="0" w:color="000000"/>
              <w:right w:val="single" w:sz="3" w:space="0" w:color="000000"/>
            </w:tcBorders>
          </w:tcPr>
          <w:p w14:paraId="3C18FAA5" w14:textId="77777777" w:rsidR="00161B34" w:rsidRDefault="00000000">
            <w:pPr>
              <w:spacing w:after="0" w:line="259" w:lineRule="auto"/>
              <w:ind w:left="70" w:firstLine="0"/>
              <w:jc w:val="center"/>
            </w:pPr>
            <w:r>
              <w:rPr>
                <w:b/>
                <w:sz w:val="20"/>
              </w:rPr>
              <w:t xml:space="preserve">  </w:t>
            </w:r>
          </w:p>
        </w:tc>
        <w:tc>
          <w:tcPr>
            <w:tcW w:w="725" w:type="dxa"/>
            <w:tcBorders>
              <w:top w:val="single" w:sz="3" w:space="0" w:color="000000"/>
              <w:left w:val="single" w:sz="3" w:space="0" w:color="000000"/>
              <w:bottom w:val="single" w:sz="3" w:space="0" w:color="000000"/>
              <w:right w:val="single" w:sz="3" w:space="0" w:color="000000"/>
            </w:tcBorders>
          </w:tcPr>
          <w:p w14:paraId="25545885"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2FD4B238" w14:textId="77777777" w:rsidR="00161B34" w:rsidRDefault="00000000">
            <w:pPr>
              <w:spacing w:after="0" w:line="259" w:lineRule="auto"/>
              <w:ind w:left="68" w:firstLine="0"/>
              <w:jc w:val="center"/>
            </w:pPr>
            <w:r>
              <w:rPr>
                <w:b/>
                <w:sz w:val="20"/>
              </w:rPr>
              <w:t xml:space="preserve">  </w:t>
            </w:r>
          </w:p>
        </w:tc>
        <w:tc>
          <w:tcPr>
            <w:tcW w:w="726" w:type="dxa"/>
            <w:tcBorders>
              <w:top w:val="single" w:sz="3" w:space="0" w:color="000000"/>
              <w:left w:val="single" w:sz="3" w:space="0" w:color="000000"/>
              <w:bottom w:val="single" w:sz="3" w:space="0" w:color="000000"/>
              <w:right w:val="single" w:sz="8" w:space="0" w:color="000000"/>
            </w:tcBorders>
          </w:tcPr>
          <w:p w14:paraId="0DC5E843" w14:textId="77777777" w:rsidR="00161B34" w:rsidRDefault="00000000">
            <w:pPr>
              <w:spacing w:after="0" w:line="259" w:lineRule="auto"/>
              <w:ind w:left="74" w:firstLine="0"/>
              <w:jc w:val="center"/>
            </w:pPr>
            <w:r>
              <w:rPr>
                <w:b/>
                <w:sz w:val="20"/>
              </w:rPr>
              <w:t xml:space="preserve">  </w:t>
            </w:r>
          </w:p>
        </w:tc>
        <w:tc>
          <w:tcPr>
            <w:tcW w:w="726" w:type="dxa"/>
            <w:tcBorders>
              <w:top w:val="single" w:sz="3" w:space="0" w:color="000000"/>
              <w:left w:val="single" w:sz="8" w:space="0" w:color="000000"/>
              <w:bottom w:val="single" w:sz="3" w:space="0" w:color="000000"/>
              <w:right w:val="single" w:sz="3" w:space="0" w:color="000000"/>
            </w:tcBorders>
          </w:tcPr>
          <w:p w14:paraId="7C6C049D" w14:textId="77777777" w:rsidR="00161B34" w:rsidRDefault="00000000">
            <w:pPr>
              <w:spacing w:after="0" w:line="259" w:lineRule="auto"/>
              <w:ind w:left="70"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56F9F6AA"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4E78CCDF" w14:textId="77777777" w:rsidR="00161B34" w:rsidRDefault="00000000">
            <w:pPr>
              <w:spacing w:after="0" w:line="259" w:lineRule="auto"/>
              <w:ind w:left="68" w:firstLine="0"/>
              <w:jc w:val="center"/>
            </w:pPr>
            <w:r>
              <w:rPr>
                <w:b/>
                <w:sz w:val="20"/>
              </w:rPr>
              <w:t xml:space="preserve">  </w:t>
            </w:r>
          </w:p>
        </w:tc>
        <w:tc>
          <w:tcPr>
            <w:tcW w:w="725" w:type="dxa"/>
            <w:tcBorders>
              <w:top w:val="single" w:sz="3" w:space="0" w:color="000000"/>
              <w:left w:val="single" w:sz="3" w:space="0" w:color="000000"/>
              <w:bottom w:val="single" w:sz="3" w:space="0" w:color="000000"/>
              <w:right w:val="single" w:sz="3" w:space="0" w:color="000000"/>
            </w:tcBorders>
          </w:tcPr>
          <w:p w14:paraId="0B585D2F"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57FB8334"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66E54565"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04A415ED"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25E9DD98"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3" w:space="0" w:color="000000"/>
              <w:right w:val="single" w:sz="3" w:space="0" w:color="000000"/>
            </w:tcBorders>
          </w:tcPr>
          <w:p w14:paraId="17E6E86A" w14:textId="77777777" w:rsidR="00161B34" w:rsidRDefault="00000000">
            <w:pPr>
              <w:spacing w:after="0" w:line="259" w:lineRule="auto"/>
              <w:ind w:left="68" w:firstLine="0"/>
              <w:jc w:val="center"/>
            </w:pPr>
            <w:r>
              <w:rPr>
                <w:b/>
                <w:sz w:val="20"/>
              </w:rPr>
              <w:t xml:space="preserve">  </w:t>
            </w:r>
          </w:p>
        </w:tc>
        <w:tc>
          <w:tcPr>
            <w:tcW w:w="725" w:type="dxa"/>
            <w:tcBorders>
              <w:top w:val="single" w:sz="3" w:space="0" w:color="000000"/>
              <w:left w:val="single" w:sz="3" w:space="0" w:color="000000"/>
              <w:bottom w:val="single" w:sz="3" w:space="0" w:color="000000"/>
              <w:right w:val="single" w:sz="3" w:space="0" w:color="000000"/>
            </w:tcBorders>
          </w:tcPr>
          <w:p w14:paraId="106ED5F8" w14:textId="77777777" w:rsidR="00161B34" w:rsidRDefault="00000000">
            <w:pPr>
              <w:spacing w:after="0" w:line="259" w:lineRule="auto"/>
              <w:ind w:left="22" w:firstLine="0"/>
              <w:jc w:val="center"/>
            </w:pPr>
            <w:r>
              <w:rPr>
                <w:b/>
                <w:sz w:val="20"/>
              </w:rPr>
              <w:t xml:space="preserve">  X </w:t>
            </w:r>
          </w:p>
        </w:tc>
        <w:tc>
          <w:tcPr>
            <w:tcW w:w="724" w:type="dxa"/>
            <w:tcBorders>
              <w:top w:val="single" w:sz="3" w:space="0" w:color="000000"/>
              <w:left w:val="single" w:sz="3" w:space="0" w:color="000000"/>
              <w:bottom w:val="single" w:sz="3" w:space="0" w:color="000000"/>
              <w:right w:val="single" w:sz="3" w:space="0" w:color="000000"/>
            </w:tcBorders>
          </w:tcPr>
          <w:p w14:paraId="07134C0F" w14:textId="77777777" w:rsidR="00161B34" w:rsidRDefault="00000000">
            <w:pPr>
              <w:spacing w:after="0" w:line="259" w:lineRule="auto"/>
              <w:ind w:left="71" w:firstLine="0"/>
              <w:jc w:val="center"/>
            </w:pPr>
            <w:r>
              <w:rPr>
                <w:b/>
                <w:sz w:val="20"/>
              </w:rPr>
              <w:t xml:space="preserve"> </w:t>
            </w:r>
          </w:p>
        </w:tc>
      </w:tr>
      <w:tr w:rsidR="00161B34" w14:paraId="639B2674" w14:textId="77777777">
        <w:trPr>
          <w:trHeight w:val="602"/>
        </w:trPr>
        <w:tc>
          <w:tcPr>
            <w:tcW w:w="3405" w:type="dxa"/>
            <w:tcBorders>
              <w:top w:val="single" w:sz="3" w:space="0" w:color="000000"/>
              <w:left w:val="single" w:sz="8" w:space="0" w:color="000000"/>
              <w:bottom w:val="single" w:sz="8" w:space="0" w:color="000000"/>
              <w:right w:val="single" w:sz="8" w:space="0" w:color="000000"/>
            </w:tcBorders>
            <w:vAlign w:val="center"/>
          </w:tcPr>
          <w:p w14:paraId="2B92EBD4" w14:textId="77777777" w:rsidR="00161B34" w:rsidRDefault="00000000">
            <w:pPr>
              <w:spacing w:after="0" w:line="259" w:lineRule="auto"/>
              <w:ind w:left="70" w:firstLine="0"/>
              <w:jc w:val="left"/>
            </w:pPr>
            <w:r>
              <w:rPr>
                <w:sz w:val="20"/>
              </w:rPr>
              <w:t xml:space="preserve">2.8 Sustentación y Defensa de Tesis  </w:t>
            </w:r>
          </w:p>
        </w:tc>
        <w:tc>
          <w:tcPr>
            <w:tcW w:w="726" w:type="dxa"/>
            <w:tcBorders>
              <w:top w:val="single" w:sz="3" w:space="0" w:color="000000"/>
              <w:left w:val="single" w:sz="8" w:space="0" w:color="000000"/>
              <w:bottom w:val="single" w:sz="8" w:space="0" w:color="000000"/>
              <w:right w:val="single" w:sz="3" w:space="0" w:color="000000"/>
            </w:tcBorders>
          </w:tcPr>
          <w:p w14:paraId="3E6DE8F3" w14:textId="77777777" w:rsidR="00161B34" w:rsidRDefault="00000000">
            <w:pPr>
              <w:spacing w:after="0" w:line="259" w:lineRule="auto"/>
              <w:ind w:left="70" w:firstLine="0"/>
              <w:jc w:val="center"/>
            </w:pPr>
            <w:r>
              <w:rPr>
                <w:b/>
                <w:sz w:val="20"/>
              </w:rPr>
              <w:t xml:space="preserve">  </w:t>
            </w:r>
          </w:p>
        </w:tc>
        <w:tc>
          <w:tcPr>
            <w:tcW w:w="725" w:type="dxa"/>
            <w:tcBorders>
              <w:top w:val="single" w:sz="3" w:space="0" w:color="000000"/>
              <w:left w:val="single" w:sz="3" w:space="0" w:color="000000"/>
              <w:bottom w:val="single" w:sz="8" w:space="0" w:color="000000"/>
              <w:right w:val="single" w:sz="3" w:space="0" w:color="000000"/>
            </w:tcBorders>
          </w:tcPr>
          <w:p w14:paraId="198E9051"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8" w:space="0" w:color="000000"/>
              <w:right w:val="single" w:sz="3" w:space="0" w:color="000000"/>
            </w:tcBorders>
          </w:tcPr>
          <w:p w14:paraId="0D432555" w14:textId="77777777" w:rsidR="00161B34" w:rsidRDefault="00000000">
            <w:pPr>
              <w:spacing w:after="0" w:line="259" w:lineRule="auto"/>
              <w:ind w:left="68" w:firstLine="0"/>
              <w:jc w:val="center"/>
            </w:pPr>
            <w:r>
              <w:rPr>
                <w:b/>
                <w:sz w:val="20"/>
              </w:rPr>
              <w:t xml:space="preserve">  </w:t>
            </w:r>
          </w:p>
        </w:tc>
        <w:tc>
          <w:tcPr>
            <w:tcW w:w="726" w:type="dxa"/>
            <w:tcBorders>
              <w:top w:val="single" w:sz="3" w:space="0" w:color="000000"/>
              <w:left w:val="single" w:sz="3" w:space="0" w:color="000000"/>
              <w:bottom w:val="single" w:sz="8" w:space="0" w:color="000000"/>
              <w:right w:val="single" w:sz="8" w:space="0" w:color="000000"/>
            </w:tcBorders>
          </w:tcPr>
          <w:p w14:paraId="63FBE04E" w14:textId="77777777" w:rsidR="00161B34" w:rsidRDefault="00000000">
            <w:pPr>
              <w:spacing w:after="0" w:line="259" w:lineRule="auto"/>
              <w:ind w:left="74" w:firstLine="0"/>
              <w:jc w:val="center"/>
            </w:pPr>
            <w:r>
              <w:rPr>
                <w:b/>
                <w:sz w:val="20"/>
              </w:rPr>
              <w:t xml:space="preserve">  </w:t>
            </w:r>
          </w:p>
        </w:tc>
        <w:tc>
          <w:tcPr>
            <w:tcW w:w="726" w:type="dxa"/>
            <w:tcBorders>
              <w:top w:val="single" w:sz="3" w:space="0" w:color="000000"/>
              <w:left w:val="single" w:sz="8" w:space="0" w:color="000000"/>
              <w:bottom w:val="single" w:sz="8" w:space="0" w:color="000000"/>
              <w:right w:val="single" w:sz="3" w:space="0" w:color="000000"/>
            </w:tcBorders>
          </w:tcPr>
          <w:p w14:paraId="50D8F38A" w14:textId="77777777" w:rsidR="00161B34" w:rsidRDefault="00000000">
            <w:pPr>
              <w:spacing w:after="0" w:line="259" w:lineRule="auto"/>
              <w:ind w:left="70" w:firstLine="0"/>
              <w:jc w:val="center"/>
            </w:pPr>
            <w:r>
              <w:rPr>
                <w:b/>
                <w:sz w:val="20"/>
              </w:rPr>
              <w:t xml:space="preserve">  </w:t>
            </w:r>
          </w:p>
        </w:tc>
        <w:tc>
          <w:tcPr>
            <w:tcW w:w="724" w:type="dxa"/>
            <w:tcBorders>
              <w:top w:val="single" w:sz="3" w:space="0" w:color="000000"/>
              <w:left w:val="single" w:sz="3" w:space="0" w:color="000000"/>
              <w:bottom w:val="single" w:sz="8" w:space="0" w:color="000000"/>
              <w:right w:val="single" w:sz="3" w:space="0" w:color="000000"/>
            </w:tcBorders>
          </w:tcPr>
          <w:p w14:paraId="2E03E1DB"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8" w:space="0" w:color="000000"/>
              <w:right w:val="single" w:sz="3" w:space="0" w:color="000000"/>
            </w:tcBorders>
          </w:tcPr>
          <w:p w14:paraId="65FC5789" w14:textId="77777777" w:rsidR="00161B34" w:rsidRDefault="00000000">
            <w:pPr>
              <w:spacing w:after="0" w:line="259" w:lineRule="auto"/>
              <w:ind w:left="68" w:firstLine="0"/>
              <w:jc w:val="center"/>
            </w:pPr>
            <w:r>
              <w:rPr>
                <w:b/>
                <w:sz w:val="20"/>
              </w:rPr>
              <w:t xml:space="preserve">  </w:t>
            </w:r>
          </w:p>
        </w:tc>
        <w:tc>
          <w:tcPr>
            <w:tcW w:w="725" w:type="dxa"/>
            <w:tcBorders>
              <w:top w:val="single" w:sz="3" w:space="0" w:color="000000"/>
              <w:left w:val="single" w:sz="3" w:space="0" w:color="000000"/>
              <w:bottom w:val="single" w:sz="8" w:space="0" w:color="000000"/>
              <w:right w:val="single" w:sz="3" w:space="0" w:color="000000"/>
            </w:tcBorders>
          </w:tcPr>
          <w:p w14:paraId="1CB71FD4"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8" w:space="0" w:color="000000"/>
              <w:right w:val="single" w:sz="3" w:space="0" w:color="000000"/>
            </w:tcBorders>
          </w:tcPr>
          <w:p w14:paraId="384CC190"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8" w:space="0" w:color="000000"/>
              <w:right w:val="single" w:sz="3" w:space="0" w:color="000000"/>
            </w:tcBorders>
          </w:tcPr>
          <w:p w14:paraId="73AA77F8"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8" w:space="0" w:color="000000"/>
              <w:right w:val="single" w:sz="3" w:space="0" w:color="000000"/>
            </w:tcBorders>
          </w:tcPr>
          <w:p w14:paraId="6DC949F2"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8" w:space="0" w:color="000000"/>
              <w:right w:val="single" w:sz="3" w:space="0" w:color="000000"/>
            </w:tcBorders>
          </w:tcPr>
          <w:p w14:paraId="5E26B5A2" w14:textId="77777777" w:rsidR="00161B34" w:rsidRDefault="00000000">
            <w:pPr>
              <w:spacing w:after="0" w:line="259" w:lineRule="auto"/>
              <w:ind w:left="68" w:firstLine="0"/>
              <w:jc w:val="center"/>
            </w:pPr>
            <w:r>
              <w:rPr>
                <w:b/>
                <w:sz w:val="20"/>
              </w:rPr>
              <w:t xml:space="preserve">  </w:t>
            </w:r>
          </w:p>
        </w:tc>
        <w:tc>
          <w:tcPr>
            <w:tcW w:w="724" w:type="dxa"/>
            <w:tcBorders>
              <w:top w:val="single" w:sz="3" w:space="0" w:color="000000"/>
              <w:left w:val="single" w:sz="3" w:space="0" w:color="000000"/>
              <w:bottom w:val="single" w:sz="8" w:space="0" w:color="000000"/>
              <w:right w:val="single" w:sz="3" w:space="0" w:color="000000"/>
            </w:tcBorders>
          </w:tcPr>
          <w:p w14:paraId="0E12F746" w14:textId="77777777" w:rsidR="00161B34" w:rsidRDefault="00000000">
            <w:pPr>
              <w:spacing w:after="0" w:line="259" w:lineRule="auto"/>
              <w:ind w:left="68" w:firstLine="0"/>
              <w:jc w:val="center"/>
            </w:pPr>
            <w:r>
              <w:rPr>
                <w:b/>
                <w:sz w:val="20"/>
              </w:rPr>
              <w:t xml:space="preserve">  </w:t>
            </w:r>
          </w:p>
        </w:tc>
        <w:tc>
          <w:tcPr>
            <w:tcW w:w="725" w:type="dxa"/>
            <w:tcBorders>
              <w:top w:val="single" w:sz="3" w:space="0" w:color="000000"/>
              <w:left w:val="single" w:sz="3" w:space="0" w:color="000000"/>
              <w:bottom w:val="single" w:sz="8" w:space="0" w:color="000000"/>
              <w:right w:val="single" w:sz="3" w:space="0" w:color="000000"/>
            </w:tcBorders>
          </w:tcPr>
          <w:p w14:paraId="08A4EFBB" w14:textId="77777777" w:rsidR="00161B34" w:rsidRDefault="00000000">
            <w:pPr>
              <w:spacing w:after="0" w:line="259" w:lineRule="auto"/>
              <w:ind w:left="67" w:firstLine="0"/>
              <w:jc w:val="center"/>
            </w:pPr>
            <w:r>
              <w:rPr>
                <w:b/>
                <w:sz w:val="20"/>
              </w:rPr>
              <w:t xml:space="preserve">  </w:t>
            </w:r>
          </w:p>
        </w:tc>
        <w:tc>
          <w:tcPr>
            <w:tcW w:w="724" w:type="dxa"/>
            <w:tcBorders>
              <w:top w:val="single" w:sz="3" w:space="0" w:color="000000"/>
              <w:left w:val="single" w:sz="3" w:space="0" w:color="000000"/>
              <w:bottom w:val="single" w:sz="8" w:space="0" w:color="000000"/>
              <w:right w:val="single" w:sz="3" w:space="0" w:color="000000"/>
            </w:tcBorders>
          </w:tcPr>
          <w:p w14:paraId="3A8D8E5C" w14:textId="77777777" w:rsidR="00161B34" w:rsidRDefault="00000000">
            <w:pPr>
              <w:spacing w:after="0" w:line="259" w:lineRule="auto"/>
              <w:ind w:left="22" w:firstLine="0"/>
              <w:jc w:val="center"/>
            </w:pPr>
            <w:r>
              <w:rPr>
                <w:b/>
                <w:sz w:val="20"/>
              </w:rPr>
              <w:t xml:space="preserve">  X </w:t>
            </w:r>
          </w:p>
        </w:tc>
      </w:tr>
    </w:tbl>
    <w:p w14:paraId="521F1179" w14:textId="77777777" w:rsidR="00161B34" w:rsidRDefault="00000000">
      <w:pPr>
        <w:spacing w:after="0" w:line="259" w:lineRule="auto"/>
        <w:ind w:right="-15"/>
        <w:jc w:val="right"/>
      </w:pPr>
      <w:r>
        <w:rPr>
          <w:rFonts w:ascii="Calibri" w:eastAsia="Calibri" w:hAnsi="Calibri" w:cs="Calibri"/>
          <w:sz w:val="22"/>
        </w:rPr>
        <w:lastRenderedPageBreak/>
        <w:t xml:space="preserve">41 </w:t>
      </w:r>
    </w:p>
    <w:p w14:paraId="0CEE26ED" w14:textId="77777777" w:rsidR="00161B34" w:rsidRDefault="00000000">
      <w:pPr>
        <w:spacing w:after="0" w:line="259" w:lineRule="auto"/>
        <w:ind w:left="0" w:firstLine="0"/>
        <w:jc w:val="left"/>
      </w:pPr>
      <w:r>
        <w:rPr>
          <w:rFonts w:ascii="Calibri" w:eastAsia="Calibri" w:hAnsi="Calibri" w:cs="Calibri"/>
          <w:sz w:val="22"/>
        </w:rPr>
        <w:t xml:space="preserve"> </w:t>
      </w:r>
    </w:p>
    <w:p w14:paraId="27580F04" w14:textId="77777777" w:rsidR="00161B34" w:rsidRDefault="00161B34">
      <w:pPr>
        <w:sectPr w:rsidR="00161B34" w:rsidSect="00221051">
          <w:headerReference w:type="even" r:id="rId40"/>
          <w:headerReference w:type="default" r:id="rId41"/>
          <w:footerReference w:type="even" r:id="rId42"/>
          <w:footerReference w:type="default" r:id="rId43"/>
          <w:headerReference w:type="first" r:id="rId44"/>
          <w:footerReference w:type="first" r:id="rId45"/>
          <w:pgSz w:w="16836" w:h="11908" w:orient="landscape"/>
          <w:pgMar w:top="1440" w:right="1413" w:bottom="1440" w:left="1417" w:header="720" w:footer="720" w:gutter="0"/>
          <w:cols w:space="720"/>
        </w:sectPr>
      </w:pPr>
    </w:p>
    <w:p w14:paraId="7844D9C7" w14:textId="77777777" w:rsidR="00161B34" w:rsidRDefault="00000000">
      <w:pPr>
        <w:pStyle w:val="Ttulo2"/>
        <w:spacing w:after="238"/>
        <w:ind w:right="0"/>
      </w:pPr>
      <w:r>
        <w:lastRenderedPageBreak/>
        <w:t>3.3.</w:t>
      </w:r>
      <w:r>
        <w:rPr>
          <w:rFonts w:ascii="Arial" w:eastAsia="Arial" w:hAnsi="Arial" w:cs="Arial"/>
        </w:rPr>
        <w:t xml:space="preserve"> </w:t>
      </w:r>
      <w:r>
        <w:t xml:space="preserve">Recursos </w:t>
      </w:r>
    </w:p>
    <w:p w14:paraId="04639285" w14:textId="77777777" w:rsidR="00161B34" w:rsidRDefault="00000000">
      <w:pPr>
        <w:pStyle w:val="Ttulo3"/>
        <w:ind w:left="355" w:right="0"/>
      </w:pPr>
      <w:r>
        <w:t>3.3.1.</w:t>
      </w:r>
      <w:r>
        <w:rPr>
          <w:rFonts w:ascii="Arial" w:eastAsia="Arial" w:hAnsi="Arial" w:cs="Arial"/>
        </w:rPr>
        <w:t xml:space="preserve"> </w:t>
      </w:r>
      <w:r>
        <w:t xml:space="preserve">Humanos </w:t>
      </w:r>
    </w:p>
    <w:p w14:paraId="7AF8A917" w14:textId="77777777" w:rsidR="00161B34" w:rsidRDefault="00000000">
      <w:pPr>
        <w:numPr>
          <w:ilvl w:val="0"/>
          <w:numId w:val="18"/>
        </w:numPr>
        <w:spacing w:after="251"/>
        <w:ind w:hanging="360"/>
      </w:pPr>
      <w:r>
        <w:t xml:space="preserve">Responsable del proyecto </w:t>
      </w:r>
    </w:p>
    <w:p w14:paraId="307BE113" w14:textId="77777777" w:rsidR="00161B34" w:rsidRDefault="00000000">
      <w:pPr>
        <w:numPr>
          <w:ilvl w:val="0"/>
          <w:numId w:val="18"/>
        </w:numPr>
        <w:spacing w:after="250"/>
        <w:ind w:hanging="360"/>
      </w:pPr>
      <w:r>
        <w:t xml:space="preserve">Asesor </w:t>
      </w:r>
    </w:p>
    <w:p w14:paraId="1B766A59" w14:textId="77777777" w:rsidR="00161B34" w:rsidRDefault="00000000">
      <w:pPr>
        <w:numPr>
          <w:ilvl w:val="0"/>
          <w:numId w:val="18"/>
        </w:numPr>
        <w:spacing w:after="249"/>
        <w:ind w:hanging="360"/>
      </w:pPr>
      <w:r>
        <w:t xml:space="preserve">Directivos de la I.E. Experimental “Antonio Guillermo Urrelo” </w:t>
      </w:r>
    </w:p>
    <w:p w14:paraId="28DAA702" w14:textId="77777777" w:rsidR="00161B34" w:rsidRDefault="00000000">
      <w:pPr>
        <w:numPr>
          <w:ilvl w:val="0"/>
          <w:numId w:val="18"/>
        </w:numPr>
        <w:spacing w:after="249"/>
        <w:ind w:hanging="360"/>
      </w:pPr>
      <w:r>
        <w:t xml:space="preserve">Estudiantes </w:t>
      </w:r>
    </w:p>
    <w:p w14:paraId="6745C6EC" w14:textId="77777777" w:rsidR="00161B34" w:rsidRDefault="00000000">
      <w:pPr>
        <w:numPr>
          <w:ilvl w:val="0"/>
          <w:numId w:val="18"/>
        </w:numPr>
        <w:spacing w:after="371"/>
        <w:ind w:hanging="360"/>
      </w:pPr>
      <w:r>
        <w:t xml:space="preserve">Padres de familia  </w:t>
      </w:r>
    </w:p>
    <w:p w14:paraId="7AED4BB5" w14:textId="77777777" w:rsidR="00161B34" w:rsidRDefault="00000000">
      <w:pPr>
        <w:pStyle w:val="Ttulo3"/>
        <w:ind w:left="355" w:right="0"/>
      </w:pPr>
      <w:r>
        <w:t>3.3.2.</w:t>
      </w:r>
      <w:r>
        <w:rPr>
          <w:rFonts w:ascii="Arial" w:eastAsia="Arial" w:hAnsi="Arial" w:cs="Arial"/>
        </w:rPr>
        <w:t xml:space="preserve"> </w:t>
      </w:r>
      <w:r>
        <w:t xml:space="preserve">Materiales </w:t>
      </w:r>
    </w:p>
    <w:p w14:paraId="7C7E683E" w14:textId="77777777" w:rsidR="00161B34" w:rsidRDefault="00000000">
      <w:pPr>
        <w:numPr>
          <w:ilvl w:val="0"/>
          <w:numId w:val="19"/>
        </w:numPr>
        <w:spacing w:after="248"/>
        <w:ind w:hanging="360"/>
      </w:pPr>
      <w:r>
        <w:t xml:space="preserve">Celular, tableta o laptop. </w:t>
      </w:r>
    </w:p>
    <w:p w14:paraId="18721EB8" w14:textId="77777777" w:rsidR="00161B34" w:rsidRDefault="00000000">
      <w:pPr>
        <w:numPr>
          <w:ilvl w:val="0"/>
          <w:numId w:val="19"/>
        </w:numPr>
        <w:spacing w:after="249"/>
        <w:ind w:hanging="360"/>
      </w:pPr>
      <w:r>
        <w:t xml:space="preserve">500 hojas de papel bond 80 gr.  </w:t>
      </w:r>
    </w:p>
    <w:p w14:paraId="6D11269F" w14:textId="77777777" w:rsidR="00161B34" w:rsidRDefault="00000000">
      <w:pPr>
        <w:numPr>
          <w:ilvl w:val="0"/>
          <w:numId w:val="19"/>
        </w:numPr>
        <w:spacing w:after="250"/>
        <w:ind w:hanging="360"/>
      </w:pPr>
      <w:r>
        <w:t xml:space="preserve">Fotocopiado. </w:t>
      </w:r>
    </w:p>
    <w:p w14:paraId="4603A14A" w14:textId="77777777" w:rsidR="00161B34" w:rsidRDefault="00000000">
      <w:pPr>
        <w:numPr>
          <w:ilvl w:val="0"/>
          <w:numId w:val="19"/>
        </w:numPr>
        <w:spacing w:after="250"/>
        <w:ind w:hanging="360"/>
      </w:pPr>
      <w:r>
        <w:t xml:space="preserve">05 lapiceros. </w:t>
      </w:r>
    </w:p>
    <w:p w14:paraId="144F73B8" w14:textId="77777777" w:rsidR="00161B34" w:rsidRDefault="00000000">
      <w:pPr>
        <w:numPr>
          <w:ilvl w:val="0"/>
          <w:numId w:val="19"/>
        </w:numPr>
        <w:spacing w:after="249"/>
        <w:ind w:hanging="360"/>
      </w:pPr>
      <w:r>
        <w:t xml:space="preserve">03 lápices. </w:t>
      </w:r>
    </w:p>
    <w:p w14:paraId="47171988" w14:textId="77777777" w:rsidR="00161B34" w:rsidRDefault="00000000">
      <w:pPr>
        <w:numPr>
          <w:ilvl w:val="0"/>
          <w:numId w:val="19"/>
        </w:numPr>
        <w:spacing w:after="250"/>
        <w:ind w:hanging="360"/>
      </w:pPr>
      <w:r>
        <w:t xml:space="preserve">01 corrector. </w:t>
      </w:r>
    </w:p>
    <w:p w14:paraId="5C3B5F61" w14:textId="77777777" w:rsidR="00161B34" w:rsidRDefault="00000000">
      <w:pPr>
        <w:numPr>
          <w:ilvl w:val="0"/>
          <w:numId w:val="19"/>
        </w:numPr>
        <w:spacing w:after="372"/>
        <w:ind w:hanging="360"/>
      </w:pPr>
      <w:r>
        <w:t xml:space="preserve">Internet. </w:t>
      </w:r>
    </w:p>
    <w:p w14:paraId="6CC6F86F" w14:textId="77777777" w:rsidR="00161B34" w:rsidRDefault="00000000">
      <w:pPr>
        <w:pStyle w:val="Ttulo2"/>
        <w:spacing w:after="0"/>
        <w:ind w:right="0"/>
      </w:pPr>
      <w:r>
        <w:t>3.4.</w:t>
      </w:r>
      <w:r>
        <w:rPr>
          <w:rFonts w:ascii="Arial" w:eastAsia="Arial" w:hAnsi="Arial" w:cs="Arial"/>
        </w:rPr>
        <w:t xml:space="preserve"> </w:t>
      </w:r>
      <w:r>
        <w:t xml:space="preserve">Presupuesto </w:t>
      </w:r>
    </w:p>
    <w:tbl>
      <w:tblPr>
        <w:tblStyle w:val="TableGrid"/>
        <w:tblW w:w="7874" w:type="dxa"/>
        <w:tblInd w:w="824" w:type="dxa"/>
        <w:tblCellMar>
          <w:top w:w="14" w:type="dxa"/>
          <w:left w:w="108" w:type="dxa"/>
          <w:bottom w:w="0" w:type="dxa"/>
          <w:right w:w="0" w:type="dxa"/>
        </w:tblCellMar>
        <w:tblLook w:val="04A0" w:firstRow="1" w:lastRow="0" w:firstColumn="1" w:lastColumn="0" w:noHBand="0" w:noVBand="1"/>
      </w:tblPr>
      <w:tblGrid>
        <w:gridCol w:w="700"/>
        <w:gridCol w:w="1541"/>
        <w:gridCol w:w="1540"/>
        <w:gridCol w:w="1721"/>
        <w:gridCol w:w="1148"/>
        <w:gridCol w:w="1224"/>
      </w:tblGrid>
      <w:tr w:rsidR="00161B34" w14:paraId="03A7FA1E" w14:textId="77777777">
        <w:trPr>
          <w:trHeight w:val="564"/>
        </w:trPr>
        <w:tc>
          <w:tcPr>
            <w:tcW w:w="700" w:type="dxa"/>
            <w:tcBorders>
              <w:top w:val="single" w:sz="3" w:space="0" w:color="000000"/>
              <w:left w:val="single" w:sz="3" w:space="0" w:color="000000"/>
              <w:bottom w:val="single" w:sz="3" w:space="0" w:color="000000"/>
              <w:right w:val="single" w:sz="3" w:space="0" w:color="000000"/>
            </w:tcBorders>
          </w:tcPr>
          <w:p w14:paraId="28359F41" w14:textId="77777777" w:rsidR="00161B34" w:rsidRDefault="00000000">
            <w:pPr>
              <w:spacing w:after="0" w:line="259" w:lineRule="auto"/>
              <w:ind w:left="108" w:firstLine="0"/>
              <w:jc w:val="left"/>
            </w:pPr>
            <w:proofErr w:type="spellStart"/>
            <w:r>
              <w:rPr>
                <w:b/>
              </w:rPr>
              <w:t>N°</w:t>
            </w:r>
            <w:proofErr w:type="spellEnd"/>
            <w:r>
              <w:rPr>
                <w:b/>
              </w:rPr>
              <w:t xml:space="preserve"> </w:t>
            </w:r>
          </w:p>
        </w:tc>
        <w:tc>
          <w:tcPr>
            <w:tcW w:w="1541" w:type="dxa"/>
            <w:tcBorders>
              <w:top w:val="single" w:sz="3" w:space="0" w:color="000000"/>
              <w:left w:val="single" w:sz="3" w:space="0" w:color="000000"/>
              <w:bottom w:val="single" w:sz="3" w:space="0" w:color="000000"/>
              <w:right w:val="single" w:sz="3" w:space="0" w:color="000000"/>
            </w:tcBorders>
            <w:vAlign w:val="center"/>
          </w:tcPr>
          <w:p w14:paraId="2C2B4DDE" w14:textId="77777777" w:rsidR="00161B34" w:rsidRDefault="00000000">
            <w:pPr>
              <w:spacing w:after="0" w:line="259" w:lineRule="auto"/>
              <w:ind w:left="116" w:firstLine="0"/>
              <w:jc w:val="left"/>
            </w:pPr>
            <w:r>
              <w:rPr>
                <w:b/>
                <w:sz w:val="20"/>
              </w:rPr>
              <w:t xml:space="preserve">RECURSOS </w:t>
            </w:r>
          </w:p>
        </w:tc>
        <w:tc>
          <w:tcPr>
            <w:tcW w:w="1540" w:type="dxa"/>
            <w:tcBorders>
              <w:top w:val="single" w:sz="3" w:space="0" w:color="000000"/>
              <w:left w:val="single" w:sz="3" w:space="0" w:color="000000"/>
              <w:bottom w:val="single" w:sz="3" w:space="0" w:color="000000"/>
              <w:right w:val="single" w:sz="3" w:space="0" w:color="000000"/>
            </w:tcBorders>
            <w:vAlign w:val="center"/>
          </w:tcPr>
          <w:p w14:paraId="1456FB8B" w14:textId="77777777" w:rsidR="00161B34" w:rsidRDefault="00000000">
            <w:pPr>
              <w:spacing w:after="0" w:line="259" w:lineRule="auto"/>
              <w:ind w:left="124" w:firstLine="0"/>
              <w:jc w:val="left"/>
            </w:pPr>
            <w:r>
              <w:rPr>
                <w:b/>
                <w:sz w:val="20"/>
              </w:rPr>
              <w:t xml:space="preserve">CANTIDAD </w:t>
            </w:r>
          </w:p>
        </w:tc>
        <w:tc>
          <w:tcPr>
            <w:tcW w:w="1721" w:type="dxa"/>
            <w:tcBorders>
              <w:top w:val="single" w:sz="3" w:space="0" w:color="000000"/>
              <w:left w:val="single" w:sz="3" w:space="0" w:color="000000"/>
              <w:bottom w:val="single" w:sz="3" w:space="0" w:color="000000"/>
              <w:right w:val="single" w:sz="3" w:space="0" w:color="000000"/>
            </w:tcBorders>
          </w:tcPr>
          <w:p w14:paraId="67FCB852" w14:textId="77777777" w:rsidR="00161B34" w:rsidRDefault="00000000">
            <w:pPr>
              <w:spacing w:after="0" w:line="259" w:lineRule="auto"/>
              <w:ind w:left="0" w:firstLine="0"/>
              <w:jc w:val="center"/>
            </w:pPr>
            <w:r>
              <w:rPr>
                <w:b/>
                <w:sz w:val="20"/>
              </w:rPr>
              <w:t xml:space="preserve">UNID. DE MEDIDA </w:t>
            </w:r>
          </w:p>
        </w:tc>
        <w:tc>
          <w:tcPr>
            <w:tcW w:w="1148" w:type="dxa"/>
            <w:tcBorders>
              <w:top w:val="single" w:sz="3" w:space="0" w:color="000000"/>
              <w:left w:val="single" w:sz="3" w:space="0" w:color="000000"/>
              <w:bottom w:val="single" w:sz="3" w:space="0" w:color="000000"/>
              <w:right w:val="single" w:sz="3" w:space="0" w:color="000000"/>
            </w:tcBorders>
            <w:vAlign w:val="center"/>
          </w:tcPr>
          <w:p w14:paraId="6537FDCD" w14:textId="77777777" w:rsidR="00161B34" w:rsidRDefault="00000000">
            <w:pPr>
              <w:spacing w:after="0" w:line="259" w:lineRule="auto"/>
              <w:ind w:left="76" w:firstLine="0"/>
              <w:jc w:val="left"/>
            </w:pPr>
            <w:r>
              <w:rPr>
                <w:b/>
                <w:sz w:val="20"/>
              </w:rPr>
              <w:t xml:space="preserve">PRECIO </w:t>
            </w:r>
          </w:p>
        </w:tc>
        <w:tc>
          <w:tcPr>
            <w:tcW w:w="1224" w:type="dxa"/>
            <w:tcBorders>
              <w:top w:val="single" w:sz="3" w:space="0" w:color="000000"/>
              <w:left w:val="single" w:sz="3" w:space="0" w:color="000000"/>
              <w:bottom w:val="single" w:sz="3" w:space="0" w:color="000000"/>
              <w:right w:val="single" w:sz="3" w:space="0" w:color="000000"/>
            </w:tcBorders>
          </w:tcPr>
          <w:p w14:paraId="30107D69" w14:textId="77777777" w:rsidR="00161B34" w:rsidRDefault="00000000">
            <w:pPr>
              <w:spacing w:after="0" w:line="259" w:lineRule="auto"/>
              <w:ind w:left="0" w:firstLine="0"/>
              <w:jc w:val="center"/>
            </w:pPr>
            <w:r>
              <w:rPr>
                <w:b/>
                <w:sz w:val="20"/>
              </w:rPr>
              <w:t xml:space="preserve">VALOR TOTAL </w:t>
            </w:r>
          </w:p>
        </w:tc>
      </w:tr>
      <w:tr w:rsidR="00161B34" w14:paraId="496D0B12" w14:textId="77777777">
        <w:trPr>
          <w:trHeight w:val="560"/>
        </w:trPr>
        <w:tc>
          <w:tcPr>
            <w:tcW w:w="700" w:type="dxa"/>
            <w:tcBorders>
              <w:top w:val="single" w:sz="3" w:space="0" w:color="000000"/>
              <w:left w:val="single" w:sz="3" w:space="0" w:color="000000"/>
              <w:bottom w:val="single" w:sz="3" w:space="0" w:color="000000"/>
              <w:right w:val="single" w:sz="3" w:space="0" w:color="000000"/>
            </w:tcBorders>
          </w:tcPr>
          <w:p w14:paraId="5E3303A0" w14:textId="77777777" w:rsidR="00161B34" w:rsidRDefault="00000000">
            <w:pPr>
              <w:spacing w:after="0" w:line="259" w:lineRule="auto"/>
              <w:ind w:left="0" w:right="112" w:firstLine="0"/>
              <w:jc w:val="center"/>
            </w:pPr>
            <w:r>
              <w:t xml:space="preserve">1 </w:t>
            </w:r>
          </w:p>
        </w:tc>
        <w:tc>
          <w:tcPr>
            <w:tcW w:w="1541" w:type="dxa"/>
            <w:tcBorders>
              <w:top w:val="single" w:sz="3" w:space="0" w:color="000000"/>
              <w:left w:val="single" w:sz="3" w:space="0" w:color="000000"/>
              <w:bottom w:val="single" w:sz="3" w:space="0" w:color="000000"/>
              <w:right w:val="single" w:sz="3" w:space="0" w:color="000000"/>
            </w:tcBorders>
          </w:tcPr>
          <w:p w14:paraId="661EE9D7" w14:textId="77777777" w:rsidR="00161B34" w:rsidRDefault="00000000">
            <w:pPr>
              <w:spacing w:after="0" w:line="259" w:lineRule="auto"/>
              <w:ind w:left="0" w:firstLine="0"/>
              <w:jc w:val="left"/>
            </w:pPr>
            <w:r>
              <w:t xml:space="preserve">Impresiones </w:t>
            </w:r>
          </w:p>
        </w:tc>
        <w:tc>
          <w:tcPr>
            <w:tcW w:w="1540" w:type="dxa"/>
            <w:tcBorders>
              <w:top w:val="single" w:sz="3" w:space="0" w:color="000000"/>
              <w:left w:val="single" w:sz="3" w:space="0" w:color="000000"/>
              <w:bottom w:val="single" w:sz="3" w:space="0" w:color="000000"/>
              <w:right w:val="single" w:sz="3" w:space="0" w:color="000000"/>
            </w:tcBorders>
          </w:tcPr>
          <w:p w14:paraId="4AFDB958" w14:textId="77777777" w:rsidR="00161B34" w:rsidRDefault="00000000">
            <w:pPr>
              <w:spacing w:after="0" w:line="259" w:lineRule="auto"/>
              <w:ind w:left="0" w:right="112" w:firstLine="0"/>
              <w:jc w:val="center"/>
            </w:pPr>
            <w:r>
              <w:t xml:space="preserve">500 </w:t>
            </w:r>
          </w:p>
        </w:tc>
        <w:tc>
          <w:tcPr>
            <w:tcW w:w="1721" w:type="dxa"/>
            <w:tcBorders>
              <w:top w:val="single" w:sz="3" w:space="0" w:color="000000"/>
              <w:left w:val="single" w:sz="3" w:space="0" w:color="000000"/>
              <w:bottom w:val="single" w:sz="3" w:space="0" w:color="000000"/>
              <w:right w:val="single" w:sz="3" w:space="0" w:color="000000"/>
            </w:tcBorders>
          </w:tcPr>
          <w:p w14:paraId="02BC2F74" w14:textId="77777777" w:rsidR="00161B34" w:rsidRDefault="00000000">
            <w:pPr>
              <w:spacing w:after="0" w:line="259" w:lineRule="auto"/>
              <w:ind w:left="0" w:right="113" w:firstLine="0"/>
              <w:jc w:val="center"/>
            </w:pPr>
            <w:r>
              <w:t xml:space="preserve">Unidad </w:t>
            </w:r>
          </w:p>
        </w:tc>
        <w:tc>
          <w:tcPr>
            <w:tcW w:w="1148" w:type="dxa"/>
            <w:tcBorders>
              <w:top w:val="single" w:sz="3" w:space="0" w:color="000000"/>
              <w:left w:val="single" w:sz="3" w:space="0" w:color="000000"/>
              <w:bottom w:val="single" w:sz="3" w:space="0" w:color="000000"/>
              <w:right w:val="single" w:sz="3" w:space="0" w:color="000000"/>
            </w:tcBorders>
          </w:tcPr>
          <w:p w14:paraId="08751763" w14:textId="77777777" w:rsidR="00161B34" w:rsidRDefault="00000000">
            <w:pPr>
              <w:spacing w:after="0" w:line="259" w:lineRule="auto"/>
              <w:ind w:left="0" w:right="109" w:firstLine="0"/>
              <w:jc w:val="center"/>
            </w:pPr>
            <w:r>
              <w:t xml:space="preserve">0.30 </w:t>
            </w:r>
          </w:p>
        </w:tc>
        <w:tc>
          <w:tcPr>
            <w:tcW w:w="1224" w:type="dxa"/>
            <w:tcBorders>
              <w:top w:val="single" w:sz="3" w:space="0" w:color="000000"/>
              <w:left w:val="single" w:sz="3" w:space="0" w:color="000000"/>
              <w:bottom w:val="single" w:sz="3" w:space="0" w:color="000000"/>
              <w:right w:val="single" w:sz="3" w:space="0" w:color="000000"/>
            </w:tcBorders>
          </w:tcPr>
          <w:p w14:paraId="0F0EE4D2" w14:textId="77777777" w:rsidR="00161B34" w:rsidRDefault="00000000">
            <w:pPr>
              <w:spacing w:after="0" w:line="259" w:lineRule="auto"/>
              <w:ind w:left="0" w:right="104" w:firstLine="0"/>
              <w:jc w:val="center"/>
            </w:pPr>
            <w:r>
              <w:t xml:space="preserve">150.00 </w:t>
            </w:r>
          </w:p>
        </w:tc>
      </w:tr>
      <w:tr w:rsidR="00161B34" w14:paraId="4E1CD390" w14:textId="77777777">
        <w:trPr>
          <w:trHeight w:val="564"/>
        </w:trPr>
        <w:tc>
          <w:tcPr>
            <w:tcW w:w="700" w:type="dxa"/>
            <w:tcBorders>
              <w:top w:val="single" w:sz="3" w:space="0" w:color="000000"/>
              <w:left w:val="single" w:sz="3" w:space="0" w:color="000000"/>
              <w:bottom w:val="single" w:sz="3" w:space="0" w:color="000000"/>
              <w:right w:val="single" w:sz="3" w:space="0" w:color="000000"/>
            </w:tcBorders>
          </w:tcPr>
          <w:p w14:paraId="774E845F" w14:textId="77777777" w:rsidR="00161B34" w:rsidRDefault="00000000">
            <w:pPr>
              <w:spacing w:after="0" w:line="259" w:lineRule="auto"/>
              <w:ind w:left="0" w:right="112" w:firstLine="0"/>
              <w:jc w:val="center"/>
            </w:pPr>
            <w:r>
              <w:t xml:space="preserve">2 </w:t>
            </w:r>
          </w:p>
        </w:tc>
        <w:tc>
          <w:tcPr>
            <w:tcW w:w="1541" w:type="dxa"/>
            <w:tcBorders>
              <w:top w:val="single" w:sz="3" w:space="0" w:color="000000"/>
              <w:left w:val="single" w:sz="3" w:space="0" w:color="000000"/>
              <w:bottom w:val="single" w:sz="3" w:space="0" w:color="000000"/>
              <w:right w:val="single" w:sz="3" w:space="0" w:color="000000"/>
            </w:tcBorders>
          </w:tcPr>
          <w:p w14:paraId="1A3915F8" w14:textId="77777777" w:rsidR="00161B34" w:rsidRDefault="00000000">
            <w:pPr>
              <w:spacing w:after="0" w:line="259" w:lineRule="auto"/>
              <w:ind w:left="0" w:firstLine="0"/>
              <w:jc w:val="left"/>
            </w:pPr>
            <w:r>
              <w:t xml:space="preserve">Anillados </w:t>
            </w:r>
          </w:p>
        </w:tc>
        <w:tc>
          <w:tcPr>
            <w:tcW w:w="1540" w:type="dxa"/>
            <w:tcBorders>
              <w:top w:val="single" w:sz="3" w:space="0" w:color="000000"/>
              <w:left w:val="single" w:sz="3" w:space="0" w:color="000000"/>
              <w:bottom w:val="single" w:sz="3" w:space="0" w:color="000000"/>
              <w:right w:val="single" w:sz="3" w:space="0" w:color="000000"/>
            </w:tcBorders>
          </w:tcPr>
          <w:p w14:paraId="1B0C7C79" w14:textId="77777777" w:rsidR="00161B34" w:rsidRDefault="00000000">
            <w:pPr>
              <w:spacing w:after="0" w:line="259" w:lineRule="auto"/>
              <w:ind w:left="0" w:right="112" w:firstLine="0"/>
              <w:jc w:val="center"/>
            </w:pPr>
            <w:r>
              <w:t xml:space="preserve">10 </w:t>
            </w:r>
          </w:p>
        </w:tc>
        <w:tc>
          <w:tcPr>
            <w:tcW w:w="1721" w:type="dxa"/>
            <w:tcBorders>
              <w:top w:val="single" w:sz="3" w:space="0" w:color="000000"/>
              <w:left w:val="single" w:sz="3" w:space="0" w:color="000000"/>
              <w:bottom w:val="single" w:sz="3" w:space="0" w:color="000000"/>
              <w:right w:val="single" w:sz="3" w:space="0" w:color="000000"/>
            </w:tcBorders>
          </w:tcPr>
          <w:p w14:paraId="490FFC55" w14:textId="77777777" w:rsidR="00161B34" w:rsidRDefault="00000000">
            <w:pPr>
              <w:spacing w:after="0" w:line="259" w:lineRule="auto"/>
              <w:ind w:left="0" w:right="113" w:firstLine="0"/>
              <w:jc w:val="center"/>
            </w:pPr>
            <w:r>
              <w:t xml:space="preserve">Unidad </w:t>
            </w:r>
          </w:p>
        </w:tc>
        <w:tc>
          <w:tcPr>
            <w:tcW w:w="1148" w:type="dxa"/>
            <w:tcBorders>
              <w:top w:val="single" w:sz="3" w:space="0" w:color="000000"/>
              <w:left w:val="single" w:sz="3" w:space="0" w:color="000000"/>
              <w:bottom w:val="single" w:sz="3" w:space="0" w:color="000000"/>
              <w:right w:val="single" w:sz="3" w:space="0" w:color="000000"/>
            </w:tcBorders>
          </w:tcPr>
          <w:p w14:paraId="05502292" w14:textId="77777777" w:rsidR="00161B34" w:rsidRDefault="00000000">
            <w:pPr>
              <w:spacing w:after="0" w:line="259" w:lineRule="auto"/>
              <w:ind w:left="0" w:right="108" w:firstLine="0"/>
              <w:jc w:val="center"/>
            </w:pPr>
            <w:r>
              <w:t xml:space="preserve">10.00 </w:t>
            </w:r>
          </w:p>
        </w:tc>
        <w:tc>
          <w:tcPr>
            <w:tcW w:w="1224" w:type="dxa"/>
            <w:tcBorders>
              <w:top w:val="single" w:sz="3" w:space="0" w:color="000000"/>
              <w:left w:val="single" w:sz="3" w:space="0" w:color="000000"/>
              <w:bottom w:val="single" w:sz="3" w:space="0" w:color="000000"/>
              <w:right w:val="single" w:sz="3" w:space="0" w:color="000000"/>
            </w:tcBorders>
          </w:tcPr>
          <w:p w14:paraId="6E4AFEC6" w14:textId="77777777" w:rsidR="00161B34" w:rsidRDefault="00000000">
            <w:pPr>
              <w:spacing w:after="0" w:line="259" w:lineRule="auto"/>
              <w:ind w:left="0" w:right="104" w:firstLine="0"/>
              <w:jc w:val="center"/>
            </w:pPr>
            <w:r>
              <w:t xml:space="preserve">100.00 </w:t>
            </w:r>
          </w:p>
        </w:tc>
      </w:tr>
      <w:tr w:rsidR="00161B34" w14:paraId="0E21AFBA" w14:textId="77777777">
        <w:trPr>
          <w:trHeight w:val="560"/>
        </w:trPr>
        <w:tc>
          <w:tcPr>
            <w:tcW w:w="700" w:type="dxa"/>
            <w:tcBorders>
              <w:top w:val="single" w:sz="3" w:space="0" w:color="000000"/>
              <w:left w:val="single" w:sz="3" w:space="0" w:color="000000"/>
              <w:bottom w:val="single" w:sz="3" w:space="0" w:color="000000"/>
              <w:right w:val="single" w:sz="3" w:space="0" w:color="000000"/>
            </w:tcBorders>
          </w:tcPr>
          <w:p w14:paraId="42ED08DD" w14:textId="77777777" w:rsidR="00161B34" w:rsidRDefault="00000000">
            <w:pPr>
              <w:spacing w:after="0" w:line="259" w:lineRule="auto"/>
              <w:ind w:left="0" w:right="112" w:firstLine="0"/>
              <w:jc w:val="center"/>
            </w:pPr>
            <w:r>
              <w:t xml:space="preserve">3 </w:t>
            </w:r>
          </w:p>
        </w:tc>
        <w:tc>
          <w:tcPr>
            <w:tcW w:w="1541" w:type="dxa"/>
            <w:tcBorders>
              <w:top w:val="single" w:sz="3" w:space="0" w:color="000000"/>
              <w:left w:val="single" w:sz="3" w:space="0" w:color="000000"/>
              <w:bottom w:val="single" w:sz="3" w:space="0" w:color="000000"/>
              <w:right w:val="single" w:sz="3" w:space="0" w:color="000000"/>
            </w:tcBorders>
          </w:tcPr>
          <w:p w14:paraId="1A79E00D" w14:textId="77777777" w:rsidR="00161B34" w:rsidRDefault="00000000">
            <w:pPr>
              <w:spacing w:after="0" w:line="259" w:lineRule="auto"/>
              <w:ind w:left="0" w:firstLine="0"/>
              <w:jc w:val="left"/>
            </w:pPr>
            <w:r>
              <w:t xml:space="preserve">Copias </w:t>
            </w:r>
          </w:p>
        </w:tc>
        <w:tc>
          <w:tcPr>
            <w:tcW w:w="1540" w:type="dxa"/>
            <w:tcBorders>
              <w:top w:val="single" w:sz="3" w:space="0" w:color="000000"/>
              <w:left w:val="single" w:sz="3" w:space="0" w:color="000000"/>
              <w:bottom w:val="single" w:sz="3" w:space="0" w:color="000000"/>
              <w:right w:val="single" w:sz="3" w:space="0" w:color="000000"/>
            </w:tcBorders>
          </w:tcPr>
          <w:p w14:paraId="50951D6D" w14:textId="77777777" w:rsidR="00161B34" w:rsidRDefault="00000000">
            <w:pPr>
              <w:spacing w:after="0" w:line="259" w:lineRule="auto"/>
              <w:ind w:left="0" w:right="112" w:firstLine="0"/>
              <w:jc w:val="center"/>
            </w:pPr>
            <w:r>
              <w:t xml:space="preserve">500 </w:t>
            </w:r>
          </w:p>
        </w:tc>
        <w:tc>
          <w:tcPr>
            <w:tcW w:w="1721" w:type="dxa"/>
            <w:tcBorders>
              <w:top w:val="single" w:sz="3" w:space="0" w:color="000000"/>
              <w:left w:val="single" w:sz="3" w:space="0" w:color="000000"/>
              <w:bottom w:val="single" w:sz="3" w:space="0" w:color="000000"/>
              <w:right w:val="single" w:sz="3" w:space="0" w:color="000000"/>
            </w:tcBorders>
          </w:tcPr>
          <w:p w14:paraId="0396BC1D" w14:textId="77777777" w:rsidR="00161B34" w:rsidRDefault="00000000">
            <w:pPr>
              <w:spacing w:after="0" w:line="259" w:lineRule="auto"/>
              <w:ind w:left="0" w:right="113" w:firstLine="0"/>
              <w:jc w:val="center"/>
            </w:pPr>
            <w:r>
              <w:t xml:space="preserve">Unidad </w:t>
            </w:r>
          </w:p>
        </w:tc>
        <w:tc>
          <w:tcPr>
            <w:tcW w:w="1148" w:type="dxa"/>
            <w:tcBorders>
              <w:top w:val="single" w:sz="3" w:space="0" w:color="000000"/>
              <w:left w:val="single" w:sz="3" w:space="0" w:color="000000"/>
              <w:bottom w:val="single" w:sz="3" w:space="0" w:color="000000"/>
              <w:right w:val="single" w:sz="3" w:space="0" w:color="000000"/>
            </w:tcBorders>
          </w:tcPr>
          <w:p w14:paraId="48BB4C06" w14:textId="77777777" w:rsidR="00161B34" w:rsidRDefault="00000000">
            <w:pPr>
              <w:spacing w:after="0" w:line="259" w:lineRule="auto"/>
              <w:ind w:left="0" w:right="109" w:firstLine="0"/>
              <w:jc w:val="center"/>
            </w:pPr>
            <w:r>
              <w:t xml:space="preserve">0.10 </w:t>
            </w:r>
          </w:p>
        </w:tc>
        <w:tc>
          <w:tcPr>
            <w:tcW w:w="1224" w:type="dxa"/>
            <w:tcBorders>
              <w:top w:val="single" w:sz="3" w:space="0" w:color="000000"/>
              <w:left w:val="single" w:sz="3" w:space="0" w:color="000000"/>
              <w:bottom w:val="single" w:sz="3" w:space="0" w:color="000000"/>
              <w:right w:val="single" w:sz="3" w:space="0" w:color="000000"/>
            </w:tcBorders>
          </w:tcPr>
          <w:p w14:paraId="54605174" w14:textId="77777777" w:rsidR="00161B34" w:rsidRDefault="00000000">
            <w:pPr>
              <w:spacing w:after="0" w:line="259" w:lineRule="auto"/>
              <w:ind w:left="0" w:right="104" w:firstLine="0"/>
              <w:jc w:val="center"/>
            </w:pPr>
            <w:r>
              <w:t xml:space="preserve">50.00 </w:t>
            </w:r>
          </w:p>
        </w:tc>
      </w:tr>
      <w:tr w:rsidR="00161B34" w14:paraId="79DB4A12" w14:textId="77777777">
        <w:trPr>
          <w:trHeight w:val="564"/>
        </w:trPr>
        <w:tc>
          <w:tcPr>
            <w:tcW w:w="700" w:type="dxa"/>
            <w:tcBorders>
              <w:top w:val="single" w:sz="3" w:space="0" w:color="000000"/>
              <w:left w:val="single" w:sz="3" w:space="0" w:color="000000"/>
              <w:bottom w:val="single" w:sz="3" w:space="0" w:color="000000"/>
              <w:right w:val="single" w:sz="3" w:space="0" w:color="000000"/>
            </w:tcBorders>
          </w:tcPr>
          <w:p w14:paraId="3D5F2B37" w14:textId="77777777" w:rsidR="00161B34" w:rsidRDefault="00000000">
            <w:pPr>
              <w:spacing w:after="0" w:line="259" w:lineRule="auto"/>
              <w:ind w:left="0" w:right="112" w:firstLine="0"/>
              <w:jc w:val="center"/>
            </w:pPr>
            <w:r>
              <w:t xml:space="preserve">4 </w:t>
            </w:r>
          </w:p>
        </w:tc>
        <w:tc>
          <w:tcPr>
            <w:tcW w:w="1541" w:type="dxa"/>
            <w:tcBorders>
              <w:top w:val="single" w:sz="3" w:space="0" w:color="000000"/>
              <w:left w:val="single" w:sz="3" w:space="0" w:color="000000"/>
              <w:bottom w:val="single" w:sz="3" w:space="0" w:color="000000"/>
              <w:right w:val="single" w:sz="3" w:space="0" w:color="000000"/>
            </w:tcBorders>
          </w:tcPr>
          <w:p w14:paraId="0709C31D" w14:textId="77777777" w:rsidR="00161B34" w:rsidRDefault="00000000">
            <w:pPr>
              <w:spacing w:after="0" w:line="259" w:lineRule="auto"/>
              <w:ind w:left="0" w:firstLine="0"/>
              <w:jc w:val="left"/>
            </w:pPr>
            <w:r>
              <w:t xml:space="preserve">Internet </w:t>
            </w:r>
          </w:p>
        </w:tc>
        <w:tc>
          <w:tcPr>
            <w:tcW w:w="1540" w:type="dxa"/>
            <w:tcBorders>
              <w:top w:val="single" w:sz="3" w:space="0" w:color="000000"/>
              <w:left w:val="single" w:sz="3" w:space="0" w:color="000000"/>
              <w:bottom w:val="single" w:sz="3" w:space="0" w:color="000000"/>
              <w:right w:val="single" w:sz="3" w:space="0" w:color="000000"/>
            </w:tcBorders>
          </w:tcPr>
          <w:p w14:paraId="1C8ED2C1" w14:textId="77777777" w:rsidR="00161B34" w:rsidRDefault="00000000">
            <w:pPr>
              <w:spacing w:after="0" w:line="259" w:lineRule="auto"/>
              <w:ind w:left="0" w:right="112" w:firstLine="0"/>
              <w:jc w:val="center"/>
            </w:pPr>
            <w:r>
              <w:t xml:space="preserve">12 </w:t>
            </w:r>
          </w:p>
        </w:tc>
        <w:tc>
          <w:tcPr>
            <w:tcW w:w="1721" w:type="dxa"/>
            <w:tcBorders>
              <w:top w:val="single" w:sz="3" w:space="0" w:color="000000"/>
              <w:left w:val="single" w:sz="3" w:space="0" w:color="000000"/>
              <w:bottom w:val="single" w:sz="3" w:space="0" w:color="000000"/>
              <w:right w:val="single" w:sz="3" w:space="0" w:color="000000"/>
            </w:tcBorders>
          </w:tcPr>
          <w:p w14:paraId="2E37F7D4" w14:textId="77777777" w:rsidR="00161B34" w:rsidRDefault="00000000">
            <w:pPr>
              <w:spacing w:after="0" w:line="259" w:lineRule="auto"/>
              <w:ind w:left="0" w:right="112" w:firstLine="0"/>
              <w:jc w:val="center"/>
            </w:pPr>
            <w:r>
              <w:t xml:space="preserve">Mes </w:t>
            </w:r>
          </w:p>
        </w:tc>
        <w:tc>
          <w:tcPr>
            <w:tcW w:w="1148" w:type="dxa"/>
            <w:tcBorders>
              <w:top w:val="single" w:sz="3" w:space="0" w:color="000000"/>
              <w:left w:val="single" w:sz="3" w:space="0" w:color="000000"/>
              <w:bottom w:val="single" w:sz="3" w:space="0" w:color="000000"/>
              <w:right w:val="single" w:sz="3" w:space="0" w:color="000000"/>
            </w:tcBorders>
          </w:tcPr>
          <w:p w14:paraId="342B3EF5" w14:textId="77777777" w:rsidR="00161B34" w:rsidRDefault="00000000">
            <w:pPr>
              <w:spacing w:after="0" w:line="259" w:lineRule="auto"/>
              <w:ind w:left="0" w:right="108" w:firstLine="0"/>
              <w:jc w:val="center"/>
            </w:pPr>
            <w:r>
              <w:t xml:space="preserve">100.00 </w:t>
            </w:r>
          </w:p>
        </w:tc>
        <w:tc>
          <w:tcPr>
            <w:tcW w:w="1224" w:type="dxa"/>
            <w:tcBorders>
              <w:top w:val="single" w:sz="3" w:space="0" w:color="000000"/>
              <w:left w:val="single" w:sz="3" w:space="0" w:color="000000"/>
              <w:bottom w:val="single" w:sz="3" w:space="0" w:color="000000"/>
              <w:right w:val="single" w:sz="3" w:space="0" w:color="000000"/>
            </w:tcBorders>
          </w:tcPr>
          <w:p w14:paraId="7A1B06A8" w14:textId="77777777" w:rsidR="00161B34" w:rsidRDefault="00000000">
            <w:pPr>
              <w:spacing w:after="0" w:line="259" w:lineRule="auto"/>
              <w:ind w:left="84" w:firstLine="0"/>
              <w:jc w:val="left"/>
            </w:pPr>
            <w:r>
              <w:t xml:space="preserve">1,200.00 </w:t>
            </w:r>
          </w:p>
        </w:tc>
      </w:tr>
      <w:tr w:rsidR="00161B34" w14:paraId="03B5921E" w14:textId="77777777">
        <w:trPr>
          <w:trHeight w:val="564"/>
        </w:trPr>
        <w:tc>
          <w:tcPr>
            <w:tcW w:w="2241" w:type="dxa"/>
            <w:gridSpan w:val="2"/>
            <w:tcBorders>
              <w:top w:val="single" w:sz="3" w:space="0" w:color="000000"/>
              <w:left w:val="single" w:sz="3" w:space="0" w:color="000000"/>
              <w:bottom w:val="single" w:sz="3" w:space="0" w:color="000000"/>
              <w:right w:val="nil"/>
            </w:tcBorders>
          </w:tcPr>
          <w:p w14:paraId="6CB59C3B" w14:textId="77777777" w:rsidR="00161B34" w:rsidRDefault="00161B34">
            <w:pPr>
              <w:spacing w:after="160" w:line="259" w:lineRule="auto"/>
              <w:ind w:left="0" w:firstLine="0"/>
              <w:jc w:val="left"/>
            </w:pPr>
          </w:p>
        </w:tc>
        <w:tc>
          <w:tcPr>
            <w:tcW w:w="1540" w:type="dxa"/>
            <w:tcBorders>
              <w:top w:val="single" w:sz="3" w:space="0" w:color="000000"/>
              <w:left w:val="nil"/>
              <w:bottom w:val="single" w:sz="3" w:space="0" w:color="000000"/>
              <w:right w:val="nil"/>
            </w:tcBorders>
          </w:tcPr>
          <w:p w14:paraId="0E3781D7" w14:textId="77777777" w:rsidR="00161B34" w:rsidRDefault="00000000">
            <w:pPr>
              <w:spacing w:after="0" w:line="259" w:lineRule="auto"/>
              <w:ind w:left="0" w:right="62" w:firstLine="0"/>
              <w:jc w:val="right"/>
            </w:pPr>
            <w:r>
              <w:t xml:space="preserve">TOTAL </w:t>
            </w:r>
          </w:p>
        </w:tc>
        <w:tc>
          <w:tcPr>
            <w:tcW w:w="1721" w:type="dxa"/>
            <w:tcBorders>
              <w:top w:val="single" w:sz="3" w:space="0" w:color="000000"/>
              <w:left w:val="nil"/>
              <w:bottom w:val="single" w:sz="3" w:space="0" w:color="000000"/>
              <w:right w:val="nil"/>
            </w:tcBorders>
          </w:tcPr>
          <w:p w14:paraId="027CD912" w14:textId="77777777" w:rsidR="00161B34" w:rsidRDefault="00161B34">
            <w:pPr>
              <w:spacing w:after="160" w:line="259" w:lineRule="auto"/>
              <w:ind w:left="0" w:firstLine="0"/>
              <w:jc w:val="left"/>
            </w:pPr>
          </w:p>
        </w:tc>
        <w:tc>
          <w:tcPr>
            <w:tcW w:w="1148" w:type="dxa"/>
            <w:tcBorders>
              <w:top w:val="single" w:sz="3" w:space="0" w:color="000000"/>
              <w:left w:val="nil"/>
              <w:bottom w:val="single" w:sz="3" w:space="0" w:color="000000"/>
              <w:right w:val="single" w:sz="3" w:space="0" w:color="000000"/>
            </w:tcBorders>
          </w:tcPr>
          <w:p w14:paraId="0AA0315A" w14:textId="77777777" w:rsidR="00161B34" w:rsidRDefault="00161B34">
            <w:pPr>
              <w:spacing w:after="160" w:line="259" w:lineRule="auto"/>
              <w:ind w:left="0" w:firstLine="0"/>
              <w:jc w:val="left"/>
            </w:pPr>
          </w:p>
        </w:tc>
        <w:tc>
          <w:tcPr>
            <w:tcW w:w="1224" w:type="dxa"/>
            <w:tcBorders>
              <w:top w:val="single" w:sz="3" w:space="0" w:color="000000"/>
              <w:left w:val="single" w:sz="3" w:space="0" w:color="000000"/>
              <w:bottom w:val="single" w:sz="3" w:space="0" w:color="000000"/>
              <w:right w:val="single" w:sz="3" w:space="0" w:color="000000"/>
            </w:tcBorders>
          </w:tcPr>
          <w:p w14:paraId="3E920AD0" w14:textId="77777777" w:rsidR="00161B34" w:rsidRDefault="00000000">
            <w:pPr>
              <w:spacing w:after="0" w:line="259" w:lineRule="auto"/>
              <w:ind w:left="84" w:firstLine="0"/>
              <w:jc w:val="left"/>
            </w:pPr>
            <w:r>
              <w:rPr>
                <w:b/>
              </w:rPr>
              <w:t xml:space="preserve">1,520.00 </w:t>
            </w:r>
          </w:p>
        </w:tc>
      </w:tr>
    </w:tbl>
    <w:p w14:paraId="67B334CE" w14:textId="77777777" w:rsidR="00161B34" w:rsidRDefault="00000000">
      <w:pPr>
        <w:pStyle w:val="Ttulo2"/>
        <w:spacing w:after="231"/>
        <w:ind w:right="0"/>
      </w:pPr>
      <w:r>
        <w:t>3.5.</w:t>
      </w:r>
      <w:r>
        <w:rPr>
          <w:rFonts w:ascii="Arial" w:eastAsia="Arial" w:hAnsi="Arial" w:cs="Arial"/>
        </w:rPr>
        <w:t xml:space="preserve"> </w:t>
      </w:r>
      <w:r>
        <w:t xml:space="preserve"> Financiamiento </w:t>
      </w:r>
    </w:p>
    <w:p w14:paraId="60FDAD9B" w14:textId="77777777" w:rsidR="00161B34" w:rsidRDefault="00000000">
      <w:pPr>
        <w:ind w:left="-5"/>
      </w:pPr>
      <w:r>
        <w:t xml:space="preserve">La ejecución del presente proyecto correrá a cargo del autor de la investigación. </w:t>
      </w:r>
    </w:p>
    <w:p w14:paraId="7EFA0D4A" w14:textId="77777777" w:rsidR="00161B34" w:rsidRDefault="00000000">
      <w:pPr>
        <w:pStyle w:val="Ttulo1"/>
        <w:tabs>
          <w:tab w:val="center" w:pos="3473"/>
          <w:tab w:val="center" w:pos="4890"/>
        </w:tabs>
        <w:ind w:left="0" w:right="0" w:firstLine="0"/>
        <w:jc w:val="left"/>
      </w:pPr>
      <w:r>
        <w:rPr>
          <w:rFonts w:ascii="Calibri" w:eastAsia="Calibri" w:hAnsi="Calibri" w:cs="Calibri"/>
          <w:b w:val="0"/>
          <w:sz w:val="22"/>
        </w:rPr>
        <w:lastRenderedPageBreak/>
        <w:tab/>
      </w:r>
      <w:r>
        <w:t>IV.</w:t>
      </w:r>
      <w:r>
        <w:rPr>
          <w:rFonts w:ascii="Arial" w:eastAsia="Arial" w:hAnsi="Arial" w:cs="Arial"/>
        </w:rPr>
        <w:t xml:space="preserve"> </w:t>
      </w:r>
      <w:r>
        <w:rPr>
          <w:rFonts w:ascii="Arial" w:eastAsia="Arial" w:hAnsi="Arial" w:cs="Arial"/>
        </w:rPr>
        <w:tab/>
      </w:r>
      <w:r>
        <w:t xml:space="preserve">RERERENCIAS </w:t>
      </w:r>
    </w:p>
    <w:p w14:paraId="59DCC4FF" w14:textId="77777777" w:rsidR="00161B34" w:rsidRDefault="00000000">
      <w:pPr>
        <w:spacing w:after="174" w:line="259" w:lineRule="auto"/>
        <w:ind w:left="0" w:firstLine="0"/>
        <w:jc w:val="left"/>
      </w:pPr>
      <w:r>
        <w:rPr>
          <w:rFonts w:ascii="Calibri" w:eastAsia="Calibri" w:hAnsi="Calibri" w:cs="Calibri"/>
          <w:sz w:val="22"/>
        </w:rPr>
        <w:t xml:space="preserve"> </w:t>
      </w:r>
    </w:p>
    <w:p w14:paraId="057E40E2" w14:textId="77777777" w:rsidR="00161B34" w:rsidRDefault="00000000">
      <w:pPr>
        <w:spacing w:after="162" w:line="357" w:lineRule="auto"/>
        <w:ind w:left="705" w:hanging="720"/>
      </w:pPr>
      <w:r>
        <w:t xml:space="preserve">Billings, A. y </w:t>
      </w:r>
      <w:proofErr w:type="spellStart"/>
      <w:proofErr w:type="gramStart"/>
      <w:r>
        <w:t>Moos,R</w:t>
      </w:r>
      <w:proofErr w:type="spellEnd"/>
      <w:r>
        <w:t>.</w:t>
      </w:r>
      <w:proofErr w:type="gramEnd"/>
      <w:r>
        <w:t xml:space="preserve"> (Marzo de 1982 ). </w:t>
      </w:r>
      <w:r>
        <w:rPr>
          <w:i/>
        </w:rPr>
        <w:t xml:space="preserve">Apa </w:t>
      </w:r>
      <w:proofErr w:type="spellStart"/>
      <w:proofErr w:type="gramStart"/>
      <w:r>
        <w:rPr>
          <w:i/>
        </w:rPr>
        <w:t>Psycnet</w:t>
      </w:r>
      <w:proofErr w:type="spellEnd"/>
      <w:r>
        <w:rPr>
          <w:i/>
        </w:rPr>
        <w:t xml:space="preserve"> .</w:t>
      </w:r>
      <w:proofErr w:type="gramEnd"/>
      <w:r>
        <w:t xml:space="preserve"> Obtenido de </w:t>
      </w:r>
      <w:proofErr w:type="spellStart"/>
      <w:r>
        <w:t>Stressful</w:t>
      </w:r>
      <w:proofErr w:type="spellEnd"/>
      <w:r>
        <w:t xml:space="preserve"> </w:t>
      </w:r>
      <w:proofErr w:type="spellStart"/>
      <w:r>
        <w:t>life</w:t>
      </w:r>
      <w:proofErr w:type="spellEnd"/>
      <w:r>
        <w:t xml:space="preserve"> </w:t>
      </w:r>
      <w:proofErr w:type="spellStart"/>
      <w:r>
        <w:t>events</w:t>
      </w:r>
      <w:proofErr w:type="spellEnd"/>
      <w:r>
        <w:t xml:space="preserve"> and </w:t>
      </w:r>
      <w:proofErr w:type="spellStart"/>
      <w:r>
        <w:t>symptoms</w:t>
      </w:r>
      <w:proofErr w:type="spellEnd"/>
      <w:r>
        <w:t xml:space="preserve">: A longitudinal </w:t>
      </w:r>
      <w:proofErr w:type="spellStart"/>
      <w:proofErr w:type="gramStart"/>
      <w:r>
        <w:t>analysis.Health</w:t>
      </w:r>
      <w:proofErr w:type="spellEnd"/>
      <w:proofErr w:type="gramEnd"/>
      <w:r>
        <w:t xml:space="preserve"> </w:t>
      </w:r>
      <w:proofErr w:type="spellStart"/>
      <w:r>
        <w:t>Psychology</w:t>
      </w:r>
      <w:proofErr w:type="spellEnd"/>
      <w:r>
        <w:t xml:space="preserve"> : https://doi.org/10.1037/02786133.1.2.99 </w:t>
      </w:r>
    </w:p>
    <w:p w14:paraId="578BD433" w14:textId="77777777" w:rsidR="00161B34" w:rsidRDefault="00000000">
      <w:pPr>
        <w:spacing w:after="116" w:line="259" w:lineRule="auto"/>
        <w:ind w:left="-5"/>
      </w:pPr>
      <w:r>
        <w:t xml:space="preserve">Baño, J. (2016). </w:t>
      </w:r>
      <w:proofErr w:type="spellStart"/>
      <w:r>
        <w:rPr>
          <w:i/>
        </w:rPr>
        <w:t>Padlet</w:t>
      </w:r>
      <w:proofErr w:type="spellEnd"/>
      <w:r>
        <w:rPr>
          <w:i/>
        </w:rPr>
        <w:t>, una pizarra colaborativa online para compartir contenidos.</w:t>
      </w:r>
      <w:r>
        <w:t xml:space="preserve"> </w:t>
      </w:r>
    </w:p>
    <w:p w14:paraId="2A5887EA" w14:textId="77777777" w:rsidR="00161B34" w:rsidRDefault="00000000">
      <w:pPr>
        <w:spacing w:after="264" w:line="259" w:lineRule="auto"/>
        <w:ind w:right="149"/>
        <w:jc w:val="center"/>
      </w:pPr>
      <w:hyperlink r:id="rId46">
        <w:r>
          <w:rPr>
            <w:sz w:val="22"/>
          </w:rPr>
          <w:t>http://juanjbano.blogspot.com/2016/01/padlet</w:t>
        </w:r>
      </w:hyperlink>
      <w:hyperlink r:id="rId47">
        <w:r>
          <w:rPr>
            <w:sz w:val="22"/>
          </w:rPr>
          <w:t>-</w:t>
        </w:r>
      </w:hyperlink>
      <w:hyperlink r:id="rId48">
        <w:r>
          <w:rPr>
            <w:sz w:val="22"/>
          </w:rPr>
          <w:t>una</w:t>
        </w:r>
      </w:hyperlink>
      <w:hyperlink r:id="rId49">
        <w:r>
          <w:rPr>
            <w:sz w:val="22"/>
          </w:rPr>
          <w:t>-</w:t>
        </w:r>
      </w:hyperlink>
      <w:hyperlink r:id="rId50">
        <w:r>
          <w:rPr>
            <w:sz w:val="22"/>
          </w:rPr>
          <w:t>pizarra</w:t>
        </w:r>
      </w:hyperlink>
      <w:hyperlink r:id="rId51">
        <w:r>
          <w:rPr>
            <w:sz w:val="22"/>
          </w:rPr>
          <w:t>-</w:t>
        </w:r>
      </w:hyperlink>
      <w:hyperlink r:id="rId52">
        <w:r>
          <w:rPr>
            <w:sz w:val="22"/>
          </w:rPr>
          <w:t>colaborativa</w:t>
        </w:r>
      </w:hyperlink>
      <w:hyperlink r:id="rId53">
        <w:r>
          <w:rPr>
            <w:sz w:val="22"/>
          </w:rPr>
          <w:t>-</w:t>
        </w:r>
      </w:hyperlink>
      <w:hyperlink r:id="rId54">
        <w:r>
          <w:t xml:space="preserve"> </w:t>
        </w:r>
      </w:hyperlink>
      <w:r>
        <w:t xml:space="preserve">online.html </w:t>
      </w:r>
    </w:p>
    <w:p w14:paraId="2162D841" w14:textId="77777777" w:rsidR="00161B34" w:rsidRDefault="00000000">
      <w:pPr>
        <w:spacing w:after="148" w:line="367" w:lineRule="auto"/>
        <w:ind w:left="705" w:hanging="720"/>
      </w:pPr>
      <w:r>
        <w:t xml:space="preserve">Cabero, J. (2006). </w:t>
      </w:r>
      <w:r>
        <w:rPr>
          <w:i/>
        </w:rPr>
        <w:t>Bases pedagógicas del e-learning.</w:t>
      </w:r>
      <w:r>
        <w:t xml:space="preserve"> Revista de Universidad y Sociedad del conocimiento 3(1), 1-10.</w:t>
      </w:r>
      <w:hyperlink r:id="rId55">
        <w:r>
          <w:t xml:space="preserve"> </w:t>
        </w:r>
      </w:hyperlink>
      <w:hyperlink r:id="rId56">
        <w:r>
          <w:rPr>
            <w:sz w:val="22"/>
          </w:rPr>
          <w:t>http://rusc.uoc.edu/rusc/ca/index.php/rusc/article/download/v3n1</w:t>
        </w:r>
      </w:hyperlink>
      <w:hyperlink r:id="rId57"/>
      <w:hyperlink r:id="rId58">
        <w:r>
          <w:rPr>
            <w:sz w:val="22"/>
          </w:rPr>
          <w:t>cabero/2</w:t>
        </w:r>
      </w:hyperlink>
      <w:hyperlink r:id="rId59">
        <w:r>
          <w:rPr>
            <w:sz w:val="22"/>
          </w:rPr>
          <w:t>65</w:t>
        </w:r>
      </w:hyperlink>
      <w:hyperlink r:id="rId60">
        <w:r>
          <w:rPr>
            <w:sz w:val="22"/>
          </w:rPr>
          <w:t>-</w:t>
        </w:r>
      </w:hyperlink>
      <w:hyperlink r:id="rId61">
        <w:r>
          <w:t xml:space="preserve"> </w:t>
        </w:r>
      </w:hyperlink>
      <w:r>
        <w:t xml:space="preserve">1182-2-PB.pdf </w:t>
      </w:r>
    </w:p>
    <w:p w14:paraId="680EEA96" w14:textId="77777777" w:rsidR="00161B34" w:rsidRDefault="00000000">
      <w:pPr>
        <w:spacing w:after="162" w:line="357" w:lineRule="auto"/>
        <w:ind w:left="705" w:hanging="720"/>
      </w:pPr>
      <w:r>
        <w:t xml:space="preserve">Castro, M. (2010). </w:t>
      </w:r>
      <w:r>
        <w:rPr>
          <w:i/>
        </w:rPr>
        <w:t>¿Qué sabemos de las medidas de las competencias? Características y problemas psicométricos en la evaluación de competencias.</w:t>
      </w:r>
      <w:r>
        <w:t xml:space="preserve"> Bordón, 63 (1), 109-123. https://dialnet.unirioja.es/descarga/articulo/3601046.pdf </w:t>
      </w:r>
    </w:p>
    <w:p w14:paraId="1F4A6671" w14:textId="77777777" w:rsidR="00161B34" w:rsidRDefault="00000000">
      <w:pPr>
        <w:spacing w:after="116" w:line="259" w:lineRule="auto"/>
        <w:ind w:left="-5"/>
      </w:pPr>
      <w:proofErr w:type="spellStart"/>
      <w:r>
        <w:t>Centty</w:t>
      </w:r>
      <w:proofErr w:type="spellEnd"/>
      <w:r>
        <w:t xml:space="preserve">, D. (2006). </w:t>
      </w:r>
      <w:r>
        <w:rPr>
          <w:i/>
        </w:rPr>
        <w:t>Manual metodológico para el investigador científico.</w:t>
      </w:r>
      <w:r>
        <w:t xml:space="preserve"> Universidad Nacional</w:t>
      </w:r>
    </w:p>
    <w:p w14:paraId="0448D0C0" w14:textId="77777777" w:rsidR="00161B34" w:rsidRDefault="00000000">
      <w:pPr>
        <w:spacing w:after="144" w:line="363" w:lineRule="auto"/>
        <w:ind w:left="715"/>
        <w:jc w:val="left"/>
      </w:pPr>
      <w:r>
        <w:t xml:space="preserve"> </w:t>
      </w:r>
      <w:r>
        <w:tab/>
        <w:t xml:space="preserve">San </w:t>
      </w:r>
      <w:r>
        <w:tab/>
        <w:t xml:space="preserve">Agustín </w:t>
      </w:r>
      <w:r>
        <w:tab/>
        <w:t xml:space="preserve">de </w:t>
      </w:r>
      <w:r>
        <w:tab/>
        <w:t xml:space="preserve">Arequipa. </w:t>
      </w:r>
      <w:hyperlink r:id="rId62">
        <w:r>
          <w:rPr>
            <w:sz w:val="22"/>
          </w:rPr>
          <w:t>http://biblioteca.utec.edu.sv/siab/virtual/elibros_internet/55703.pdf</w:t>
        </w:r>
      </w:hyperlink>
      <w:hyperlink r:id="rId63">
        <w:r>
          <w:t xml:space="preserve"> </w:t>
        </w:r>
      </w:hyperlink>
    </w:p>
    <w:p w14:paraId="787D051A" w14:textId="77777777" w:rsidR="00161B34" w:rsidRDefault="00000000">
      <w:pPr>
        <w:spacing w:after="164" w:line="362" w:lineRule="auto"/>
        <w:ind w:left="705" w:hanging="720"/>
      </w:pPr>
      <w:r>
        <w:t>Cerrón, W. y Orosco, J. (2012). Métodos de investigación cuantitativa. https://issuu.com/walcero/docs/m_todos_de_investigaci_n_cuantitativa</w:t>
      </w:r>
      <w:r>
        <w:rPr>
          <w:rFonts w:ascii="Calibri" w:eastAsia="Calibri" w:hAnsi="Calibri" w:cs="Calibri"/>
        </w:rPr>
        <w:t xml:space="preserve">Chadwick, C. (1979). </w:t>
      </w:r>
      <w:r>
        <w:rPr>
          <w:rFonts w:ascii="Arial" w:eastAsia="Arial" w:hAnsi="Arial" w:cs="Arial"/>
          <w:i/>
        </w:rPr>
        <w:t xml:space="preserve">Teorías del aprendizaje. </w:t>
      </w:r>
      <w:r>
        <w:rPr>
          <w:rFonts w:ascii="Calibri" w:eastAsia="Calibri" w:hAnsi="Calibri" w:cs="Calibri"/>
        </w:rPr>
        <w:t xml:space="preserve">Tecla. </w:t>
      </w:r>
    </w:p>
    <w:p w14:paraId="6F39AEDA" w14:textId="77777777" w:rsidR="00161B34" w:rsidRDefault="00000000">
      <w:pPr>
        <w:spacing w:after="161" w:line="358" w:lineRule="auto"/>
        <w:ind w:left="715" w:hanging="730"/>
        <w:jc w:val="left"/>
      </w:pPr>
      <w:r>
        <w:t xml:space="preserve">Deni, A. y </w:t>
      </w:r>
      <w:proofErr w:type="spellStart"/>
      <w:r>
        <w:t>Zainal</w:t>
      </w:r>
      <w:proofErr w:type="spellEnd"/>
      <w:r>
        <w:t xml:space="preserve">. (2018). </w:t>
      </w:r>
      <w:r>
        <w:rPr>
          <w:i/>
        </w:rPr>
        <w:t xml:space="preserve">Me </w:t>
      </w:r>
      <w:proofErr w:type="gramStart"/>
      <w:r>
        <w:rPr>
          <w:i/>
        </w:rPr>
        <w:t>encanta</w:t>
      </w:r>
      <w:proofErr w:type="gramEnd"/>
      <w:r>
        <w:rPr>
          <w:i/>
        </w:rPr>
        <w:t xml:space="preserve"> pero no lo uso: Percepciones de los estudiantes sobre el uso de </w:t>
      </w:r>
      <w:proofErr w:type="spellStart"/>
      <w:r>
        <w:rPr>
          <w:i/>
        </w:rPr>
        <w:t>Padlet</w:t>
      </w:r>
      <w:proofErr w:type="spellEnd"/>
      <w:r>
        <w:rPr>
          <w:i/>
        </w:rPr>
        <w:t xml:space="preserve"> como Herramienta educativa para el aprendizaje. </w:t>
      </w:r>
      <w:r>
        <w:t xml:space="preserve">La revista turca </w:t>
      </w:r>
      <w:proofErr w:type="gramStart"/>
      <w:r>
        <w:t xml:space="preserve">en  </w:t>
      </w:r>
      <w:r>
        <w:tab/>
      </w:r>
      <w:proofErr w:type="gramEnd"/>
      <w:r>
        <w:t xml:space="preserve">línea </w:t>
      </w:r>
      <w:r>
        <w:tab/>
        <w:t xml:space="preserve">de </w:t>
      </w:r>
      <w:r>
        <w:tab/>
        <w:t xml:space="preserve">tecnología </w:t>
      </w:r>
      <w:r>
        <w:tab/>
        <w:t>educativa. https://</w:t>
      </w:r>
      <w:hyperlink r:id="rId64">
        <w:r>
          <w:t>www.researchgate.net/publication/322244666_I_Love_It_But_I_Don't_</w:t>
        </w:r>
      </w:hyperlink>
      <w:hyperlink r:id="rId65">
        <w:r>
          <w:t xml:space="preserve"> </w:t>
        </w:r>
      </w:hyperlink>
      <w:r>
        <w:t xml:space="preserve">Use_It_Students'_Perceptions_on_the_Use_of_Padlet_as_an_Educational_T </w:t>
      </w:r>
      <w:proofErr w:type="spellStart"/>
      <w:r>
        <w:t>ool_for_Learning</w:t>
      </w:r>
      <w:proofErr w:type="spellEnd"/>
      <w:r>
        <w:t xml:space="preserve">  </w:t>
      </w:r>
    </w:p>
    <w:p w14:paraId="12F5DD81" w14:textId="77777777" w:rsidR="00161B34" w:rsidRDefault="00000000">
      <w:pPr>
        <w:spacing w:after="164" w:line="356" w:lineRule="auto"/>
        <w:ind w:left="705" w:hanging="720"/>
      </w:pPr>
      <w:r>
        <w:t xml:space="preserve">ECE/MINEDU. (2016). </w:t>
      </w:r>
      <w:r>
        <w:rPr>
          <w:i/>
        </w:rPr>
        <w:t>Evaluación Censal de Estudiantes en Cajamarca.</w:t>
      </w:r>
      <w:r>
        <w:t xml:space="preserve"> Obtenido de Ministerio de Educación: http://umc.minedu.gob.pe/cajamarca/ </w:t>
      </w:r>
    </w:p>
    <w:p w14:paraId="7D3F5E86" w14:textId="77777777" w:rsidR="00161B34" w:rsidRDefault="00000000">
      <w:pPr>
        <w:spacing w:after="116" w:line="259" w:lineRule="auto"/>
        <w:ind w:left="-5"/>
      </w:pPr>
      <w:r>
        <w:t xml:space="preserve">ERCE. (15 de </w:t>
      </w:r>
      <w:proofErr w:type="gramStart"/>
      <w:r>
        <w:t>Mayo</w:t>
      </w:r>
      <w:proofErr w:type="gramEnd"/>
      <w:r>
        <w:t xml:space="preserve"> de 2019). </w:t>
      </w:r>
      <w:r>
        <w:rPr>
          <w:i/>
        </w:rPr>
        <w:t xml:space="preserve">Estudio </w:t>
      </w:r>
      <w:proofErr w:type="spellStart"/>
      <w:r>
        <w:rPr>
          <w:i/>
        </w:rPr>
        <w:t>Regionnal</w:t>
      </w:r>
      <w:proofErr w:type="spellEnd"/>
      <w:r>
        <w:rPr>
          <w:i/>
        </w:rPr>
        <w:t xml:space="preserve"> Comparativo y </w:t>
      </w:r>
      <w:proofErr w:type="gramStart"/>
      <w:r>
        <w:rPr>
          <w:i/>
        </w:rPr>
        <w:t xml:space="preserve">Explicativo </w:t>
      </w:r>
      <w:r>
        <w:t>.</w:t>
      </w:r>
      <w:proofErr w:type="gramEnd"/>
      <w:r>
        <w:t xml:space="preserve"> Obtenido de </w:t>
      </w:r>
    </w:p>
    <w:p w14:paraId="031A3185" w14:textId="77777777" w:rsidR="00161B34" w:rsidRDefault="00000000">
      <w:pPr>
        <w:tabs>
          <w:tab w:val="center" w:pos="1221"/>
          <w:tab w:val="center" w:pos="2880"/>
          <w:tab w:val="center" w:pos="4576"/>
          <w:tab w:val="right" w:pos="9080"/>
        </w:tabs>
        <w:spacing w:after="104" w:line="259" w:lineRule="auto"/>
        <w:ind w:left="0" w:firstLine="0"/>
        <w:jc w:val="left"/>
      </w:pPr>
      <w:r>
        <w:rPr>
          <w:rFonts w:ascii="Calibri" w:eastAsia="Calibri" w:hAnsi="Calibri" w:cs="Calibri"/>
          <w:sz w:val="22"/>
        </w:rPr>
        <w:tab/>
      </w:r>
      <w:r>
        <w:t xml:space="preserve">Ministerio </w:t>
      </w:r>
      <w:r>
        <w:tab/>
        <w:t xml:space="preserve">de </w:t>
      </w:r>
      <w:r>
        <w:tab/>
        <w:t xml:space="preserve">Educación: </w:t>
      </w:r>
      <w:r>
        <w:tab/>
        <w:t>http://umc.minedu.gob.pe/wp-</w:t>
      </w:r>
    </w:p>
    <w:p w14:paraId="1EEA7217" w14:textId="77777777" w:rsidR="00161B34" w:rsidRDefault="00000000">
      <w:pPr>
        <w:ind w:left="730"/>
      </w:pPr>
      <w:proofErr w:type="spellStart"/>
      <w:r>
        <w:t>content</w:t>
      </w:r>
      <w:proofErr w:type="spellEnd"/>
      <w:r>
        <w:t>/</w:t>
      </w:r>
      <w:proofErr w:type="spellStart"/>
      <w:r>
        <w:t>uploads</w:t>
      </w:r>
      <w:proofErr w:type="spellEnd"/>
      <w:r>
        <w:t xml:space="preserve">/2019/06/Informativo-ERCE-2019.pdf </w:t>
      </w:r>
    </w:p>
    <w:p w14:paraId="2327ADBB" w14:textId="77777777" w:rsidR="00161B34" w:rsidRDefault="00000000">
      <w:pPr>
        <w:spacing w:after="0" w:line="359" w:lineRule="auto"/>
        <w:ind w:left="705" w:hanging="720"/>
      </w:pPr>
      <w:proofErr w:type="spellStart"/>
      <w:r>
        <w:lastRenderedPageBreak/>
        <w:t>Ertmer</w:t>
      </w:r>
      <w:proofErr w:type="spellEnd"/>
      <w:r>
        <w:t xml:space="preserve">, P. y </w:t>
      </w:r>
      <w:proofErr w:type="spellStart"/>
      <w:r>
        <w:t>Newby</w:t>
      </w:r>
      <w:proofErr w:type="spellEnd"/>
      <w:r>
        <w:t xml:space="preserve">, T. (1993). </w:t>
      </w:r>
      <w:r>
        <w:rPr>
          <w:i/>
        </w:rPr>
        <w:t xml:space="preserve">Conductismo, cognitivismo y constructivismo: una comparación de los aspectos críticos desde la perspectiva del diseño de instrucción. </w:t>
      </w:r>
    </w:p>
    <w:p w14:paraId="4440B374" w14:textId="77777777" w:rsidR="00161B34" w:rsidRDefault="00000000">
      <w:pPr>
        <w:tabs>
          <w:tab w:val="center" w:pos="1335"/>
          <w:tab w:val="center" w:pos="3540"/>
          <w:tab w:val="center" w:pos="5622"/>
          <w:tab w:val="center" w:pos="7288"/>
          <w:tab w:val="right" w:pos="9080"/>
        </w:tabs>
        <w:spacing w:after="116"/>
        <w:ind w:left="0" w:firstLine="0"/>
        <w:jc w:val="left"/>
      </w:pPr>
      <w:r>
        <w:rPr>
          <w:rFonts w:ascii="Calibri" w:eastAsia="Calibri" w:hAnsi="Calibri" w:cs="Calibri"/>
          <w:sz w:val="22"/>
        </w:rPr>
        <w:tab/>
      </w:r>
      <w:r>
        <w:t xml:space="preserve">Performance </w:t>
      </w:r>
      <w:r>
        <w:tab/>
      </w:r>
      <w:proofErr w:type="spellStart"/>
      <w:r>
        <w:t>Improvement</w:t>
      </w:r>
      <w:proofErr w:type="spellEnd"/>
      <w:r>
        <w:t xml:space="preserve"> </w:t>
      </w:r>
      <w:r>
        <w:tab/>
      </w:r>
      <w:proofErr w:type="spellStart"/>
      <w:r>
        <w:t>Quarterly</w:t>
      </w:r>
      <w:proofErr w:type="spellEnd"/>
      <w:r>
        <w:t xml:space="preserve">, </w:t>
      </w:r>
      <w:r>
        <w:tab/>
        <w:t xml:space="preserve">6(4), </w:t>
      </w:r>
      <w:r>
        <w:tab/>
        <w:t xml:space="preserve">50-72. </w:t>
      </w:r>
    </w:p>
    <w:p w14:paraId="01313ECA" w14:textId="77777777" w:rsidR="00161B34" w:rsidRDefault="00000000">
      <w:pPr>
        <w:spacing w:after="163" w:line="356" w:lineRule="auto"/>
        <w:ind w:left="730"/>
      </w:pPr>
      <w:hyperlink r:id="rId66">
        <w:r>
          <w:t>https://www.galileo.edu/faced/files/2011/05/1.</w:t>
        </w:r>
      </w:hyperlink>
      <w:hyperlink r:id="rId67">
        <w:r>
          <w:t>-</w:t>
        </w:r>
      </w:hyperlink>
      <w:hyperlink r:id="rId68">
        <w:r>
          <w:t>ConductismoCognositivismo</w:t>
        </w:r>
      </w:hyperlink>
      <w:hyperlink r:id="rId69">
        <w:r>
          <w:t>-</w:t>
        </w:r>
      </w:hyperlink>
      <w:hyperlink r:id="rId70">
        <w:r>
          <w:t>y</w:t>
        </w:r>
      </w:hyperlink>
      <w:hyperlink r:id="rId71">
        <w:r>
          <w:t xml:space="preserve">- </w:t>
        </w:r>
      </w:hyperlink>
      <w:hyperlink r:id="rId72">
        <w:r>
          <w:t>Constructivismo.pdf</w:t>
        </w:r>
      </w:hyperlink>
      <w:hyperlink r:id="rId73">
        <w:r>
          <w:t xml:space="preserve"> </w:t>
        </w:r>
      </w:hyperlink>
    </w:p>
    <w:p w14:paraId="59427019" w14:textId="77777777" w:rsidR="00161B34" w:rsidRDefault="00000000">
      <w:pPr>
        <w:spacing w:after="158" w:line="357" w:lineRule="auto"/>
        <w:ind w:left="705" w:hanging="720"/>
      </w:pPr>
      <w:r>
        <w:t xml:space="preserve">García, A., Granizo, L., Luna, M., y Romero, S. J. (2014). </w:t>
      </w:r>
      <w:r>
        <w:rPr>
          <w:i/>
        </w:rPr>
        <w:t xml:space="preserve">El muro virtual como herramienta para fomentar la participación del alumnado en los centros educativos. </w:t>
      </w:r>
      <w:r>
        <w:t xml:space="preserve">https://dialnet.unirioja.es/servlet/libro?codigo=583094 </w:t>
      </w:r>
    </w:p>
    <w:p w14:paraId="64D34912" w14:textId="77777777" w:rsidR="00161B34" w:rsidRDefault="00000000">
      <w:pPr>
        <w:tabs>
          <w:tab w:val="center" w:pos="1121"/>
          <w:tab w:val="center" w:pos="1762"/>
          <w:tab w:val="center" w:pos="2455"/>
          <w:tab w:val="center" w:pos="3450"/>
          <w:tab w:val="center" w:pos="4484"/>
          <w:tab w:val="center" w:pos="5676"/>
          <w:tab w:val="center" w:pos="7229"/>
          <w:tab w:val="right" w:pos="9080"/>
        </w:tabs>
        <w:spacing w:after="114"/>
        <w:ind w:left="-15" w:firstLine="0"/>
        <w:jc w:val="left"/>
      </w:pPr>
      <w:r>
        <w:t xml:space="preserve">García, </w:t>
      </w:r>
      <w:r>
        <w:tab/>
        <w:t xml:space="preserve">J. </w:t>
      </w:r>
      <w:r>
        <w:tab/>
        <w:t>(</w:t>
      </w:r>
      <w:proofErr w:type="spellStart"/>
      <w:r>
        <w:t>s.f</w:t>
      </w:r>
      <w:proofErr w:type="spellEnd"/>
      <w:r>
        <w:t xml:space="preserve">). </w:t>
      </w:r>
      <w:r>
        <w:tab/>
      </w:r>
      <w:r>
        <w:rPr>
          <w:i/>
        </w:rPr>
        <w:t xml:space="preserve">La </w:t>
      </w:r>
      <w:r>
        <w:rPr>
          <w:i/>
        </w:rPr>
        <w:tab/>
        <w:t xml:space="preserve">evaluación </w:t>
      </w:r>
      <w:r>
        <w:rPr>
          <w:i/>
        </w:rPr>
        <w:tab/>
        <w:t xml:space="preserve">por </w:t>
      </w:r>
      <w:r>
        <w:rPr>
          <w:i/>
        </w:rPr>
        <w:tab/>
        <w:t>competencias.</w:t>
      </w:r>
      <w:r>
        <w:t xml:space="preserve"> </w:t>
      </w:r>
      <w:r>
        <w:tab/>
        <w:t xml:space="preserve">Excelencia </w:t>
      </w:r>
      <w:r>
        <w:tab/>
        <w:t xml:space="preserve">educativa. </w:t>
      </w:r>
    </w:p>
    <w:p w14:paraId="18A7229D" w14:textId="77777777" w:rsidR="00161B34" w:rsidRDefault="00000000">
      <w:pPr>
        <w:spacing w:after="269" w:line="259" w:lineRule="auto"/>
        <w:ind w:left="715"/>
        <w:jc w:val="left"/>
      </w:pPr>
      <w:hyperlink r:id="rId74">
        <w:r>
          <w:rPr>
            <w:sz w:val="22"/>
          </w:rPr>
          <w:t>http://www.cca.org.mx/apoyos/cu095/l_m6.pdf</w:t>
        </w:r>
      </w:hyperlink>
      <w:hyperlink r:id="rId75">
        <w:r>
          <w:t xml:space="preserve"> </w:t>
        </w:r>
      </w:hyperlink>
    </w:p>
    <w:p w14:paraId="5EE7AA2A" w14:textId="77777777" w:rsidR="00161B34" w:rsidRDefault="00000000">
      <w:pPr>
        <w:spacing w:after="164" w:line="356" w:lineRule="auto"/>
        <w:ind w:left="705" w:hanging="720"/>
      </w:pPr>
      <w:r>
        <w:t xml:space="preserve">Gómez, A. (2012). </w:t>
      </w:r>
      <w:r>
        <w:rPr>
          <w:i/>
        </w:rPr>
        <w:t>Adaptación Escolar en los niños de primaria.</w:t>
      </w:r>
      <w:r>
        <w:t xml:space="preserve"> Obtenido de Revista Mexicana de Investigación Educativa.: http://scielo.sld.cu/pdf/rus/v9n4/rus24417.pdf </w:t>
      </w:r>
    </w:p>
    <w:p w14:paraId="7877F1E2" w14:textId="77777777" w:rsidR="00161B34" w:rsidRDefault="00000000">
      <w:pPr>
        <w:spacing w:after="116" w:line="259" w:lineRule="auto"/>
        <w:ind w:left="-5"/>
      </w:pPr>
      <w:r>
        <w:t xml:space="preserve">Gutiérrez, L. (2012). </w:t>
      </w:r>
      <w:r>
        <w:rPr>
          <w:i/>
        </w:rPr>
        <w:t>Conectivismo como teoría de aprendizaje: conceptos, ideas y posibles</w:t>
      </w:r>
    </w:p>
    <w:p w14:paraId="2C876922" w14:textId="77777777" w:rsidR="00161B34" w:rsidRDefault="00000000">
      <w:pPr>
        <w:tabs>
          <w:tab w:val="center" w:pos="720"/>
          <w:tab w:val="center" w:pos="2034"/>
          <w:tab w:val="center" w:pos="3420"/>
          <w:tab w:val="center" w:pos="4697"/>
          <w:tab w:val="center" w:pos="5669"/>
          <w:tab w:val="center" w:pos="6679"/>
          <w:tab w:val="center" w:pos="7721"/>
          <w:tab w:val="right" w:pos="9080"/>
        </w:tabs>
        <w:spacing w:after="117"/>
        <w:ind w:left="0" w:firstLine="0"/>
        <w:jc w:val="left"/>
      </w:pPr>
      <w:r>
        <w:rPr>
          <w:rFonts w:ascii="Calibri" w:eastAsia="Calibri" w:hAnsi="Calibri" w:cs="Calibri"/>
          <w:sz w:val="22"/>
        </w:rPr>
        <w:tab/>
      </w:r>
      <w:r>
        <w:rPr>
          <w:i/>
        </w:rPr>
        <w:t xml:space="preserve"> </w:t>
      </w:r>
      <w:r>
        <w:rPr>
          <w:i/>
        </w:rPr>
        <w:tab/>
        <w:t>limitaciones.</w:t>
      </w:r>
      <w:r>
        <w:t xml:space="preserve"> </w:t>
      </w:r>
      <w:r>
        <w:tab/>
        <w:t xml:space="preserve">Revista </w:t>
      </w:r>
      <w:r>
        <w:tab/>
        <w:t xml:space="preserve">Educación </w:t>
      </w:r>
      <w:r>
        <w:tab/>
        <w:t xml:space="preserve">y </w:t>
      </w:r>
      <w:r>
        <w:tab/>
        <w:t xml:space="preserve">Tecnología </w:t>
      </w:r>
      <w:r>
        <w:tab/>
        <w:t xml:space="preserve">1, </w:t>
      </w:r>
      <w:r>
        <w:tab/>
        <w:t xml:space="preserve">111-122. </w:t>
      </w:r>
    </w:p>
    <w:p w14:paraId="61D904E8" w14:textId="77777777" w:rsidR="00161B34" w:rsidRDefault="00000000">
      <w:pPr>
        <w:spacing w:after="158" w:line="361" w:lineRule="auto"/>
        <w:ind w:left="730"/>
      </w:pPr>
      <w:r>
        <w:t xml:space="preserve">file:///C:/Users/Zeus/Downloads/Dialnet- </w:t>
      </w:r>
      <w:r>
        <w:tab/>
        <w:t xml:space="preserve">ConectivismoComoTeoriaDeAprendizaje4169414.pdf </w:t>
      </w:r>
    </w:p>
    <w:p w14:paraId="5D9E2407" w14:textId="77777777" w:rsidR="00161B34" w:rsidRDefault="00000000">
      <w:pPr>
        <w:spacing w:after="14" w:line="356" w:lineRule="auto"/>
        <w:ind w:left="705" w:hanging="720"/>
      </w:pPr>
      <w:proofErr w:type="spellStart"/>
      <w:r>
        <w:t>Hernandez</w:t>
      </w:r>
      <w:proofErr w:type="spellEnd"/>
      <w:r>
        <w:t xml:space="preserve">, R. (2018). </w:t>
      </w:r>
      <w:r>
        <w:rPr>
          <w:i/>
        </w:rPr>
        <w:t xml:space="preserve">El uso de la aplicación </w:t>
      </w:r>
      <w:proofErr w:type="spellStart"/>
      <w:r>
        <w:rPr>
          <w:i/>
        </w:rPr>
        <w:t>padlet</w:t>
      </w:r>
      <w:proofErr w:type="spellEnd"/>
      <w:r>
        <w:rPr>
          <w:i/>
        </w:rPr>
        <w:t xml:space="preserve"> y el enfoque por tareas en la clase de lengua extranjera (inglés) en primaria.</w:t>
      </w:r>
      <w:r>
        <w:t xml:space="preserve"> [Trabajo de Máster, Universidad de la Laguna]. </w:t>
      </w:r>
    </w:p>
    <w:p w14:paraId="16D90207" w14:textId="77777777" w:rsidR="00161B34" w:rsidRDefault="00000000">
      <w:pPr>
        <w:spacing w:after="269" w:line="259" w:lineRule="auto"/>
        <w:ind w:left="715"/>
        <w:jc w:val="left"/>
      </w:pPr>
      <w:r>
        <w:t>Repositorio institucional RIULL.</w:t>
      </w:r>
      <w:hyperlink r:id="rId76">
        <w:r>
          <w:t xml:space="preserve"> </w:t>
        </w:r>
      </w:hyperlink>
      <w:hyperlink r:id="rId77">
        <w:r>
          <w:rPr>
            <w:sz w:val="22"/>
          </w:rPr>
          <w:t>http://riull.ull.es/xmlui/handle/915/11610</w:t>
        </w:r>
      </w:hyperlink>
      <w:hyperlink r:id="rId78">
        <w:r>
          <w:t xml:space="preserve"> </w:t>
        </w:r>
      </w:hyperlink>
    </w:p>
    <w:p w14:paraId="1E2F8616" w14:textId="77777777" w:rsidR="00161B34" w:rsidRDefault="00000000">
      <w:pPr>
        <w:spacing w:after="270"/>
        <w:ind w:left="-5"/>
      </w:pPr>
      <w:r>
        <w:t xml:space="preserve">Hernández, Fernández y Baptista (2010). </w:t>
      </w:r>
      <w:r>
        <w:rPr>
          <w:i/>
        </w:rPr>
        <w:t>Metodología de la investigación.</w:t>
      </w:r>
      <w:r>
        <w:t xml:space="preserve"> Mc Graw Hill. </w:t>
      </w:r>
    </w:p>
    <w:p w14:paraId="2037AEAB" w14:textId="77777777" w:rsidR="00161B34" w:rsidRDefault="00000000">
      <w:pPr>
        <w:spacing w:after="116" w:line="259" w:lineRule="auto"/>
        <w:ind w:left="-5"/>
      </w:pPr>
      <w:r>
        <w:t xml:space="preserve">Hiraldo, R. (2013). </w:t>
      </w:r>
      <w:r>
        <w:rPr>
          <w:i/>
        </w:rPr>
        <w:t>Uso de los entornos virtuales de aprendizaje en la educación a distancia.</w:t>
      </w:r>
      <w:r>
        <w:t xml:space="preserve"> </w:t>
      </w:r>
    </w:p>
    <w:p w14:paraId="1334A433" w14:textId="77777777" w:rsidR="00161B34" w:rsidRDefault="00000000">
      <w:pPr>
        <w:tabs>
          <w:tab w:val="center" w:pos="1308"/>
          <w:tab w:val="center" w:pos="4010"/>
          <w:tab w:val="center" w:pos="6329"/>
          <w:tab w:val="right" w:pos="9080"/>
        </w:tabs>
        <w:spacing w:after="116"/>
        <w:ind w:left="0" w:firstLine="0"/>
        <w:jc w:val="left"/>
      </w:pPr>
      <w:r>
        <w:rPr>
          <w:rFonts w:ascii="Calibri" w:eastAsia="Calibri" w:hAnsi="Calibri" w:cs="Calibri"/>
          <w:sz w:val="22"/>
        </w:rPr>
        <w:tab/>
      </w:r>
      <w:r>
        <w:t xml:space="preserve">Universidad </w:t>
      </w:r>
      <w:r>
        <w:tab/>
        <w:t xml:space="preserve">abierta </w:t>
      </w:r>
      <w:r>
        <w:tab/>
        <w:t xml:space="preserve">para </w:t>
      </w:r>
      <w:r>
        <w:tab/>
        <w:t xml:space="preserve">adultos. </w:t>
      </w:r>
    </w:p>
    <w:p w14:paraId="658BF657" w14:textId="77777777" w:rsidR="00161B34" w:rsidRDefault="00000000">
      <w:pPr>
        <w:spacing w:after="266"/>
        <w:ind w:left="730"/>
      </w:pPr>
      <w:hyperlink r:id="rId79">
        <w:r>
          <w:t>https://www.uned.ac.cr/academica/edutec/memoria/ponencias/hiraldo_162.pd</w:t>
        </w:r>
      </w:hyperlink>
      <w:hyperlink r:id="rId80">
        <w:r>
          <w:t xml:space="preserve"> </w:t>
        </w:r>
      </w:hyperlink>
      <w:hyperlink r:id="rId81">
        <w:r>
          <w:t>f</w:t>
        </w:r>
      </w:hyperlink>
      <w:hyperlink r:id="rId82">
        <w:r>
          <w:t xml:space="preserve"> </w:t>
        </w:r>
      </w:hyperlink>
    </w:p>
    <w:p w14:paraId="45766230" w14:textId="77777777" w:rsidR="00161B34" w:rsidRDefault="00000000">
      <w:pPr>
        <w:spacing w:after="116" w:line="357" w:lineRule="auto"/>
        <w:ind w:left="705" w:hanging="720"/>
      </w:pPr>
      <w:r>
        <w:t xml:space="preserve">Julca, I. (2019). </w:t>
      </w:r>
      <w:r>
        <w:rPr>
          <w:i/>
        </w:rPr>
        <w:t xml:space="preserve">El uso del </w:t>
      </w:r>
      <w:proofErr w:type="spellStart"/>
      <w:r>
        <w:rPr>
          <w:i/>
        </w:rPr>
        <w:t>padlet</w:t>
      </w:r>
      <w:proofErr w:type="spellEnd"/>
      <w:r>
        <w:rPr>
          <w:i/>
        </w:rPr>
        <w:t xml:space="preserve"> y el rendimiento académico de los estudiantes de la carrera profesional de ingeniería civil de la Universidad Católica los Ángeles de Chimbote, filial Huaraz – 2018. </w:t>
      </w:r>
      <w:r>
        <w:t xml:space="preserve">[Tesis de Maestría, Universidad Nacional Pedro Ruiz Gallo]. Repositorio institucional Universidad Nacional Pedro Ruiz Gallo. </w:t>
      </w:r>
      <w:hyperlink r:id="rId83">
        <w:r>
          <w:rPr>
            <w:sz w:val="22"/>
          </w:rPr>
          <w:t>http://repositorio.unprg.edu.pe/handle/UNPRG/8455</w:t>
        </w:r>
      </w:hyperlink>
      <w:hyperlink r:id="rId84">
        <w:r>
          <w:t xml:space="preserve"> </w:t>
        </w:r>
      </w:hyperlink>
    </w:p>
    <w:p w14:paraId="69A1AB91" w14:textId="77777777" w:rsidR="00161B34" w:rsidRDefault="00000000">
      <w:pPr>
        <w:tabs>
          <w:tab w:val="center" w:pos="1665"/>
          <w:tab w:val="center" w:pos="2751"/>
          <w:tab w:val="center" w:pos="4053"/>
          <w:tab w:val="center" w:pos="5119"/>
          <w:tab w:val="center" w:pos="6473"/>
          <w:tab w:val="right" w:pos="9080"/>
        </w:tabs>
        <w:spacing w:after="116" w:line="259" w:lineRule="auto"/>
        <w:ind w:left="-15" w:firstLine="0"/>
        <w:jc w:val="left"/>
      </w:pPr>
      <w:proofErr w:type="spellStart"/>
      <w:r>
        <w:t>Martinez</w:t>
      </w:r>
      <w:proofErr w:type="spellEnd"/>
      <w:r>
        <w:t xml:space="preserve">, </w:t>
      </w:r>
      <w:r>
        <w:tab/>
        <w:t xml:space="preserve">L. </w:t>
      </w:r>
      <w:r>
        <w:tab/>
        <w:t xml:space="preserve">(2014). </w:t>
      </w:r>
      <w:r>
        <w:tab/>
      </w:r>
      <w:r>
        <w:rPr>
          <w:i/>
        </w:rPr>
        <w:t xml:space="preserve">Teoría </w:t>
      </w:r>
      <w:r>
        <w:rPr>
          <w:i/>
        </w:rPr>
        <w:tab/>
        <w:t xml:space="preserve">de </w:t>
      </w:r>
      <w:r>
        <w:rPr>
          <w:i/>
        </w:rPr>
        <w:tab/>
        <w:t xml:space="preserve">aprendizaje: </w:t>
      </w:r>
      <w:r>
        <w:rPr>
          <w:i/>
        </w:rPr>
        <w:tab/>
        <w:t xml:space="preserve">Conectivismo. </w:t>
      </w:r>
    </w:p>
    <w:p w14:paraId="7A3FDB99" w14:textId="77777777" w:rsidR="00161B34" w:rsidRDefault="00000000">
      <w:pPr>
        <w:spacing w:after="168" w:line="349" w:lineRule="auto"/>
        <w:ind w:left="715"/>
        <w:jc w:val="left"/>
      </w:pPr>
      <w:hyperlink r:id="rId85">
        <w:r>
          <w:rPr>
            <w:sz w:val="22"/>
          </w:rPr>
          <w:t>http://modelosaplicadosaldieteg500.weebly.com/uploads/2/1/7/8/21786352/co</w:t>
        </w:r>
      </w:hyperlink>
      <w:hyperlink r:id="rId86">
        <w:r>
          <w:t xml:space="preserve"> </w:t>
        </w:r>
      </w:hyperlink>
      <w:r>
        <w:t xml:space="preserve">nectivismo_pdf_luis_martinez.pdf </w:t>
      </w:r>
    </w:p>
    <w:p w14:paraId="7ED87B6F" w14:textId="77777777" w:rsidR="00161B34" w:rsidRDefault="00000000">
      <w:pPr>
        <w:spacing w:after="162" w:line="357" w:lineRule="auto"/>
        <w:ind w:left="705" w:hanging="720"/>
      </w:pPr>
      <w:r>
        <w:t xml:space="preserve">Méndez, M. y </w:t>
      </w:r>
      <w:proofErr w:type="spellStart"/>
      <w:r>
        <w:t>Concheriro</w:t>
      </w:r>
      <w:proofErr w:type="spellEnd"/>
      <w:r>
        <w:t xml:space="preserve">, M. (2018). </w:t>
      </w:r>
      <w:r>
        <w:rPr>
          <w:i/>
        </w:rPr>
        <w:t xml:space="preserve">Uso de herramientas digitales para la escritura colaborativa en línea: el caso de </w:t>
      </w:r>
      <w:proofErr w:type="spellStart"/>
      <w:r>
        <w:rPr>
          <w:i/>
        </w:rPr>
        <w:t>padlet</w:t>
      </w:r>
      <w:proofErr w:type="spellEnd"/>
      <w:r>
        <w:rPr>
          <w:i/>
        </w:rPr>
        <w:t>.</w:t>
      </w:r>
      <w:r>
        <w:t xml:space="preserve"> Revista de didáctica español lengua extranjera 1 (27), 1-17. https://marcoele.com/descargas/27/mendez- concheiro_padlet.pdf </w:t>
      </w:r>
    </w:p>
    <w:p w14:paraId="52043F18" w14:textId="77777777" w:rsidR="00161B34" w:rsidRDefault="00000000">
      <w:pPr>
        <w:spacing w:after="106"/>
        <w:ind w:left="-5"/>
      </w:pPr>
      <w:r>
        <w:t>MINEDU RVM-N011-</w:t>
      </w:r>
      <w:proofErr w:type="gramStart"/>
      <w:r>
        <w:t>2019 .</w:t>
      </w:r>
      <w:proofErr w:type="gramEnd"/>
      <w:r>
        <w:t xml:space="preserve"> (02 de 08 de 2019). Obtenido de Gestión Educativa: </w:t>
      </w:r>
    </w:p>
    <w:p w14:paraId="07F5599C" w14:textId="77777777" w:rsidR="00161B34" w:rsidRDefault="00000000">
      <w:pPr>
        <w:spacing w:after="157" w:line="359" w:lineRule="auto"/>
        <w:ind w:left="730"/>
      </w:pPr>
      <w:r>
        <w:t xml:space="preserve">https://cdn.www.gob.pe/uploads/document/file/286165/RVM_N__011-2019- MINEDU.pdf </w:t>
      </w:r>
    </w:p>
    <w:p w14:paraId="6A7B59A3" w14:textId="77777777" w:rsidR="00161B34" w:rsidRDefault="00000000">
      <w:pPr>
        <w:spacing w:after="116" w:line="259" w:lineRule="auto"/>
        <w:ind w:left="-5"/>
      </w:pPr>
      <w:r>
        <w:t>Moreno, T. (2012).</w:t>
      </w:r>
      <w:r>
        <w:rPr>
          <w:i/>
        </w:rPr>
        <w:t xml:space="preserve"> La evaluación de competencias en educación.</w:t>
      </w:r>
      <w:r>
        <w:t xml:space="preserve"> Universidad Jesuita de </w:t>
      </w:r>
    </w:p>
    <w:p w14:paraId="192AA340" w14:textId="77777777" w:rsidR="00161B34" w:rsidRDefault="00000000">
      <w:pPr>
        <w:spacing w:after="148" w:line="359" w:lineRule="auto"/>
        <w:ind w:left="730"/>
      </w:pPr>
      <w:r>
        <w:t xml:space="preserve">Guadalajara. </w:t>
      </w:r>
      <w:r>
        <w:tab/>
        <w:t xml:space="preserve">Revista </w:t>
      </w:r>
      <w:r>
        <w:tab/>
        <w:t xml:space="preserve">electrónica </w:t>
      </w:r>
      <w:r>
        <w:tab/>
        <w:t xml:space="preserve">de </w:t>
      </w:r>
      <w:r>
        <w:tab/>
        <w:t xml:space="preserve">educación </w:t>
      </w:r>
      <w:r>
        <w:tab/>
        <w:t xml:space="preserve">Sinéctica. </w:t>
      </w:r>
      <w:hyperlink r:id="rId87">
        <w:r>
          <w:rPr>
            <w:sz w:val="22"/>
          </w:rPr>
          <w:t>http://www.scielo.org.mx/pdf/sine/n39/n39a10.pdf</w:t>
        </w:r>
      </w:hyperlink>
      <w:hyperlink r:id="rId88">
        <w:r>
          <w:t xml:space="preserve"> </w:t>
        </w:r>
      </w:hyperlink>
    </w:p>
    <w:p w14:paraId="13C58A58" w14:textId="77777777" w:rsidR="00161B34" w:rsidRDefault="00000000">
      <w:pPr>
        <w:tabs>
          <w:tab w:val="center" w:pos="2031"/>
          <w:tab w:val="center" w:pos="3448"/>
          <w:tab w:val="center" w:pos="4618"/>
          <w:tab w:val="center" w:pos="5619"/>
          <w:tab w:val="center" w:pos="7016"/>
          <w:tab w:val="right" w:pos="9080"/>
        </w:tabs>
        <w:spacing w:after="116" w:line="259" w:lineRule="auto"/>
        <w:ind w:left="-15" w:firstLine="0"/>
        <w:jc w:val="left"/>
      </w:pPr>
      <w:r>
        <w:t xml:space="preserve">Pérez, J. </w:t>
      </w:r>
      <w:r>
        <w:tab/>
        <w:t xml:space="preserve">(2016). </w:t>
      </w:r>
      <w:r>
        <w:tab/>
      </w:r>
      <w:r>
        <w:rPr>
          <w:i/>
        </w:rPr>
        <w:t xml:space="preserve">¿Qué </w:t>
      </w:r>
      <w:r>
        <w:rPr>
          <w:i/>
        </w:rPr>
        <w:tab/>
        <w:t xml:space="preserve">es </w:t>
      </w:r>
      <w:r>
        <w:rPr>
          <w:i/>
        </w:rPr>
        <w:tab/>
        <w:t xml:space="preserve">la </w:t>
      </w:r>
      <w:r>
        <w:rPr>
          <w:i/>
        </w:rPr>
        <w:tab/>
        <w:t xml:space="preserve">educación </w:t>
      </w:r>
      <w:r>
        <w:rPr>
          <w:i/>
        </w:rPr>
        <w:tab/>
        <w:t>virtual?</w:t>
      </w:r>
      <w:r>
        <w:t xml:space="preserve"> </w:t>
      </w:r>
    </w:p>
    <w:p w14:paraId="1C591F5F" w14:textId="77777777" w:rsidR="00161B34" w:rsidRDefault="00000000">
      <w:pPr>
        <w:spacing w:after="269" w:line="259" w:lineRule="auto"/>
        <w:ind w:left="715"/>
        <w:jc w:val="left"/>
      </w:pPr>
      <w:hyperlink r:id="rId89">
        <w:r>
          <w:rPr>
            <w:sz w:val="22"/>
          </w:rPr>
          <w:t>https://www.elcolombiano.com/colombia/educacion/que</w:t>
        </w:r>
      </w:hyperlink>
      <w:hyperlink r:id="rId90">
        <w:r>
          <w:rPr>
            <w:sz w:val="22"/>
          </w:rPr>
          <w:t>-</w:t>
        </w:r>
      </w:hyperlink>
      <w:hyperlink r:id="rId91">
        <w:r>
          <w:rPr>
            <w:sz w:val="22"/>
          </w:rPr>
          <w:t>es</w:t>
        </w:r>
      </w:hyperlink>
      <w:hyperlink r:id="rId92">
        <w:r>
          <w:rPr>
            <w:sz w:val="22"/>
          </w:rPr>
          <w:t>-</w:t>
        </w:r>
      </w:hyperlink>
      <w:hyperlink r:id="rId93">
        <w:r>
          <w:rPr>
            <w:sz w:val="22"/>
          </w:rPr>
          <w:t>la</w:t>
        </w:r>
      </w:hyperlink>
      <w:hyperlink r:id="rId94">
        <w:r>
          <w:rPr>
            <w:sz w:val="22"/>
          </w:rPr>
          <w:t>-</w:t>
        </w:r>
      </w:hyperlink>
      <w:hyperlink r:id="rId95">
        <w:r>
          <w:rPr>
            <w:sz w:val="22"/>
          </w:rPr>
          <w:t>educacion</w:t>
        </w:r>
      </w:hyperlink>
      <w:hyperlink r:id="rId96">
        <w:r>
          <w:rPr>
            <w:sz w:val="22"/>
          </w:rPr>
          <w:t>-</w:t>
        </w:r>
      </w:hyperlink>
      <w:hyperlink r:id="rId97">
        <w:r>
          <w:t xml:space="preserve"> </w:t>
        </w:r>
      </w:hyperlink>
      <w:hyperlink r:id="rId98">
        <w:r>
          <w:rPr>
            <w:sz w:val="22"/>
          </w:rPr>
          <w:t>virtual</w:t>
        </w:r>
      </w:hyperlink>
      <w:hyperlink r:id="rId99">
        <w:r>
          <w:rPr>
            <w:sz w:val="22"/>
          </w:rPr>
          <w:t>-</w:t>
        </w:r>
      </w:hyperlink>
      <w:hyperlink r:id="rId100">
        <w:r>
          <w:rPr>
            <w:sz w:val="22"/>
          </w:rPr>
          <w:t>GK3729686</w:t>
        </w:r>
      </w:hyperlink>
      <w:hyperlink r:id="rId101">
        <w:r>
          <w:t xml:space="preserve"> </w:t>
        </w:r>
      </w:hyperlink>
    </w:p>
    <w:p w14:paraId="22154B57" w14:textId="77777777" w:rsidR="00161B34" w:rsidRDefault="00000000">
      <w:pPr>
        <w:tabs>
          <w:tab w:val="center" w:pos="1048"/>
          <w:tab w:val="center" w:pos="1806"/>
          <w:tab w:val="center" w:pos="2555"/>
          <w:tab w:val="center" w:pos="3604"/>
          <w:tab w:val="center" w:pos="4875"/>
          <w:tab w:val="center" w:pos="5732"/>
          <w:tab w:val="center" w:pos="6925"/>
          <w:tab w:val="right" w:pos="9080"/>
        </w:tabs>
        <w:spacing w:after="116" w:line="259" w:lineRule="auto"/>
        <w:ind w:left="-15" w:firstLine="0"/>
        <w:jc w:val="left"/>
      </w:pPr>
      <w:r>
        <w:t xml:space="preserve">Ruiz, </w:t>
      </w:r>
      <w:r>
        <w:tab/>
        <w:t xml:space="preserve">M. </w:t>
      </w:r>
      <w:r>
        <w:tab/>
        <w:t>(</w:t>
      </w:r>
      <w:proofErr w:type="spellStart"/>
      <w:r>
        <w:t>s.f</w:t>
      </w:r>
      <w:proofErr w:type="spellEnd"/>
      <w:r>
        <w:t xml:space="preserve">). </w:t>
      </w:r>
      <w:r>
        <w:tab/>
      </w:r>
      <w:r>
        <w:rPr>
          <w:i/>
        </w:rPr>
        <w:t xml:space="preserve">La </w:t>
      </w:r>
      <w:r>
        <w:rPr>
          <w:i/>
        </w:rPr>
        <w:tab/>
        <w:t xml:space="preserve">evaluación </w:t>
      </w:r>
      <w:r>
        <w:rPr>
          <w:i/>
        </w:rPr>
        <w:tab/>
        <w:t xml:space="preserve">basada </w:t>
      </w:r>
      <w:r>
        <w:rPr>
          <w:i/>
        </w:rPr>
        <w:tab/>
        <w:t xml:space="preserve">en </w:t>
      </w:r>
      <w:r>
        <w:rPr>
          <w:i/>
        </w:rPr>
        <w:tab/>
        <w:t>competencias.</w:t>
      </w:r>
      <w:r>
        <w:t xml:space="preserve"> </w:t>
      </w:r>
      <w:r>
        <w:tab/>
        <w:t xml:space="preserve">Monterrey. </w:t>
      </w:r>
    </w:p>
    <w:p w14:paraId="25F81B8E" w14:textId="77777777" w:rsidR="00161B34" w:rsidRDefault="00000000">
      <w:pPr>
        <w:spacing w:after="269" w:line="259" w:lineRule="auto"/>
        <w:ind w:left="715"/>
        <w:jc w:val="left"/>
      </w:pPr>
      <w:hyperlink r:id="rId102">
        <w:r>
          <w:rPr>
            <w:sz w:val="22"/>
          </w:rPr>
          <w:t>http://www.cca.org.mx/profesores/congreso_recursos/descargas/mag_compet</w:t>
        </w:r>
      </w:hyperlink>
      <w:hyperlink r:id="rId103">
        <w:r>
          <w:t xml:space="preserve"> </w:t>
        </w:r>
      </w:hyperlink>
      <w:r>
        <w:t xml:space="preserve">encias.pdf </w:t>
      </w:r>
    </w:p>
    <w:p w14:paraId="3A45CCFC" w14:textId="77777777" w:rsidR="00161B34" w:rsidRDefault="00000000">
      <w:pPr>
        <w:spacing w:after="116" w:line="259" w:lineRule="auto"/>
        <w:ind w:left="-5"/>
      </w:pPr>
      <w:r>
        <w:t xml:space="preserve">Siemens, G. (2004). </w:t>
      </w:r>
      <w:r>
        <w:rPr>
          <w:i/>
        </w:rPr>
        <w:t>Conectivismo: una teoría de aprendizaje para la era digital.</w:t>
      </w:r>
      <w:r>
        <w:t xml:space="preserve"> </w:t>
      </w:r>
    </w:p>
    <w:p w14:paraId="22D5B471" w14:textId="77777777" w:rsidR="00161B34" w:rsidRDefault="00000000">
      <w:pPr>
        <w:spacing w:after="160" w:line="359" w:lineRule="auto"/>
        <w:ind w:left="715"/>
        <w:jc w:val="left"/>
      </w:pPr>
      <w:r>
        <w:t>https://</w:t>
      </w:r>
      <w:hyperlink r:id="rId104">
        <w:r>
          <w:rPr>
            <w:sz w:val="22"/>
          </w:rPr>
          <w:t>www.comenius.cl/recursos/virtual/minsal_v2/Modulo_1/Recursos/Lectu</w:t>
        </w:r>
      </w:hyperlink>
      <w:hyperlink r:id="rId105">
        <w:r>
          <w:t xml:space="preserve"> </w:t>
        </w:r>
      </w:hyperlink>
      <w:proofErr w:type="spellStart"/>
      <w:r>
        <w:t>ra</w:t>
      </w:r>
      <w:proofErr w:type="spellEnd"/>
      <w:r>
        <w:t xml:space="preserve">/conectivismo_Siemens.pdf </w:t>
      </w:r>
    </w:p>
    <w:p w14:paraId="7B78252B" w14:textId="77777777" w:rsidR="00161B34" w:rsidRDefault="00000000">
      <w:pPr>
        <w:spacing w:after="272" w:line="259" w:lineRule="auto"/>
        <w:ind w:left="-5"/>
      </w:pPr>
      <w:r>
        <w:t xml:space="preserve">Tobón, S. (2007). </w:t>
      </w:r>
      <w:r>
        <w:rPr>
          <w:i/>
        </w:rPr>
        <w:t>El enfoque complejo de las competencias y el diseño curricular.</w:t>
      </w:r>
      <w:r>
        <w:t xml:space="preserve"> </w:t>
      </w:r>
    </w:p>
    <w:p w14:paraId="4B36E5D2" w14:textId="77777777" w:rsidR="00161B34" w:rsidRDefault="00000000">
      <w:pPr>
        <w:spacing w:after="116" w:line="259" w:lineRule="auto"/>
        <w:ind w:left="-5"/>
      </w:pPr>
      <w:r>
        <w:t>UMC/MINEDU. (</w:t>
      </w:r>
      <w:proofErr w:type="gramStart"/>
      <w:r>
        <w:t>Marzo</w:t>
      </w:r>
      <w:proofErr w:type="gramEnd"/>
      <w:r>
        <w:t xml:space="preserve"> de 2017). </w:t>
      </w:r>
      <w:r>
        <w:rPr>
          <w:i/>
        </w:rPr>
        <w:t>El Perú en PISA 2019 Informe nacional de resultados.</w:t>
      </w:r>
      <w:r>
        <w:t xml:space="preserve"> </w:t>
      </w:r>
    </w:p>
    <w:p w14:paraId="141B853B" w14:textId="77777777" w:rsidR="00161B34" w:rsidRDefault="00000000">
      <w:pPr>
        <w:spacing w:after="106"/>
        <w:ind w:left="730"/>
      </w:pPr>
      <w:r>
        <w:t>Obtenido de http://umc.minedu.gob.pe/wp-content/uploads/2017/04/Informe-PISA-</w:t>
      </w:r>
    </w:p>
    <w:p w14:paraId="7ED2D709" w14:textId="77777777" w:rsidR="00161B34" w:rsidRDefault="00000000">
      <w:pPr>
        <w:ind w:left="730"/>
      </w:pPr>
      <w:r>
        <w:t xml:space="preserve">2019_ALTA.pdf </w:t>
      </w:r>
    </w:p>
    <w:p w14:paraId="799073B8" w14:textId="77777777" w:rsidR="00161B34" w:rsidRDefault="00161B34">
      <w:pPr>
        <w:sectPr w:rsidR="00161B34" w:rsidSect="00221051">
          <w:headerReference w:type="even" r:id="rId106"/>
          <w:headerReference w:type="default" r:id="rId107"/>
          <w:footerReference w:type="even" r:id="rId108"/>
          <w:footerReference w:type="default" r:id="rId109"/>
          <w:headerReference w:type="first" r:id="rId110"/>
          <w:footerReference w:type="first" r:id="rId111"/>
          <w:pgSz w:w="11912" w:h="16852"/>
          <w:pgMar w:top="1427" w:right="1415" w:bottom="1833" w:left="1417" w:header="720" w:footer="1001" w:gutter="0"/>
          <w:cols w:space="720"/>
        </w:sectPr>
      </w:pPr>
    </w:p>
    <w:p w14:paraId="35B458FF" w14:textId="77777777" w:rsidR="00161B34" w:rsidRDefault="00000000">
      <w:pPr>
        <w:spacing w:after="290" w:line="259" w:lineRule="auto"/>
        <w:ind w:left="0" w:firstLine="0"/>
        <w:jc w:val="left"/>
      </w:pPr>
      <w:r>
        <w:rPr>
          <w:rFonts w:ascii="Calibri" w:eastAsia="Calibri" w:hAnsi="Calibri" w:cs="Calibri"/>
          <w:sz w:val="22"/>
        </w:rPr>
        <w:lastRenderedPageBreak/>
        <w:t xml:space="preserve"> </w:t>
      </w:r>
    </w:p>
    <w:p w14:paraId="62C711EA" w14:textId="77777777" w:rsidR="00161B34" w:rsidRDefault="00000000">
      <w:pPr>
        <w:spacing w:after="156" w:line="259" w:lineRule="auto"/>
        <w:ind w:left="0" w:firstLine="0"/>
        <w:jc w:val="left"/>
      </w:pPr>
      <w:r>
        <w:rPr>
          <w:b/>
        </w:rPr>
        <w:t xml:space="preserve"> </w:t>
      </w:r>
    </w:p>
    <w:p w14:paraId="0A0731B3" w14:textId="77777777" w:rsidR="00161B34" w:rsidRDefault="00000000">
      <w:pPr>
        <w:spacing w:after="160" w:line="259" w:lineRule="auto"/>
        <w:ind w:left="0" w:firstLine="0"/>
        <w:jc w:val="left"/>
      </w:pPr>
      <w:r>
        <w:rPr>
          <w:b/>
        </w:rPr>
        <w:t xml:space="preserve"> </w:t>
      </w:r>
    </w:p>
    <w:p w14:paraId="510A64E3" w14:textId="77777777" w:rsidR="00161B34" w:rsidRDefault="00000000">
      <w:pPr>
        <w:spacing w:after="6467"/>
        <w:ind w:right="255"/>
        <w:jc w:val="center"/>
      </w:pPr>
      <w:r>
        <w:rPr>
          <w:b/>
        </w:rPr>
        <w:t>APÉNDICES/ANEXOS</w:t>
      </w:r>
    </w:p>
    <w:p w14:paraId="16CD2F89" w14:textId="77777777" w:rsidR="00161B34" w:rsidRDefault="00000000">
      <w:pPr>
        <w:spacing w:after="0" w:line="259" w:lineRule="auto"/>
        <w:ind w:right="-15"/>
        <w:jc w:val="right"/>
      </w:pPr>
      <w:r>
        <w:rPr>
          <w:rFonts w:ascii="Calibri" w:eastAsia="Calibri" w:hAnsi="Calibri" w:cs="Calibri"/>
          <w:sz w:val="22"/>
        </w:rPr>
        <w:t xml:space="preserve">46 </w:t>
      </w:r>
    </w:p>
    <w:p w14:paraId="58A550CB" w14:textId="77777777" w:rsidR="00161B34" w:rsidRDefault="00000000">
      <w:pPr>
        <w:spacing w:after="0" w:line="259" w:lineRule="auto"/>
        <w:ind w:left="0" w:firstLine="0"/>
        <w:jc w:val="left"/>
      </w:pPr>
      <w:r>
        <w:rPr>
          <w:rFonts w:ascii="Calibri" w:eastAsia="Calibri" w:hAnsi="Calibri" w:cs="Calibri"/>
          <w:sz w:val="22"/>
        </w:rPr>
        <w:t xml:space="preserve"> </w:t>
      </w:r>
    </w:p>
    <w:p w14:paraId="59195429" w14:textId="77777777" w:rsidR="00161B34" w:rsidRDefault="00161B34">
      <w:pPr>
        <w:sectPr w:rsidR="00161B34" w:rsidSect="00221051">
          <w:headerReference w:type="even" r:id="rId112"/>
          <w:headerReference w:type="default" r:id="rId113"/>
          <w:footerReference w:type="even" r:id="rId114"/>
          <w:footerReference w:type="default" r:id="rId115"/>
          <w:headerReference w:type="first" r:id="rId116"/>
          <w:footerReference w:type="first" r:id="rId117"/>
          <w:pgSz w:w="11908" w:h="16836"/>
          <w:pgMar w:top="1440" w:right="1417" w:bottom="1440" w:left="1417" w:header="720" w:footer="4928" w:gutter="0"/>
          <w:cols w:space="720"/>
        </w:sectPr>
      </w:pPr>
    </w:p>
    <w:p w14:paraId="3BBE8F9F" w14:textId="77777777" w:rsidR="00161B34" w:rsidRDefault="00000000">
      <w:pPr>
        <w:pStyle w:val="Ttulo4"/>
        <w:spacing w:line="264" w:lineRule="auto"/>
        <w:ind w:left="4855" w:right="0"/>
        <w:jc w:val="left"/>
      </w:pPr>
      <w:r>
        <w:lastRenderedPageBreak/>
        <w:t xml:space="preserve">MATRIZ DE CONSISTENCIA </w:t>
      </w:r>
    </w:p>
    <w:tbl>
      <w:tblPr>
        <w:tblStyle w:val="TableGrid"/>
        <w:tblW w:w="16024" w:type="dxa"/>
        <w:tblInd w:w="-880" w:type="dxa"/>
        <w:tblCellMar>
          <w:top w:w="10" w:type="dxa"/>
          <w:left w:w="108" w:type="dxa"/>
          <w:bottom w:w="0" w:type="dxa"/>
          <w:right w:w="0" w:type="dxa"/>
        </w:tblCellMar>
        <w:tblLook w:val="04A0" w:firstRow="1" w:lastRow="0" w:firstColumn="1" w:lastColumn="0" w:noHBand="0" w:noVBand="1"/>
      </w:tblPr>
      <w:tblGrid>
        <w:gridCol w:w="2653"/>
        <w:gridCol w:w="1768"/>
        <w:gridCol w:w="1821"/>
        <w:gridCol w:w="1700"/>
        <w:gridCol w:w="1416"/>
        <w:gridCol w:w="3261"/>
        <w:gridCol w:w="1561"/>
        <w:gridCol w:w="1844"/>
      </w:tblGrid>
      <w:tr w:rsidR="00161B34" w14:paraId="328123AE" w14:textId="77777777">
        <w:trPr>
          <w:trHeight w:val="424"/>
        </w:trPr>
        <w:tc>
          <w:tcPr>
            <w:tcW w:w="16024" w:type="dxa"/>
            <w:gridSpan w:val="8"/>
            <w:tcBorders>
              <w:top w:val="single" w:sz="3" w:space="0" w:color="000000"/>
              <w:left w:val="single" w:sz="3" w:space="0" w:color="000000"/>
              <w:bottom w:val="single" w:sz="3" w:space="0" w:color="000000"/>
              <w:right w:val="single" w:sz="3" w:space="0" w:color="000000"/>
            </w:tcBorders>
          </w:tcPr>
          <w:p w14:paraId="1898A1BA" w14:textId="77777777" w:rsidR="00161B34" w:rsidRDefault="00000000">
            <w:pPr>
              <w:spacing w:after="0" w:line="259" w:lineRule="auto"/>
              <w:ind w:left="0" w:firstLine="0"/>
              <w:jc w:val="left"/>
            </w:pPr>
            <w:r>
              <w:rPr>
                <w:b/>
                <w:sz w:val="18"/>
              </w:rPr>
              <w:t>TÍTULO DE LA TESIS:</w:t>
            </w:r>
            <w:r>
              <w:rPr>
                <w:sz w:val="18"/>
              </w:rPr>
              <w:t xml:space="preserve">  El Recurso Tecnológico </w:t>
            </w:r>
            <w:proofErr w:type="spellStart"/>
            <w:r>
              <w:rPr>
                <w:sz w:val="18"/>
              </w:rPr>
              <w:t>Padlet</w:t>
            </w:r>
            <w:proofErr w:type="spellEnd"/>
            <w:r>
              <w:rPr>
                <w:sz w:val="18"/>
              </w:rPr>
              <w:t xml:space="preserve"> en el desarrollo de la competencia resuelve problemas de cantidad, de los estudiantes del quinto grado sección “A” de educación primaria de la Institución Educativa Experimental “Antonio Guillermo Urrelo” – Cajamarca, 2022.</w:t>
            </w:r>
            <w:r>
              <w:rPr>
                <w:b/>
                <w:sz w:val="18"/>
              </w:rPr>
              <w:t xml:space="preserve"> </w:t>
            </w:r>
          </w:p>
        </w:tc>
      </w:tr>
      <w:tr w:rsidR="00161B34" w14:paraId="7F67F8FB" w14:textId="77777777">
        <w:trPr>
          <w:trHeight w:val="380"/>
        </w:trPr>
        <w:tc>
          <w:tcPr>
            <w:tcW w:w="2653" w:type="dxa"/>
            <w:tcBorders>
              <w:top w:val="single" w:sz="3" w:space="0" w:color="000000"/>
              <w:left w:val="single" w:sz="3" w:space="0" w:color="000000"/>
              <w:bottom w:val="single" w:sz="3" w:space="0" w:color="000000"/>
              <w:right w:val="single" w:sz="3" w:space="0" w:color="000000"/>
            </w:tcBorders>
          </w:tcPr>
          <w:p w14:paraId="1F428C26" w14:textId="77777777" w:rsidR="00161B34" w:rsidRDefault="00000000">
            <w:pPr>
              <w:spacing w:after="0" w:line="259" w:lineRule="auto"/>
              <w:ind w:left="0" w:right="105" w:firstLine="0"/>
              <w:jc w:val="center"/>
            </w:pPr>
            <w:r>
              <w:rPr>
                <w:b/>
                <w:sz w:val="16"/>
              </w:rPr>
              <w:t xml:space="preserve">PROBLEMA </w:t>
            </w:r>
          </w:p>
        </w:tc>
        <w:tc>
          <w:tcPr>
            <w:tcW w:w="1768" w:type="dxa"/>
            <w:tcBorders>
              <w:top w:val="single" w:sz="3" w:space="0" w:color="000000"/>
              <w:left w:val="single" w:sz="3" w:space="0" w:color="000000"/>
              <w:bottom w:val="single" w:sz="3" w:space="0" w:color="000000"/>
              <w:right w:val="single" w:sz="3" w:space="0" w:color="000000"/>
            </w:tcBorders>
          </w:tcPr>
          <w:p w14:paraId="570761A6" w14:textId="77777777" w:rsidR="00161B34" w:rsidRDefault="00000000">
            <w:pPr>
              <w:spacing w:after="0" w:line="259" w:lineRule="auto"/>
              <w:ind w:left="0" w:right="107" w:firstLine="0"/>
              <w:jc w:val="center"/>
            </w:pPr>
            <w:r>
              <w:rPr>
                <w:b/>
                <w:sz w:val="16"/>
              </w:rPr>
              <w:t xml:space="preserve">OBJETIVOS </w:t>
            </w:r>
          </w:p>
        </w:tc>
        <w:tc>
          <w:tcPr>
            <w:tcW w:w="1821" w:type="dxa"/>
            <w:tcBorders>
              <w:top w:val="single" w:sz="3" w:space="0" w:color="000000"/>
              <w:left w:val="single" w:sz="3" w:space="0" w:color="000000"/>
              <w:bottom w:val="single" w:sz="3" w:space="0" w:color="000000"/>
              <w:right w:val="single" w:sz="3" w:space="0" w:color="000000"/>
            </w:tcBorders>
          </w:tcPr>
          <w:p w14:paraId="513A00F5" w14:textId="77777777" w:rsidR="00161B34" w:rsidRDefault="00000000">
            <w:pPr>
              <w:spacing w:after="0" w:line="259" w:lineRule="auto"/>
              <w:ind w:left="0" w:right="112" w:firstLine="0"/>
              <w:jc w:val="center"/>
            </w:pPr>
            <w:r>
              <w:rPr>
                <w:b/>
                <w:sz w:val="16"/>
              </w:rPr>
              <w:t xml:space="preserve">HIPÓTESIS </w:t>
            </w:r>
          </w:p>
        </w:tc>
        <w:tc>
          <w:tcPr>
            <w:tcW w:w="1700" w:type="dxa"/>
            <w:tcBorders>
              <w:top w:val="single" w:sz="3" w:space="0" w:color="000000"/>
              <w:left w:val="single" w:sz="3" w:space="0" w:color="000000"/>
              <w:bottom w:val="single" w:sz="3" w:space="0" w:color="000000"/>
              <w:right w:val="single" w:sz="3" w:space="0" w:color="000000"/>
            </w:tcBorders>
          </w:tcPr>
          <w:p w14:paraId="3943A72C" w14:textId="77777777" w:rsidR="00161B34" w:rsidRDefault="00000000">
            <w:pPr>
              <w:spacing w:after="0" w:line="259" w:lineRule="auto"/>
              <w:ind w:left="0" w:right="107" w:firstLine="0"/>
              <w:jc w:val="center"/>
            </w:pPr>
            <w:r>
              <w:rPr>
                <w:b/>
                <w:sz w:val="16"/>
              </w:rPr>
              <w:t xml:space="preserve">VARIABLE </w:t>
            </w:r>
          </w:p>
        </w:tc>
        <w:tc>
          <w:tcPr>
            <w:tcW w:w="1416" w:type="dxa"/>
            <w:tcBorders>
              <w:top w:val="single" w:sz="3" w:space="0" w:color="000000"/>
              <w:left w:val="single" w:sz="3" w:space="0" w:color="000000"/>
              <w:bottom w:val="single" w:sz="3" w:space="0" w:color="000000"/>
              <w:right w:val="single" w:sz="3" w:space="0" w:color="000000"/>
            </w:tcBorders>
          </w:tcPr>
          <w:p w14:paraId="73711999" w14:textId="77777777" w:rsidR="00161B34" w:rsidRDefault="00000000">
            <w:pPr>
              <w:spacing w:after="0" w:line="259" w:lineRule="auto"/>
              <w:ind w:left="32" w:firstLine="0"/>
              <w:jc w:val="left"/>
            </w:pPr>
            <w:r>
              <w:rPr>
                <w:b/>
                <w:sz w:val="16"/>
              </w:rPr>
              <w:t xml:space="preserve">DIMENSIONES </w:t>
            </w:r>
          </w:p>
        </w:tc>
        <w:tc>
          <w:tcPr>
            <w:tcW w:w="3261" w:type="dxa"/>
            <w:tcBorders>
              <w:top w:val="single" w:sz="3" w:space="0" w:color="000000"/>
              <w:left w:val="single" w:sz="3" w:space="0" w:color="000000"/>
              <w:bottom w:val="single" w:sz="3" w:space="0" w:color="000000"/>
              <w:right w:val="single" w:sz="3" w:space="0" w:color="000000"/>
            </w:tcBorders>
          </w:tcPr>
          <w:p w14:paraId="54F001E2" w14:textId="77777777" w:rsidR="00161B34" w:rsidRDefault="00000000">
            <w:pPr>
              <w:spacing w:after="0" w:line="259" w:lineRule="auto"/>
              <w:ind w:left="0" w:right="100" w:firstLine="0"/>
              <w:jc w:val="center"/>
            </w:pPr>
            <w:r>
              <w:rPr>
                <w:b/>
                <w:sz w:val="16"/>
              </w:rPr>
              <w:t xml:space="preserve">INDICADORES </w:t>
            </w:r>
          </w:p>
        </w:tc>
        <w:tc>
          <w:tcPr>
            <w:tcW w:w="1561" w:type="dxa"/>
            <w:tcBorders>
              <w:top w:val="single" w:sz="3" w:space="0" w:color="000000"/>
              <w:left w:val="single" w:sz="3" w:space="0" w:color="000000"/>
              <w:bottom w:val="single" w:sz="3" w:space="0" w:color="000000"/>
              <w:right w:val="single" w:sz="3" w:space="0" w:color="000000"/>
            </w:tcBorders>
          </w:tcPr>
          <w:p w14:paraId="16852C52" w14:textId="77777777" w:rsidR="00161B34" w:rsidRDefault="00000000">
            <w:pPr>
              <w:spacing w:after="0" w:line="259" w:lineRule="auto"/>
              <w:ind w:left="0" w:firstLine="0"/>
              <w:jc w:val="center"/>
            </w:pPr>
            <w:r>
              <w:rPr>
                <w:b/>
                <w:sz w:val="16"/>
              </w:rPr>
              <w:t xml:space="preserve">TÉCNICA/ INSTRUMENTO </w:t>
            </w:r>
          </w:p>
        </w:tc>
        <w:tc>
          <w:tcPr>
            <w:tcW w:w="1844" w:type="dxa"/>
            <w:tcBorders>
              <w:top w:val="single" w:sz="3" w:space="0" w:color="000000"/>
              <w:left w:val="single" w:sz="3" w:space="0" w:color="000000"/>
              <w:bottom w:val="single" w:sz="3" w:space="0" w:color="000000"/>
              <w:right w:val="single" w:sz="3" w:space="0" w:color="000000"/>
            </w:tcBorders>
          </w:tcPr>
          <w:p w14:paraId="0E020AE0" w14:textId="77777777" w:rsidR="00161B34" w:rsidRDefault="00000000">
            <w:pPr>
              <w:spacing w:after="0" w:line="259" w:lineRule="auto"/>
              <w:ind w:left="0" w:right="109" w:firstLine="0"/>
              <w:jc w:val="center"/>
            </w:pPr>
            <w:r>
              <w:rPr>
                <w:b/>
                <w:sz w:val="16"/>
              </w:rPr>
              <w:t xml:space="preserve">METODOLOGÍA </w:t>
            </w:r>
          </w:p>
        </w:tc>
      </w:tr>
      <w:tr w:rsidR="00161B34" w14:paraId="1292B7CE" w14:textId="77777777">
        <w:trPr>
          <w:trHeight w:val="3181"/>
        </w:trPr>
        <w:tc>
          <w:tcPr>
            <w:tcW w:w="2653" w:type="dxa"/>
            <w:vMerge w:val="restart"/>
            <w:tcBorders>
              <w:top w:val="single" w:sz="3" w:space="0" w:color="000000"/>
              <w:left w:val="single" w:sz="3" w:space="0" w:color="000000"/>
              <w:bottom w:val="single" w:sz="3" w:space="0" w:color="000000"/>
              <w:right w:val="single" w:sz="3" w:space="0" w:color="000000"/>
            </w:tcBorders>
          </w:tcPr>
          <w:p w14:paraId="52C7AB92" w14:textId="77777777" w:rsidR="00161B34" w:rsidRDefault="00000000">
            <w:pPr>
              <w:spacing w:after="0" w:line="259" w:lineRule="auto"/>
              <w:ind w:left="0" w:right="111" w:firstLine="0"/>
              <w:jc w:val="center"/>
            </w:pPr>
            <w:r>
              <w:rPr>
                <w:b/>
                <w:sz w:val="18"/>
              </w:rPr>
              <w:t xml:space="preserve">Problema Principal </w:t>
            </w:r>
          </w:p>
          <w:p w14:paraId="510DD994" w14:textId="77777777" w:rsidR="00161B34" w:rsidRDefault="00000000">
            <w:pPr>
              <w:spacing w:after="25" w:line="240" w:lineRule="auto"/>
              <w:ind w:left="0" w:right="104" w:firstLine="0"/>
            </w:pPr>
            <w:r>
              <w:rPr>
                <w:sz w:val="18"/>
              </w:rPr>
              <w:t xml:space="preserve">¿La aplicación del Recurso Tecnológico </w:t>
            </w:r>
            <w:proofErr w:type="spellStart"/>
            <w:r>
              <w:rPr>
                <w:sz w:val="18"/>
              </w:rPr>
              <w:t>Padlet</w:t>
            </w:r>
            <w:proofErr w:type="spellEnd"/>
            <w:r>
              <w:rPr>
                <w:sz w:val="18"/>
              </w:rPr>
              <w:t xml:space="preserve">, mejorará el nivel de desarrollo de la competencia resuelve problemas de cantidad, de los estudiantes del quinto grado sección “A” de educación primaria de la Institución Educativa Experimental “Antonio </w:t>
            </w:r>
          </w:p>
          <w:p w14:paraId="1B60DEEE" w14:textId="77777777" w:rsidR="00161B34" w:rsidRDefault="00000000">
            <w:pPr>
              <w:spacing w:after="0" w:line="259" w:lineRule="auto"/>
              <w:ind w:left="0" w:firstLine="0"/>
              <w:jc w:val="left"/>
            </w:pPr>
            <w:r>
              <w:rPr>
                <w:sz w:val="18"/>
              </w:rPr>
              <w:t xml:space="preserve">Guillermo Urrelo”, 2022? </w:t>
            </w:r>
          </w:p>
          <w:p w14:paraId="6E5513F8" w14:textId="77777777" w:rsidR="00161B34" w:rsidRDefault="00000000">
            <w:pPr>
              <w:spacing w:after="0" w:line="259" w:lineRule="auto"/>
              <w:ind w:left="0" w:firstLine="0"/>
              <w:jc w:val="left"/>
            </w:pPr>
            <w:r>
              <w:rPr>
                <w:sz w:val="18"/>
              </w:rPr>
              <w:t xml:space="preserve"> </w:t>
            </w:r>
          </w:p>
          <w:p w14:paraId="50EC042F" w14:textId="77777777" w:rsidR="00161B34" w:rsidRDefault="00000000">
            <w:pPr>
              <w:spacing w:after="0" w:line="259" w:lineRule="auto"/>
              <w:ind w:left="0" w:right="66" w:firstLine="0"/>
              <w:jc w:val="center"/>
            </w:pPr>
            <w:r>
              <w:rPr>
                <w:sz w:val="18"/>
              </w:rPr>
              <w:t xml:space="preserve"> </w:t>
            </w:r>
          </w:p>
          <w:p w14:paraId="096958EB" w14:textId="77777777" w:rsidR="00161B34" w:rsidRDefault="00000000">
            <w:pPr>
              <w:spacing w:after="118" w:line="259" w:lineRule="auto"/>
              <w:ind w:left="0" w:right="112" w:firstLine="0"/>
              <w:jc w:val="center"/>
            </w:pPr>
            <w:r>
              <w:rPr>
                <w:b/>
                <w:sz w:val="18"/>
              </w:rPr>
              <w:t xml:space="preserve">Problemas derivados </w:t>
            </w:r>
          </w:p>
          <w:p w14:paraId="2984DAAE" w14:textId="77777777" w:rsidR="00161B34" w:rsidRDefault="00000000">
            <w:pPr>
              <w:numPr>
                <w:ilvl w:val="0"/>
                <w:numId w:val="21"/>
              </w:numPr>
              <w:spacing w:after="13" w:line="242" w:lineRule="auto"/>
              <w:ind w:right="104" w:hanging="148"/>
            </w:pPr>
            <w:r>
              <w:rPr>
                <w:sz w:val="18"/>
              </w:rPr>
              <w:t xml:space="preserve">¿Cuál es el nivel de desarrollo de la competencia resuelve problemas de cantidad, antes de la aplicación del recurso tecnológico </w:t>
            </w:r>
            <w:proofErr w:type="spellStart"/>
            <w:r>
              <w:rPr>
                <w:sz w:val="18"/>
              </w:rPr>
              <w:t>Padlet</w:t>
            </w:r>
            <w:proofErr w:type="spellEnd"/>
            <w:r>
              <w:rPr>
                <w:sz w:val="18"/>
              </w:rPr>
              <w:t>, de los estudiantes del quinto grado sección “</w:t>
            </w:r>
            <w:proofErr w:type="gramStart"/>
            <w:r>
              <w:rPr>
                <w:sz w:val="18"/>
              </w:rPr>
              <w:t>A” de educación primaria de la Institución Educativa Experimental “Antonio Guillermo Urrelo”, 2022?</w:t>
            </w:r>
            <w:proofErr w:type="gramEnd"/>
            <w:r>
              <w:rPr>
                <w:sz w:val="18"/>
              </w:rPr>
              <w:t xml:space="preserve"> </w:t>
            </w:r>
          </w:p>
          <w:p w14:paraId="68C61E99" w14:textId="77777777" w:rsidR="00161B34" w:rsidRDefault="00000000">
            <w:pPr>
              <w:numPr>
                <w:ilvl w:val="0"/>
                <w:numId w:val="21"/>
              </w:numPr>
              <w:spacing w:after="23" w:line="238" w:lineRule="auto"/>
              <w:ind w:right="104" w:hanging="148"/>
            </w:pPr>
            <w:r>
              <w:rPr>
                <w:sz w:val="18"/>
              </w:rPr>
              <w:t xml:space="preserve">¿Qué herramientas de recurso tecnológico </w:t>
            </w:r>
            <w:proofErr w:type="spellStart"/>
            <w:r>
              <w:rPr>
                <w:sz w:val="18"/>
              </w:rPr>
              <w:t>Padlet</w:t>
            </w:r>
            <w:proofErr w:type="spellEnd"/>
            <w:r>
              <w:rPr>
                <w:sz w:val="18"/>
              </w:rPr>
              <w:t xml:space="preserve"> se deben aplicar para mejorar el desarrollo de la competencia resuelve problemas de cantidad, de los estudiantes del quinto grado sección “A” de educación primaria de la Institución Educativa </w:t>
            </w:r>
          </w:p>
          <w:p w14:paraId="1390C82C" w14:textId="77777777" w:rsidR="00161B34" w:rsidRDefault="00000000">
            <w:pPr>
              <w:tabs>
                <w:tab w:val="right" w:pos="2545"/>
              </w:tabs>
              <w:spacing w:after="13" w:line="259" w:lineRule="auto"/>
              <w:ind w:left="0" w:firstLine="0"/>
              <w:jc w:val="left"/>
            </w:pPr>
            <w:r>
              <w:rPr>
                <w:sz w:val="18"/>
              </w:rPr>
              <w:t xml:space="preserve">Experimental </w:t>
            </w:r>
            <w:r>
              <w:rPr>
                <w:sz w:val="18"/>
              </w:rPr>
              <w:tab/>
              <w:t xml:space="preserve">“Antonio </w:t>
            </w:r>
          </w:p>
          <w:p w14:paraId="345C0BBD" w14:textId="77777777" w:rsidR="00161B34" w:rsidRDefault="00000000">
            <w:pPr>
              <w:spacing w:after="0" w:line="259" w:lineRule="auto"/>
              <w:ind w:left="180" w:firstLine="0"/>
              <w:jc w:val="left"/>
            </w:pPr>
            <w:r>
              <w:rPr>
                <w:sz w:val="18"/>
              </w:rPr>
              <w:t xml:space="preserve">Guillermo Urrelo”, 2022? </w:t>
            </w:r>
          </w:p>
        </w:tc>
        <w:tc>
          <w:tcPr>
            <w:tcW w:w="1768" w:type="dxa"/>
            <w:vMerge w:val="restart"/>
            <w:tcBorders>
              <w:top w:val="single" w:sz="3" w:space="0" w:color="000000"/>
              <w:left w:val="single" w:sz="3" w:space="0" w:color="000000"/>
              <w:bottom w:val="single" w:sz="3" w:space="0" w:color="000000"/>
              <w:right w:val="single" w:sz="3" w:space="0" w:color="000000"/>
            </w:tcBorders>
          </w:tcPr>
          <w:p w14:paraId="4A3B1DA3" w14:textId="77777777" w:rsidR="00161B34" w:rsidRDefault="00000000">
            <w:pPr>
              <w:spacing w:after="0" w:line="259" w:lineRule="auto"/>
              <w:ind w:left="0" w:firstLine="0"/>
              <w:jc w:val="left"/>
            </w:pPr>
            <w:r>
              <w:rPr>
                <w:b/>
                <w:sz w:val="18"/>
              </w:rPr>
              <w:t xml:space="preserve">Objetivo General </w:t>
            </w:r>
          </w:p>
          <w:p w14:paraId="58ECD719" w14:textId="77777777" w:rsidR="00161B34" w:rsidRDefault="00000000">
            <w:pPr>
              <w:spacing w:after="1" w:line="238" w:lineRule="auto"/>
              <w:ind w:left="0" w:right="104" w:firstLine="0"/>
            </w:pPr>
            <w:r>
              <w:rPr>
                <w:sz w:val="18"/>
              </w:rPr>
              <w:t xml:space="preserve">Determinar si la aplicación del recurso tecnológico </w:t>
            </w:r>
            <w:proofErr w:type="spellStart"/>
            <w:r>
              <w:rPr>
                <w:sz w:val="18"/>
              </w:rPr>
              <w:t>Padlet</w:t>
            </w:r>
            <w:proofErr w:type="spellEnd"/>
            <w:r>
              <w:rPr>
                <w:sz w:val="18"/>
              </w:rPr>
              <w:t xml:space="preserve">, mejorará significativamente el nivel de desarrollo de la competencia resuelve problemas de cantidad, de los estudiantes del quinto grado sección “A” del nivel primaria de la Institución </w:t>
            </w:r>
          </w:p>
          <w:p w14:paraId="1104AE9B" w14:textId="77777777" w:rsidR="00161B34" w:rsidRDefault="00000000">
            <w:pPr>
              <w:spacing w:after="0" w:line="259" w:lineRule="auto"/>
              <w:ind w:left="0" w:firstLine="0"/>
              <w:jc w:val="left"/>
            </w:pPr>
            <w:r>
              <w:rPr>
                <w:sz w:val="18"/>
              </w:rPr>
              <w:t xml:space="preserve">Educativa </w:t>
            </w:r>
          </w:p>
          <w:p w14:paraId="7BAB1F96" w14:textId="77777777" w:rsidR="00161B34" w:rsidRDefault="00000000">
            <w:pPr>
              <w:spacing w:after="10" w:line="259" w:lineRule="auto"/>
              <w:ind w:left="0" w:firstLine="0"/>
              <w:jc w:val="left"/>
            </w:pPr>
            <w:r>
              <w:rPr>
                <w:sz w:val="18"/>
              </w:rPr>
              <w:t xml:space="preserve">Experimental </w:t>
            </w:r>
          </w:p>
          <w:p w14:paraId="6EE7AEEE" w14:textId="77777777" w:rsidR="00161B34" w:rsidRDefault="00000000">
            <w:pPr>
              <w:spacing w:after="0" w:line="257" w:lineRule="auto"/>
              <w:ind w:left="0" w:firstLine="0"/>
            </w:pPr>
            <w:r>
              <w:rPr>
                <w:sz w:val="18"/>
              </w:rPr>
              <w:t xml:space="preserve">“Antonio Guillermo Urrelo” – Cajamarca, </w:t>
            </w:r>
          </w:p>
          <w:p w14:paraId="492EE0F6" w14:textId="77777777" w:rsidR="00161B34" w:rsidRDefault="00000000">
            <w:pPr>
              <w:spacing w:after="0" w:line="259" w:lineRule="auto"/>
              <w:ind w:left="0" w:firstLine="0"/>
              <w:jc w:val="left"/>
            </w:pPr>
            <w:r>
              <w:rPr>
                <w:sz w:val="18"/>
              </w:rPr>
              <w:t xml:space="preserve">2022 </w:t>
            </w:r>
          </w:p>
          <w:p w14:paraId="26792AFD" w14:textId="77777777" w:rsidR="00161B34" w:rsidRDefault="00000000">
            <w:pPr>
              <w:spacing w:after="0" w:line="259" w:lineRule="auto"/>
              <w:ind w:left="0" w:firstLine="0"/>
              <w:jc w:val="left"/>
            </w:pPr>
            <w:r>
              <w:rPr>
                <w:sz w:val="18"/>
              </w:rPr>
              <w:t xml:space="preserve"> </w:t>
            </w:r>
          </w:p>
          <w:p w14:paraId="1172FBC9" w14:textId="77777777" w:rsidR="00161B34" w:rsidRDefault="00000000">
            <w:pPr>
              <w:spacing w:after="0" w:line="259" w:lineRule="auto"/>
              <w:ind w:left="0" w:firstLine="0"/>
              <w:jc w:val="left"/>
            </w:pPr>
            <w:r>
              <w:rPr>
                <w:sz w:val="18"/>
              </w:rPr>
              <w:t xml:space="preserve"> </w:t>
            </w:r>
          </w:p>
          <w:p w14:paraId="033219A0" w14:textId="77777777" w:rsidR="00161B34" w:rsidRDefault="00000000">
            <w:pPr>
              <w:spacing w:after="0" w:line="259" w:lineRule="auto"/>
              <w:ind w:left="0" w:right="110" w:firstLine="0"/>
              <w:jc w:val="center"/>
            </w:pPr>
            <w:r>
              <w:rPr>
                <w:b/>
                <w:sz w:val="18"/>
              </w:rPr>
              <w:t xml:space="preserve">Objetivos </w:t>
            </w:r>
          </w:p>
          <w:p w14:paraId="340DCD2B" w14:textId="77777777" w:rsidR="00161B34" w:rsidRDefault="00000000">
            <w:pPr>
              <w:spacing w:after="0" w:line="259" w:lineRule="auto"/>
              <w:ind w:left="0" w:right="106" w:firstLine="0"/>
              <w:jc w:val="center"/>
            </w:pPr>
            <w:r>
              <w:rPr>
                <w:b/>
                <w:sz w:val="18"/>
              </w:rPr>
              <w:t xml:space="preserve">Específicos </w:t>
            </w:r>
          </w:p>
          <w:p w14:paraId="1084AD63" w14:textId="77777777" w:rsidR="00161B34" w:rsidRDefault="00000000">
            <w:pPr>
              <w:spacing w:after="120" w:line="259" w:lineRule="auto"/>
              <w:ind w:left="0" w:firstLine="0"/>
              <w:jc w:val="left"/>
            </w:pPr>
            <w:r>
              <w:rPr>
                <w:sz w:val="18"/>
              </w:rPr>
              <w:t xml:space="preserve"> </w:t>
            </w:r>
          </w:p>
          <w:p w14:paraId="4CFC7360" w14:textId="77777777" w:rsidR="00161B34" w:rsidRDefault="00000000">
            <w:pPr>
              <w:spacing w:after="0" w:line="240" w:lineRule="auto"/>
              <w:ind w:left="180" w:right="106" w:hanging="148"/>
            </w:pPr>
            <w:r>
              <w:rPr>
                <w:rFonts w:ascii="Segoe UI Symbol" w:eastAsia="Segoe UI Symbol" w:hAnsi="Segoe UI Symbol" w:cs="Segoe UI Symbol"/>
                <w:sz w:val="18"/>
              </w:rPr>
              <w:t>•</w:t>
            </w:r>
            <w:r>
              <w:rPr>
                <w:rFonts w:ascii="Arial" w:eastAsia="Arial" w:hAnsi="Arial" w:cs="Arial"/>
                <w:sz w:val="18"/>
              </w:rPr>
              <w:t xml:space="preserve"> </w:t>
            </w:r>
            <w:r>
              <w:rPr>
                <w:sz w:val="18"/>
              </w:rPr>
              <w:t xml:space="preserve">Determinar el nivel de desarrollo de la competencia </w:t>
            </w:r>
          </w:p>
          <w:p w14:paraId="0BE2FD80" w14:textId="77777777" w:rsidR="00161B34" w:rsidRDefault="00000000">
            <w:pPr>
              <w:spacing w:after="0" w:line="259" w:lineRule="auto"/>
              <w:ind w:left="181" w:firstLine="0"/>
              <w:jc w:val="left"/>
            </w:pPr>
            <w:r>
              <w:rPr>
                <w:sz w:val="18"/>
              </w:rPr>
              <w:t xml:space="preserve">resuelve </w:t>
            </w:r>
          </w:p>
          <w:p w14:paraId="1E23BFE4" w14:textId="77777777" w:rsidR="00161B34" w:rsidRDefault="00000000">
            <w:pPr>
              <w:spacing w:after="1" w:line="239" w:lineRule="auto"/>
              <w:ind w:left="181" w:right="105" w:firstLine="0"/>
            </w:pPr>
            <w:r>
              <w:rPr>
                <w:sz w:val="18"/>
              </w:rPr>
              <w:t xml:space="preserve">problemas de cantidad, antes de la aplicación del </w:t>
            </w:r>
          </w:p>
          <w:p w14:paraId="5C853DA2" w14:textId="77777777" w:rsidR="00161B34" w:rsidRDefault="00000000">
            <w:pPr>
              <w:spacing w:after="0" w:line="238" w:lineRule="auto"/>
              <w:ind w:left="181" w:right="103" w:firstLine="0"/>
            </w:pPr>
            <w:r>
              <w:rPr>
                <w:sz w:val="18"/>
              </w:rPr>
              <w:t xml:space="preserve">recurso tecnológico </w:t>
            </w:r>
            <w:proofErr w:type="spellStart"/>
            <w:r>
              <w:rPr>
                <w:sz w:val="18"/>
              </w:rPr>
              <w:t>Padlet</w:t>
            </w:r>
            <w:proofErr w:type="spellEnd"/>
            <w:r>
              <w:rPr>
                <w:sz w:val="18"/>
              </w:rPr>
              <w:t xml:space="preserve">, de los estudiantes del quinto grado sección “A” de </w:t>
            </w:r>
          </w:p>
          <w:p w14:paraId="7E9A4557" w14:textId="77777777" w:rsidR="00161B34" w:rsidRDefault="00000000">
            <w:pPr>
              <w:spacing w:after="0" w:line="259" w:lineRule="auto"/>
              <w:ind w:left="181" w:firstLine="0"/>
              <w:jc w:val="left"/>
            </w:pPr>
            <w:r>
              <w:rPr>
                <w:sz w:val="18"/>
              </w:rPr>
              <w:lastRenderedPageBreak/>
              <w:t xml:space="preserve">educación </w:t>
            </w:r>
          </w:p>
        </w:tc>
        <w:tc>
          <w:tcPr>
            <w:tcW w:w="1821" w:type="dxa"/>
            <w:vMerge w:val="restart"/>
            <w:tcBorders>
              <w:top w:val="single" w:sz="3" w:space="0" w:color="000000"/>
              <w:left w:val="single" w:sz="3" w:space="0" w:color="000000"/>
              <w:bottom w:val="single" w:sz="3" w:space="0" w:color="000000"/>
              <w:right w:val="single" w:sz="3" w:space="0" w:color="000000"/>
            </w:tcBorders>
          </w:tcPr>
          <w:p w14:paraId="7F632478" w14:textId="77777777" w:rsidR="00161B34" w:rsidRDefault="00000000">
            <w:pPr>
              <w:spacing w:after="2" w:line="238" w:lineRule="auto"/>
              <w:ind w:left="0" w:right="105" w:firstLine="0"/>
            </w:pPr>
            <w:r>
              <w:rPr>
                <w:b/>
                <w:sz w:val="20"/>
              </w:rPr>
              <w:lastRenderedPageBreak/>
              <w:t xml:space="preserve">Hipótesis General </w:t>
            </w:r>
            <w:r>
              <w:rPr>
                <w:sz w:val="20"/>
              </w:rPr>
              <w:t xml:space="preserve">La aplicación del recurso tecnológico </w:t>
            </w:r>
            <w:proofErr w:type="spellStart"/>
            <w:r>
              <w:rPr>
                <w:sz w:val="20"/>
              </w:rPr>
              <w:t>Padlet</w:t>
            </w:r>
            <w:proofErr w:type="spellEnd"/>
            <w:r>
              <w:rPr>
                <w:sz w:val="20"/>
              </w:rPr>
              <w:t xml:space="preserve">, mejorará significativamente </w:t>
            </w:r>
          </w:p>
          <w:p w14:paraId="197B1831" w14:textId="77777777" w:rsidR="00161B34" w:rsidRDefault="00000000">
            <w:pPr>
              <w:spacing w:after="0" w:line="242" w:lineRule="auto"/>
              <w:ind w:left="0" w:right="104" w:firstLine="0"/>
            </w:pPr>
            <w:r>
              <w:rPr>
                <w:sz w:val="20"/>
              </w:rPr>
              <w:t xml:space="preserve">el nivel de desarrollo de la competencia resuelve problemas de cantidad, de los estudiantes del quinto grado sección “A” del nivel primaria de la </w:t>
            </w:r>
          </w:p>
          <w:p w14:paraId="225BC860" w14:textId="77777777" w:rsidR="00161B34" w:rsidRDefault="00000000">
            <w:pPr>
              <w:spacing w:after="0" w:line="259" w:lineRule="auto"/>
              <w:ind w:left="0" w:firstLine="0"/>
              <w:jc w:val="left"/>
            </w:pPr>
            <w:r>
              <w:rPr>
                <w:sz w:val="20"/>
              </w:rPr>
              <w:t xml:space="preserve">Institución </w:t>
            </w:r>
          </w:p>
          <w:p w14:paraId="3622C3AC" w14:textId="77777777" w:rsidR="00161B34" w:rsidRDefault="00000000">
            <w:pPr>
              <w:spacing w:after="0" w:line="259" w:lineRule="auto"/>
              <w:ind w:left="0" w:firstLine="0"/>
              <w:jc w:val="left"/>
            </w:pPr>
            <w:r>
              <w:rPr>
                <w:sz w:val="20"/>
              </w:rPr>
              <w:t xml:space="preserve">Educativa </w:t>
            </w:r>
          </w:p>
          <w:p w14:paraId="6EB96B2F" w14:textId="77777777" w:rsidR="00161B34" w:rsidRDefault="00000000">
            <w:pPr>
              <w:spacing w:after="0" w:line="259" w:lineRule="auto"/>
              <w:ind w:left="0" w:firstLine="0"/>
              <w:jc w:val="left"/>
            </w:pPr>
            <w:r>
              <w:rPr>
                <w:sz w:val="20"/>
              </w:rPr>
              <w:t xml:space="preserve">Experimental </w:t>
            </w:r>
          </w:p>
          <w:p w14:paraId="5A51D1C6" w14:textId="77777777" w:rsidR="00161B34" w:rsidRDefault="00000000">
            <w:pPr>
              <w:spacing w:after="0" w:line="259" w:lineRule="auto"/>
              <w:ind w:left="0" w:firstLine="0"/>
              <w:jc w:val="left"/>
            </w:pPr>
            <w:r>
              <w:rPr>
                <w:sz w:val="20"/>
              </w:rPr>
              <w:t xml:space="preserve">“Antonio </w:t>
            </w:r>
          </w:p>
          <w:p w14:paraId="0FE981C2" w14:textId="77777777" w:rsidR="00161B34" w:rsidRDefault="00000000">
            <w:pPr>
              <w:spacing w:after="0" w:line="243" w:lineRule="auto"/>
              <w:ind w:left="0" w:firstLine="0"/>
            </w:pPr>
            <w:r>
              <w:rPr>
                <w:sz w:val="20"/>
              </w:rPr>
              <w:t xml:space="preserve">Guillermo Urrelo” – Cajamarca, 2022. </w:t>
            </w:r>
          </w:p>
          <w:p w14:paraId="0C23A760" w14:textId="77777777" w:rsidR="00161B34" w:rsidRDefault="00000000">
            <w:pPr>
              <w:spacing w:after="0" w:line="259" w:lineRule="auto"/>
              <w:ind w:left="0" w:firstLine="0"/>
              <w:jc w:val="left"/>
            </w:pPr>
            <w:r>
              <w:rPr>
                <w:b/>
                <w:sz w:val="20"/>
              </w:rPr>
              <w:t xml:space="preserve"> </w:t>
            </w:r>
          </w:p>
          <w:p w14:paraId="4ED8D4AF" w14:textId="77777777" w:rsidR="00161B34" w:rsidRDefault="00000000">
            <w:pPr>
              <w:spacing w:after="146" w:line="236" w:lineRule="auto"/>
              <w:ind w:left="0" w:right="50" w:firstLine="0"/>
              <w:jc w:val="center"/>
            </w:pPr>
            <w:r>
              <w:rPr>
                <w:b/>
                <w:sz w:val="20"/>
              </w:rPr>
              <w:t xml:space="preserve">Hipótesis derivadas </w:t>
            </w:r>
          </w:p>
          <w:p w14:paraId="6F640A00" w14:textId="77777777" w:rsidR="00161B34" w:rsidRDefault="00000000">
            <w:pPr>
              <w:spacing w:after="0" w:line="243" w:lineRule="auto"/>
              <w:ind w:left="180" w:right="104" w:hanging="148"/>
            </w:pPr>
            <w:r>
              <w:rPr>
                <w:rFonts w:ascii="Segoe UI Symbol" w:eastAsia="Segoe UI Symbol" w:hAnsi="Segoe UI Symbol" w:cs="Segoe UI Symbol"/>
                <w:sz w:val="20"/>
              </w:rPr>
              <w:t>•</w:t>
            </w:r>
            <w:r>
              <w:rPr>
                <w:rFonts w:ascii="Arial" w:eastAsia="Arial" w:hAnsi="Arial" w:cs="Arial"/>
                <w:sz w:val="20"/>
              </w:rPr>
              <w:t xml:space="preserve"> </w:t>
            </w:r>
            <w:r>
              <w:rPr>
                <w:sz w:val="20"/>
              </w:rPr>
              <w:t xml:space="preserve">El nivel de </w:t>
            </w:r>
            <w:r>
              <w:rPr>
                <w:sz w:val="18"/>
              </w:rPr>
              <w:t>desarrollo</w:t>
            </w:r>
            <w:r>
              <w:rPr>
                <w:sz w:val="20"/>
              </w:rPr>
              <w:t xml:space="preserve"> de la competencia </w:t>
            </w:r>
          </w:p>
          <w:p w14:paraId="6BE08654" w14:textId="77777777" w:rsidR="00161B34" w:rsidRDefault="00000000">
            <w:pPr>
              <w:spacing w:after="0" w:line="259" w:lineRule="auto"/>
              <w:ind w:left="180" w:firstLine="0"/>
              <w:jc w:val="left"/>
            </w:pPr>
            <w:r>
              <w:rPr>
                <w:sz w:val="20"/>
              </w:rPr>
              <w:t xml:space="preserve">resuelve </w:t>
            </w:r>
          </w:p>
          <w:p w14:paraId="1F8E26C0" w14:textId="77777777" w:rsidR="00161B34" w:rsidRDefault="00000000">
            <w:pPr>
              <w:spacing w:after="2" w:line="238" w:lineRule="auto"/>
              <w:ind w:left="180" w:right="108" w:firstLine="0"/>
            </w:pPr>
            <w:r>
              <w:rPr>
                <w:sz w:val="20"/>
              </w:rPr>
              <w:t xml:space="preserve">problemas de cantidad, antes de la aplicación del recurso tecnológico </w:t>
            </w:r>
          </w:p>
          <w:p w14:paraId="2B714C53" w14:textId="77777777" w:rsidR="00161B34" w:rsidRDefault="00000000">
            <w:pPr>
              <w:tabs>
                <w:tab w:val="center" w:pos="1055"/>
                <w:tab w:val="right" w:pos="1713"/>
              </w:tabs>
              <w:spacing w:after="0" w:line="259" w:lineRule="auto"/>
              <w:ind w:left="0" w:firstLine="0"/>
              <w:jc w:val="left"/>
            </w:pPr>
            <w:proofErr w:type="spellStart"/>
            <w:r>
              <w:rPr>
                <w:sz w:val="20"/>
              </w:rPr>
              <w:t>Padlet</w:t>
            </w:r>
            <w:proofErr w:type="spellEnd"/>
            <w:r>
              <w:rPr>
                <w:sz w:val="20"/>
              </w:rPr>
              <w:t xml:space="preserve">, </w:t>
            </w:r>
            <w:r>
              <w:rPr>
                <w:sz w:val="20"/>
              </w:rPr>
              <w:tab/>
              <w:t xml:space="preserve">de </w:t>
            </w:r>
            <w:r>
              <w:rPr>
                <w:sz w:val="20"/>
              </w:rPr>
              <w:tab/>
              <w:t xml:space="preserve">los </w:t>
            </w:r>
          </w:p>
        </w:tc>
        <w:tc>
          <w:tcPr>
            <w:tcW w:w="1700" w:type="dxa"/>
            <w:vMerge w:val="restart"/>
            <w:tcBorders>
              <w:top w:val="single" w:sz="3" w:space="0" w:color="000000"/>
              <w:left w:val="single" w:sz="3" w:space="0" w:color="000000"/>
              <w:bottom w:val="single" w:sz="3" w:space="0" w:color="000000"/>
              <w:right w:val="single" w:sz="3" w:space="0" w:color="000000"/>
            </w:tcBorders>
            <w:vAlign w:val="center"/>
          </w:tcPr>
          <w:p w14:paraId="3489C4F3" w14:textId="77777777" w:rsidR="00161B34" w:rsidRDefault="00000000">
            <w:pPr>
              <w:spacing w:after="0" w:line="239" w:lineRule="auto"/>
              <w:ind w:left="0" w:firstLine="0"/>
              <w:jc w:val="center"/>
            </w:pPr>
            <w:r>
              <w:rPr>
                <w:b/>
                <w:sz w:val="18"/>
              </w:rPr>
              <w:t>V. independiente:</w:t>
            </w:r>
            <w:r>
              <w:rPr>
                <w:sz w:val="18"/>
              </w:rPr>
              <w:t xml:space="preserve"> </w:t>
            </w:r>
            <w:r>
              <w:rPr>
                <w:b/>
                <w:sz w:val="18"/>
              </w:rPr>
              <w:t xml:space="preserve"> </w:t>
            </w:r>
            <w:r>
              <w:rPr>
                <w:sz w:val="18"/>
              </w:rPr>
              <w:t xml:space="preserve">Recurso </w:t>
            </w:r>
          </w:p>
          <w:p w14:paraId="24556BFB" w14:textId="77777777" w:rsidR="00161B34" w:rsidRDefault="00000000">
            <w:pPr>
              <w:spacing w:after="0" w:line="259" w:lineRule="auto"/>
              <w:ind w:left="0" w:right="107" w:firstLine="0"/>
              <w:jc w:val="center"/>
            </w:pPr>
            <w:r>
              <w:rPr>
                <w:sz w:val="18"/>
              </w:rPr>
              <w:t xml:space="preserve">Tecnológico </w:t>
            </w:r>
            <w:proofErr w:type="spellStart"/>
            <w:r>
              <w:rPr>
                <w:sz w:val="18"/>
              </w:rPr>
              <w:t>Padlet</w:t>
            </w:r>
            <w:proofErr w:type="spellEnd"/>
            <w:r>
              <w:rPr>
                <w:sz w:val="18"/>
              </w:rPr>
              <w:t xml:space="preserve"> </w:t>
            </w:r>
          </w:p>
        </w:tc>
        <w:tc>
          <w:tcPr>
            <w:tcW w:w="1416" w:type="dxa"/>
            <w:tcBorders>
              <w:top w:val="single" w:sz="3" w:space="0" w:color="000000"/>
              <w:left w:val="single" w:sz="3" w:space="0" w:color="000000"/>
              <w:bottom w:val="single" w:sz="3" w:space="0" w:color="000000"/>
              <w:right w:val="single" w:sz="3" w:space="0" w:color="000000"/>
            </w:tcBorders>
            <w:vAlign w:val="center"/>
          </w:tcPr>
          <w:p w14:paraId="7C1C3D85" w14:textId="77777777" w:rsidR="00161B34" w:rsidRDefault="00000000">
            <w:pPr>
              <w:spacing w:after="0" w:line="259" w:lineRule="auto"/>
              <w:ind w:left="0" w:right="102" w:firstLine="0"/>
              <w:jc w:val="center"/>
            </w:pPr>
            <w:r>
              <w:rPr>
                <w:sz w:val="18"/>
              </w:rPr>
              <w:t xml:space="preserve">Planificación </w:t>
            </w:r>
          </w:p>
        </w:tc>
        <w:tc>
          <w:tcPr>
            <w:tcW w:w="3261" w:type="dxa"/>
            <w:tcBorders>
              <w:top w:val="single" w:sz="3" w:space="0" w:color="000000"/>
              <w:left w:val="single" w:sz="3" w:space="0" w:color="000000"/>
              <w:bottom w:val="single" w:sz="3" w:space="0" w:color="000000"/>
              <w:right w:val="single" w:sz="3" w:space="0" w:color="000000"/>
            </w:tcBorders>
          </w:tcPr>
          <w:p w14:paraId="62710024" w14:textId="77777777" w:rsidR="00161B34" w:rsidRDefault="00000000">
            <w:pPr>
              <w:numPr>
                <w:ilvl w:val="0"/>
                <w:numId w:val="22"/>
              </w:numPr>
              <w:spacing w:after="15" w:line="240" w:lineRule="auto"/>
              <w:ind w:left="312" w:right="102" w:hanging="284"/>
            </w:pPr>
            <w:r>
              <w:rPr>
                <w:sz w:val="18"/>
              </w:rPr>
              <w:t xml:space="preserve">Planifica el uso de la plataforma </w:t>
            </w:r>
            <w:proofErr w:type="spellStart"/>
            <w:r>
              <w:rPr>
                <w:sz w:val="18"/>
              </w:rPr>
              <w:t>padlet</w:t>
            </w:r>
            <w:proofErr w:type="spellEnd"/>
            <w:r>
              <w:rPr>
                <w:sz w:val="18"/>
              </w:rPr>
              <w:t xml:space="preserve"> en la programación de corto alcance del área de Matemática. </w:t>
            </w:r>
          </w:p>
          <w:p w14:paraId="241F436A" w14:textId="77777777" w:rsidR="00161B34" w:rsidRDefault="00000000">
            <w:pPr>
              <w:numPr>
                <w:ilvl w:val="0"/>
                <w:numId w:val="22"/>
              </w:numPr>
              <w:spacing w:after="15" w:line="240" w:lineRule="auto"/>
              <w:ind w:left="312" w:right="102" w:hanging="284"/>
            </w:pPr>
            <w:r>
              <w:rPr>
                <w:sz w:val="18"/>
              </w:rPr>
              <w:t xml:space="preserve">En la programación planifica trabajos encargados utilizando </w:t>
            </w:r>
            <w:proofErr w:type="spellStart"/>
            <w:r>
              <w:rPr>
                <w:sz w:val="18"/>
              </w:rPr>
              <w:t>padlet</w:t>
            </w:r>
            <w:proofErr w:type="spellEnd"/>
            <w:r>
              <w:rPr>
                <w:sz w:val="18"/>
              </w:rPr>
              <w:t xml:space="preserve">. </w:t>
            </w:r>
          </w:p>
          <w:p w14:paraId="5E6A0748" w14:textId="77777777" w:rsidR="00161B34" w:rsidRDefault="00000000">
            <w:pPr>
              <w:numPr>
                <w:ilvl w:val="0"/>
                <w:numId w:val="22"/>
              </w:numPr>
              <w:spacing w:after="18" w:line="237" w:lineRule="auto"/>
              <w:ind w:left="312" w:right="102" w:hanging="284"/>
            </w:pPr>
            <w:r>
              <w:rPr>
                <w:sz w:val="18"/>
              </w:rPr>
              <w:t xml:space="preserve">En la plataforma </w:t>
            </w:r>
            <w:proofErr w:type="spellStart"/>
            <w:r>
              <w:rPr>
                <w:sz w:val="18"/>
              </w:rPr>
              <w:t>padlet</w:t>
            </w:r>
            <w:proofErr w:type="spellEnd"/>
            <w:r>
              <w:rPr>
                <w:sz w:val="18"/>
              </w:rPr>
              <w:t xml:space="preserve"> se encuentran publicados los instrumentos de evaluación del área. </w:t>
            </w:r>
          </w:p>
          <w:p w14:paraId="24A643D4" w14:textId="77777777" w:rsidR="00161B34" w:rsidRDefault="00000000">
            <w:pPr>
              <w:numPr>
                <w:ilvl w:val="0"/>
                <w:numId w:val="22"/>
              </w:numPr>
              <w:spacing w:after="15" w:line="240" w:lineRule="auto"/>
              <w:ind w:left="312" w:right="102" w:hanging="284"/>
            </w:pPr>
            <w:r>
              <w:rPr>
                <w:sz w:val="18"/>
              </w:rPr>
              <w:t xml:space="preserve">La secuencialidad de las sesiones a desarrollar en el área de Matemática se encuentra en el </w:t>
            </w:r>
            <w:proofErr w:type="spellStart"/>
            <w:r>
              <w:rPr>
                <w:sz w:val="18"/>
              </w:rPr>
              <w:t>padlet</w:t>
            </w:r>
            <w:proofErr w:type="spellEnd"/>
            <w:r>
              <w:rPr>
                <w:sz w:val="18"/>
              </w:rPr>
              <w:t xml:space="preserve"> </w:t>
            </w:r>
          </w:p>
          <w:p w14:paraId="1984DA5C" w14:textId="77777777" w:rsidR="00161B34" w:rsidRDefault="00000000">
            <w:pPr>
              <w:numPr>
                <w:ilvl w:val="0"/>
                <w:numId w:val="22"/>
              </w:numPr>
              <w:spacing w:after="2" w:line="237" w:lineRule="auto"/>
              <w:ind w:left="312" w:right="102" w:hanging="284"/>
            </w:pPr>
            <w:r>
              <w:rPr>
                <w:sz w:val="18"/>
              </w:rPr>
              <w:t xml:space="preserve">En la plataforma </w:t>
            </w:r>
            <w:proofErr w:type="spellStart"/>
            <w:r>
              <w:rPr>
                <w:sz w:val="18"/>
              </w:rPr>
              <w:t>padlet</w:t>
            </w:r>
            <w:proofErr w:type="spellEnd"/>
            <w:r>
              <w:rPr>
                <w:sz w:val="18"/>
              </w:rPr>
              <w:t xml:space="preserve"> agrega material educativo complementario que orienta la extensión en el área de </w:t>
            </w:r>
          </w:p>
          <w:p w14:paraId="18B9B3B2" w14:textId="77777777" w:rsidR="00161B34" w:rsidRDefault="00000000">
            <w:pPr>
              <w:spacing w:after="0" w:line="259" w:lineRule="auto"/>
              <w:ind w:left="313" w:firstLine="0"/>
              <w:jc w:val="left"/>
            </w:pPr>
            <w:r>
              <w:rPr>
                <w:sz w:val="18"/>
              </w:rPr>
              <w:t xml:space="preserve">Matemática </w:t>
            </w:r>
          </w:p>
        </w:tc>
        <w:tc>
          <w:tcPr>
            <w:tcW w:w="1561" w:type="dxa"/>
            <w:vMerge w:val="restart"/>
            <w:tcBorders>
              <w:top w:val="single" w:sz="3" w:space="0" w:color="000000"/>
              <w:left w:val="single" w:sz="3" w:space="0" w:color="000000"/>
              <w:bottom w:val="single" w:sz="3" w:space="0" w:color="000000"/>
              <w:right w:val="single" w:sz="3" w:space="0" w:color="000000"/>
            </w:tcBorders>
            <w:vAlign w:val="center"/>
          </w:tcPr>
          <w:p w14:paraId="272F76F4" w14:textId="77777777" w:rsidR="00161B34" w:rsidRDefault="00000000">
            <w:pPr>
              <w:spacing w:after="0" w:line="259" w:lineRule="auto"/>
              <w:ind w:left="0" w:right="103" w:firstLine="0"/>
              <w:jc w:val="center"/>
            </w:pPr>
            <w:r>
              <w:rPr>
                <w:sz w:val="18"/>
              </w:rPr>
              <w:t xml:space="preserve">Encuesta/ </w:t>
            </w:r>
          </w:p>
          <w:p w14:paraId="62F32676" w14:textId="77777777" w:rsidR="00161B34" w:rsidRDefault="00000000">
            <w:pPr>
              <w:spacing w:after="0" w:line="259" w:lineRule="auto"/>
              <w:ind w:left="0" w:firstLine="0"/>
              <w:jc w:val="center"/>
            </w:pPr>
            <w:r>
              <w:rPr>
                <w:sz w:val="18"/>
              </w:rPr>
              <w:t xml:space="preserve">Cuestionario de encuesta </w:t>
            </w:r>
          </w:p>
        </w:tc>
        <w:tc>
          <w:tcPr>
            <w:tcW w:w="1844" w:type="dxa"/>
            <w:vMerge w:val="restart"/>
            <w:tcBorders>
              <w:top w:val="single" w:sz="3" w:space="0" w:color="000000"/>
              <w:left w:val="single" w:sz="3" w:space="0" w:color="000000"/>
              <w:bottom w:val="single" w:sz="3" w:space="0" w:color="000000"/>
              <w:right w:val="single" w:sz="3" w:space="0" w:color="000000"/>
            </w:tcBorders>
            <w:vAlign w:val="center"/>
          </w:tcPr>
          <w:p w14:paraId="25176312" w14:textId="77777777" w:rsidR="00161B34" w:rsidRDefault="00000000">
            <w:pPr>
              <w:spacing w:after="0" w:line="259" w:lineRule="auto"/>
              <w:ind w:left="32" w:firstLine="0"/>
              <w:jc w:val="left"/>
            </w:pPr>
            <w:r>
              <w:rPr>
                <w:sz w:val="18"/>
              </w:rPr>
              <w:t xml:space="preserve">Tipo de investigación </w:t>
            </w:r>
          </w:p>
          <w:p w14:paraId="0D407A17" w14:textId="77777777" w:rsidR="00161B34" w:rsidRDefault="00000000">
            <w:pPr>
              <w:spacing w:after="0" w:line="259" w:lineRule="auto"/>
              <w:ind w:left="0" w:right="67" w:firstLine="0"/>
              <w:jc w:val="center"/>
            </w:pPr>
            <w:r>
              <w:rPr>
                <w:sz w:val="18"/>
              </w:rPr>
              <w:t xml:space="preserve"> </w:t>
            </w:r>
          </w:p>
          <w:p w14:paraId="7D9881F1" w14:textId="77777777" w:rsidR="00161B34" w:rsidRDefault="00000000">
            <w:pPr>
              <w:spacing w:after="0" w:line="259" w:lineRule="auto"/>
              <w:ind w:left="0" w:right="108" w:firstLine="0"/>
              <w:jc w:val="center"/>
            </w:pPr>
            <w:r>
              <w:rPr>
                <w:sz w:val="18"/>
              </w:rPr>
              <w:t xml:space="preserve">Aplicada </w:t>
            </w:r>
          </w:p>
          <w:p w14:paraId="5EBE0697" w14:textId="77777777" w:rsidR="00161B34" w:rsidRDefault="00000000">
            <w:pPr>
              <w:spacing w:after="0" w:line="259" w:lineRule="auto"/>
              <w:ind w:left="0" w:right="67" w:firstLine="0"/>
              <w:jc w:val="center"/>
            </w:pPr>
            <w:r>
              <w:rPr>
                <w:sz w:val="18"/>
              </w:rPr>
              <w:t xml:space="preserve"> </w:t>
            </w:r>
          </w:p>
          <w:p w14:paraId="3B0FBB6D" w14:textId="77777777" w:rsidR="00161B34" w:rsidRDefault="00000000">
            <w:pPr>
              <w:spacing w:after="0" w:line="259" w:lineRule="auto"/>
              <w:ind w:left="0" w:right="107" w:firstLine="0"/>
              <w:jc w:val="center"/>
            </w:pPr>
            <w:r>
              <w:rPr>
                <w:sz w:val="18"/>
              </w:rPr>
              <w:t xml:space="preserve">Diseño </w:t>
            </w:r>
          </w:p>
          <w:p w14:paraId="65962601" w14:textId="77777777" w:rsidR="00161B34" w:rsidRDefault="00000000">
            <w:pPr>
              <w:spacing w:after="0" w:line="259" w:lineRule="auto"/>
              <w:ind w:left="0" w:right="67" w:firstLine="0"/>
              <w:jc w:val="center"/>
            </w:pPr>
            <w:r>
              <w:rPr>
                <w:sz w:val="18"/>
              </w:rPr>
              <w:t xml:space="preserve"> </w:t>
            </w:r>
          </w:p>
          <w:p w14:paraId="4C3CD34C" w14:textId="77777777" w:rsidR="00161B34" w:rsidRDefault="00000000">
            <w:pPr>
              <w:spacing w:after="0" w:line="259" w:lineRule="auto"/>
              <w:ind w:left="0" w:right="111" w:firstLine="0"/>
              <w:jc w:val="center"/>
            </w:pPr>
            <w:r>
              <w:rPr>
                <w:sz w:val="18"/>
              </w:rPr>
              <w:t xml:space="preserve">Pre experimental </w:t>
            </w:r>
          </w:p>
          <w:p w14:paraId="5482E9C4" w14:textId="77777777" w:rsidR="00161B34" w:rsidRDefault="00000000">
            <w:pPr>
              <w:spacing w:after="0" w:line="259" w:lineRule="auto"/>
              <w:ind w:left="0" w:right="67" w:firstLine="0"/>
              <w:jc w:val="center"/>
            </w:pPr>
            <w:r>
              <w:rPr>
                <w:sz w:val="18"/>
              </w:rPr>
              <w:t xml:space="preserve"> </w:t>
            </w:r>
          </w:p>
          <w:p w14:paraId="3D4EF844" w14:textId="77777777" w:rsidR="00161B34" w:rsidRDefault="00000000">
            <w:pPr>
              <w:spacing w:after="1" w:line="239" w:lineRule="auto"/>
              <w:ind w:left="0" w:firstLine="84"/>
              <w:jc w:val="left"/>
            </w:pPr>
            <w:r>
              <w:rPr>
                <w:sz w:val="18"/>
              </w:rPr>
              <w:t xml:space="preserve">GE: O1 --- X ----O2 Donde: </w:t>
            </w:r>
          </w:p>
          <w:p w14:paraId="19973068" w14:textId="77777777" w:rsidR="00161B34" w:rsidRDefault="00000000">
            <w:pPr>
              <w:spacing w:after="0" w:line="259" w:lineRule="auto"/>
              <w:ind w:left="0" w:firstLine="0"/>
              <w:jc w:val="left"/>
            </w:pPr>
            <w:r>
              <w:rPr>
                <w:sz w:val="18"/>
              </w:rPr>
              <w:t xml:space="preserve">GE:  </w:t>
            </w:r>
          </w:p>
          <w:p w14:paraId="5828C83E" w14:textId="77777777" w:rsidR="00161B34" w:rsidRDefault="00000000">
            <w:pPr>
              <w:spacing w:after="0" w:line="239" w:lineRule="auto"/>
              <w:ind w:left="0" w:firstLine="0"/>
              <w:jc w:val="left"/>
            </w:pPr>
            <w:r>
              <w:rPr>
                <w:sz w:val="18"/>
              </w:rPr>
              <w:t xml:space="preserve">Grupo de sujetos (Grupo </w:t>
            </w:r>
          </w:p>
          <w:p w14:paraId="2F96D0C9" w14:textId="77777777" w:rsidR="00161B34" w:rsidRDefault="00000000">
            <w:pPr>
              <w:spacing w:after="0" w:line="259" w:lineRule="auto"/>
              <w:ind w:left="0" w:firstLine="0"/>
              <w:jc w:val="left"/>
            </w:pPr>
            <w:r>
              <w:rPr>
                <w:sz w:val="18"/>
              </w:rPr>
              <w:t xml:space="preserve">Experimental).               </w:t>
            </w:r>
          </w:p>
          <w:p w14:paraId="47D475D4" w14:textId="77777777" w:rsidR="00161B34" w:rsidRDefault="00000000">
            <w:pPr>
              <w:spacing w:after="0" w:line="259" w:lineRule="auto"/>
              <w:ind w:left="0" w:firstLine="0"/>
              <w:jc w:val="left"/>
            </w:pPr>
            <w:r>
              <w:rPr>
                <w:sz w:val="18"/>
              </w:rPr>
              <w:t xml:space="preserve"> </w:t>
            </w:r>
          </w:p>
          <w:p w14:paraId="3CB91271" w14:textId="77777777" w:rsidR="00161B34" w:rsidRDefault="00000000">
            <w:pPr>
              <w:spacing w:after="0" w:line="259" w:lineRule="auto"/>
              <w:ind w:left="0" w:firstLine="0"/>
              <w:jc w:val="left"/>
            </w:pPr>
            <w:r>
              <w:rPr>
                <w:sz w:val="18"/>
              </w:rPr>
              <w:t xml:space="preserve">X: Variable </w:t>
            </w:r>
          </w:p>
          <w:p w14:paraId="23055D62" w14:textId="77777777" w:rsidR="00161B34" w:rsidRDefault="00000000">
            <w:pPr>
              <w:spacing w:after="0" w:line="259" w:lineRule="auto"/>
              <w:ind w:left="0" w:firstLine="0"/>
              <w:jc w:val="left"/>
            </w:pPr>
            <w:r>
              <w:rPr>
                <w:sz w:val="18"/>
              </w:rPr>
              <w:t xml:space="preserve">independiente                 </w:t>
            </w:r>
          </w:p>
          <w:p w14:paraId="1FDC3466" w14:textId="77777777" w:rsidR="00161B34" w:rsidRDefault="00000000">
            <w:pPr>
              <w:spacing w:after="0" w:line="259" w:lineRule="auto"/>
              <w:ind w:left="0" w:firstLine="0"/>
              <w:jc w:val="left"/>
            </w:pPr>
            <w:r>
              <w:rPr>
                <w:sz w:val="18"/>
              </w:rPr>
              <w:t xml:space="preserve"> </w:t>
            </w:r>
          </w:p>
          <w:p w14:paraId="5DD2DE95" w14:textId="77777777" w:rsidR="00161B34" w:rsidRDefault="00000000">
            <w:pPr>
              <w:spacing w:after="44" w:line="235" w:lineRule="auto"/>
              <w:ind w:left="0" w:firstLine="0"/>
            </w:pPr>
            <w:r>
              <w:rPr>
                <w:sz w:val="18"/>
              </w:rPr>
              <w:t xml:space="preserve">O1: Medición previa (Pre test) </w:t>
            </w:r>
          </w:p>
          <w:p w14:paraId="7DB1D670" w14:textId="77777777" w:rsidR="00161B34" w:rsidRDefault="00000000">
            <w:pPr>
              <w:spacing w:after="3" w:line="259" w:lineRule="auto"/>
              <w:ind w:left="0" w:right="30" w:firstLine="0"/>
              <w:jc w:val="right"/>
            </w:pPr>
            <w:r>
              <w:rPr>
                <w:sz w:val="18"/>
              </w:rPr>
              <w:t xml:space="preserve">                                      </w:t>
            </w:r>
          </w:p>
          <w:p w14:paraId="2A7C7E80" w14:textId="77777777" w:rsidR="00161B34" w:rsidRDefault="00000000">
            <w:pPr>
              <w:spacing w:after="0" w:line="259" w:lineRule="auto"/>
              <w:ind w:left="0" w:firstLine="0"/>
              <w:jc w:val="left"/>
            </w:pPr>
            <w:r>
              <w:rPr>
                <w:sz w:val="18"/>
              </w:rPr>
              <w:t xml:space="preserve">O2: Medición </w:t>
            </w:r>
          </w:p>
          <w:p w14:paraId="050DB910" w14:textId="77777777" w:rsidR="00161B34" w:rsidRDefault="00000000">
            <w:pPr>
              <w:spacing w:after="0" w:line="259" w:lineRule="auto"/>
              <w:ind w:left="0" w:firstLine="0"/>
              <w:jc w:val="left"/>
            </w:pPr>
            <w:r>
              <w:rPr>
                <w:sz w:val="18"/>
              </w:rPr>
              <w:t xml:space="preserve">posterior (Post test) </w:t>
            </w:r>
          </w:p>
          <w:p w14:paraId="7A815601" w14:textId="77777777" w:rsidR="00161B34" w:rsidRDefault="00000000">
            <w:pPr>
              <w:spacing w:after="0" w:line="259" w:lineRule="auto"/>
              <w:ind w:left="0" w:right="67" w:firstLine="0"/>
              <w:jc w:val="center"/>
            </w:pPr>
            <w:r>
              <w:rPr>
                <w:sz w:val="18"/>
              </w:rPr>
              <w:t xml:space="preserve"> </w:t>
            </w:r>
          </w:p>
          <w:p w14:paraId="4ECD513C" w14:textId="77777777" w:rsidR="00161B34" w:rsidRDefault="00000000">
            <w:pPr>
              <w:spacing w:after="0" w:line="259" w:lineRule="auto"/>
              <w:ind w:left="0" w:right="67" w:firstLine="0"/>
              <w:jc w:val="center"/>
            </w:pPr>
            <w:r>
              <w:rPr>
                <w:sz w:val="18"/>
              </w:rPr>
              <w:t xml:space="preserve"> </w:t>
            </w:r>
          </w:p>
          <w:p w14:paraId="35B241CA" w14:textId="77777777" w:rsidR="00161B34" w:rsidRDefault="00000000">
            <w:pPr>
              <w:spacing w:after="0" w:line="259" w:lineRule="auto"/>
              <w:ind w:left="0" w:firstLine="0"/>
              <w:jc w:val="left"/>
            </w:pPr>
            <w:r>
              <w:rPr>
                <w:b/>
                <w:sz w:val="18"/>
              </w:rPr>
              <w:t xml:space="preserve"> </w:t>
            </w:r>
          </w:p>
        </w:tc>
      </w:tr>
      <w:tr w:rsidR="00161B34" w14:paraId="72D71F55" w14:textId="77777777">
        <w:trPr>
          <w:trHeight w:val="1717"/>
        </w:trPr>
        <w:tc>
          <w:tcPr>
            <w:tcW w:w="0" w:type="auto"/>
            <w:vMerge/>
            <w:tcBorders>
              <w:top w:val="nil"/>
              <w:left w:val="single" w:sz="3" w:space="0" w:color="000000"/>
              <w:bottom w:val="nil"/>
              <w:right w:val="single" w:sz="3" w:space="0" w:color="000000"/>
            </w:tcBorders>
          </w:tcPr>
          <w:p w14:paraId="21A21003" w14:textId="77777777" w:rsidR="00161B34" w:rsidRDefault="00161B34">
            <w:pPr>
              <w:spacing w:after="160" w:line="259" w:lineRule="auto"/>
              <w:ind w:left="0" w:firstLine="0"/>
              <w:jc w:val="left"/>
            </w:pPr>
          </w:p>
        </w:tc>
        <w:tc>
          <w:tcPr>
            <w:tcW w:w="0" w:type="auto"/>
            <w:vMerge/>
            <w:tcBorders>
              <w:top w:val="nil"/>
              <w:left w:val="single" w:sz="3" w:space="0" w:color="000000"/>
              <w:bottom w:val="nil"/>
              <w:right w:val="single" w:sz="3" w:space="0" w:color="000000"/>
            </w:tcBorders>
          </w:tcPr>
          <w:p w14:paraId="614D0314" w14:textId="77777777" w:rsidR="00161B34" w:rsidRDefault="00161B34">
            <w:pPr>
              <w:spacing w:after="160" w:line="259" w:lineRule="auto"/>
              <w:ind w:left="0" w:firstLine="0"/>
              <w:jc w:val="left"/>
            </w:pPr>
          </w:p>
        </w:tc>
        <w:tc>
          <w:tcPr>
            <w:tcW w:w="0" w:type="auto"/>
            <w:vMerge/>
            <w:tcBorders>
              <w:top w:val="nil"/>
              <w:left w:val="single" w:sz="3" w:space="0" w:color="000000"/>
              <w:bottom w:val="nil"/>
              <w:right w:val="single" w:sz="3" w:space="0" w:color="000000"/>
            </w:tcBorders>
          </w:tcPr>
          <w:p w14:paraId="627BF4C0" w14:textId="77777777" w:rsidR="00161B34" w:rsidRDefault="00161B34">
            <w:pPr>
              <w:spacing w:after="160" w:line="259" w:lineRule="auto"/>
              <w:ind w:left="0" w:firstLine="0"/>
              <w:jc w:val="left"/>
            </w:pPr>
          </w:p>
        </w:tc>
        <w:tc>
          <w:tcPr>
            <w:tcW w:w="0" w:type="auto"/>
            <w:vMerge/>
            <w:tcBorders>
              <w:top w:val="nil"/>
              <w:left w:val="single" w:sz="3" w:space="0" w:color="000000"/>
              <w:bottom w:val="nil"/>
              <w:right w:val="single" w:sz="3" w:space="0" w:color="000000"/>
            </w:tcBorders>
          </w:tcPr>
          <w:p w14:paraId="48694576" w14:textId="77777777" w:rsidR="00161B34" w:rsidRDefault="00161B34">
            <w:pPr>
              <w:spacing w:after="160" w:line="259" w:lineRule="auto"/>
              <w:ind w:left="0" w:firstLine="0"/>
              <w:jc w:val="left"/>
            </w:pPr>
          </w:p>
        </w:tc>
        <w:tc>
          <w:tcPr>
            <w:tcW w:w="1416" w:type="dxa"/>
            <w:tcBorders>
              <w:top w:val="single" w:sz="3" w:space="0" w:color="000000"/>
              <w:left w:val="single" w:sz="3" w:space="0" w:color="000000"/>
              <w:bottom w:val="single" w:sz="3" w:space="0" w:color="000000"/>
              <w:right w:val="single" w:sz="3" w:space="0" w:color="000000"/>
            </w:tcBorders>
            <w:vAlign w:val="center"/>
          </w:tcPr>
          <w:p w14:paraId="099AA64C" w14:textId="77777777" w:rsidR="00161B34" w:rsidRDefault="00000000">
            <w:pPr>
              <w:spacing w:after="0" w:line="259" w:lineRule="auto"/>
              <w:ind w:left="0" w:right="107" w:firstLine="0"/>
              <w:jc w:val="center"/>
            </w:pPr>
            <w:r>
              <w:rPr>
                <w:sz w:val="18"/>
              </w:rPr>
              <w:t xml:space="preserve">Ejecución </w:t>
            </w:r>
          </w:p>
        </w:tc>
        <w:tc>
          <w:tcPr>
            <w:tcW w:w="3261" w:type="dxa"/>
            <w:tcBorders>
              <w:top w:val="single" w:sz="3" w:space="0" w:color="000000"/>
              <w:left w:val="single" w:sz="3" w:space="0" w:color="000000"/>
              <w:bottom w:val="single" w:sz="3" w:space="0" w:color="000000"/>
              <w:right w:val="single" w:sz="3" w:space="0" w:color="000000"/>
            </w:tcBorders>
          </w:tcPr>
          <w:p w14:paraId="0CEA70B4" w14:textId="77777777" w:rsidR="00161B34" w:rsidRDefault="00000000">
            <w:pPr>
              <w:numPr>
                <w:ilvl w:val="0"/>
                <w:numId w:val="23"/>
              </w:numPr>
              <w:spacing w:after="11" w:line="245" w:lineRule="auto"/>
              <w:ind w:left="312" w:hanging="284"/>
            </w:pPr>
            <w:r>
              <w:rPr>
                <w:sz w:val="18"/>
              </w:rPr>
              <w:t xml:space="preserve">Utiliza el </w:t>
            </w:r>
            <w:proofErr w:type="spellStart"/>
            <w:r>
              <w:rPr>
                <w:sz w:val="18"/>
              </w:rPr>
              <w:t>padlet</w:t>
            </w:r>
            <w:proofErr w:type="spellEnd"/>
            <w:r>
              <w:rPr>
                <w:sz w:val="18"/>
              </w:rPr>
              <w:t xml:space="preserve"> durante el proceso de enseñanza aprendizaje. </w:t>
            </w:r>
          </w:p>
          <w:p w14:paraId="18F25A9F" w14:textId="77777777" w:rsidR="00161B34" w:rsidRDefault="00000000">
            <w:pPr>
              <w:numPr>
                <w:ilvl w:val="0"/>
                <w:numId w:val="23"/>
              </w:numPr>
              <w:spacing w:after="15" w:line="240" w:lineRule="auto"/>
              <w:ind w:left="312" w:hanging="284"/>
            </w:pPr>
            <w:r>
              <w:rPr>
                <w:sz w:val="18"/>
              </w:rPr>
              <w:t xml:space="preserve">Practica la interacción profesor - estudiante en la plataforma </w:t>
            </w:r>
            <w:proofErr w:type="spellStart"/>
            <w:r>
              <w:rPr>
                <w:sz w:val="18"/>
              </w:rPr>
              <w:t>padlet</w:t>
            </w:r>
            <w:proofErr w:type="spellEnd"/>
            <w:r>
              <w:rPr>
                <w:sz w:val="18"/>
              </w:rPr>
              <w:t xml:space="preserve">. </w:t>
            </w:r>
          </w:p>
          <w:p w14:paraId="248B4634" w14:textId="77777777" w:rsidR="00161B34" w:rsidRDefault="00000000">
            <w:pPr>
              <w:numPr>
                <w:ilvl w:val="0"/>
                <w:numId w:val="23"/>
              </w:numPr>
              <w:spacing w:after="19" w:line="236" w:lineRule="auto"/>
              <w:ind w:left="312" w:hanging="284"/>
            </w:pPr>
            <w:r>
              <w:rPr>
                <w:sz w:val="18"/>
              </w:rPr>
              <w:t xml:space="preserve">Atiende las consultas en línea de manera oportuna. </w:t>
            </w:r>
          </w:p>
          <w:p w14:paraId="0E10F476" w14:textId="77777777" w:rsidR="00161B34" w:rsidRDefault="00000000">
            <w:pPr>
              <w:numPr>
                <w:ilvl w:val="0"/>
                <w:numId w:val="23"/>
              </w:numPr>
              <w:spacing w:after="0" w:line="259" w:lineRule="auto"/>
              <w:ind w:left="312" w:hanging="284"/>
            </w:pPr>
            <w:r>
              <w:rPr>
                <w:sz w:val="18"/>
              </w:rPr>
              <w:t xml:space="preserve">Promueve el aprendizaje cooperativo utilizando el </w:t>
            </w:r>
            <w:proofErr w:type="spellStart"/>
            <w:r>
              <w:rPr>
                <w:sz w:val="18"/>
              </w:rPr>
              <w:t>padlet</w:t>
            </w:r>
            <w:proofErr w:type="spellEnd"/>
            <w:r>
              <w:rPr>
                <w:sz w:val="18"/>
              </w:rPr>
              <w:t xml:space="preserve">. </w:t>
            </w:r>
          </w:p>
        </w:tc>
        <w:tc>
          <w:tcPr>
            <w:tcW w:w="0" w:type="auto"/>
            <w:vMerge/>
            <w:tcBorders>
              <w:top w:val="nil"/>
              <w:left w:val="single" w:sz="3" w:space="0" w:color="000000"/>
              <w:bottom w:val="nil"/>
              <w:right w:val="single" w:sz="3" w:space="0" w:color="000000"/>
            </w:tcBorders>
          </w:tcPr>
          <w:p w14:paraId="3B7F15DB" w14:textId="77777777" w:rsidR="00161B34" w:rsidRDefault="00161B34">
            <w:pPr>
              <w:spacing w:after="160" w:line="259" w:lineRule="auto"/>
              <w:ind w:left="0" w:firstLine="0"/>
              <w:jc w:val="left"/>
            </w:pPr>
          </w:p>
        </w:tc>
        <w:tc>
          <w:tcPr>
            <w:tcW w:w="0" w:type="auto"/>
            <w:vMerge/>
            <w:tcBorders>
              <w:top w:val="nil"/>
              <w:left w:val="single" w:sz="3" w:space="0" w:color="000000"/>
              <w:bottom w:val="nil"/>
              <w:right w:val="single" w:sz="3" w:space="0" w:color="000000"/>
            </w:tcBorders>
          </w:tcPr>
          <w:p w14:paraId="157634E0" w14:textId="77777777" w:rsidR="00161B34" w:rsidRDefault="00161B34">
            <w:pPr>
              <w:spacing w:after="160" w:line="259" w:lineRule="auto"/>
              <w:ind w:left="0" w:firstLine="0"/>
              <w:jc w:val="left"/>
            </w:pPr>
          </w:p>
        </w:tc>
      </w:tr>
      <w:tr w:rsidR="00161B34" w14:paraId="3AD6BDC7" w14:textId="77777777">
        <w:trPr>
          <w:trHeight w:val="2133"/>
        </w:trPr>
        <w:tc>
          <w:tcPr>
            <w:tcW w:w="0" w:type="auto"/>
            <w:vMerge/>
            <w:tcBorders>
              <w:top w:val="nil"/>
              <w:left w:val="single" w:sz="3" w:space="0" w:color="000000"/>
              <w:bottom w:val="nil"/>
              <w:right w:val="single" w:sz="3" w:space="0" w:color="000000"/>
            </w:tcBorders>
          </w:tcPr>
          <w:p w14:paraId="41D9F54B" w14:textId="77777777" w:rsidR="00161B34" w:rsidRDefault="00161B34">
            <w:pPr>
              <w:spacing w:after="160" w:line="259" w:lineRule="auto"/>
              <w:ind w:left="0" w:firstLine="0"/>
              <w:jc w:val="left"/>
            </w:pPr>
          </w:p>
        </w:tc>
        <w:tc>
          <w:tcPr>
            <w:tcW w:w="0" w:type="auto"/>
            <w:vMerge/>
            <w:tcBorders>
              <w:top w:val="nil"/>
              <w:left w:val="single" w:sz="3" w:space="0" w:color="000000"/>
              <w:bottom w:val="nil"/>
              <w:right w:val="single" w:sz="3" w:space="0" w:color="000000"/>
            </w:tcBorders>
          </w:tcPr>
          <w:p w14:paraId="61A409FF" w14:textId="77777777" w:rsidR="00161B34" w:rsidRDefault="00161B34">
            <w:pPr>
              <w:spacing w:after="160" w:line="259" w:lineRule="auto"/>
              <w:ind w:left="0" w:firstLine="0"/>
              <w:jc w:val="left"/>
            </w:pPr>
          </w:p>
        </w:tc>
        <w:tc>
          <w:tcPr>
            <w:tcW w:w="0" w:type="auto"/>
            <w:vMerge/>
            <w:tcBorders>
              <w:top w:val="nil"/>
              <w:left w:val="single" w:sz="3" w:space="0" w:color="000000"/>
              <w:bottom w:val="nil"/>
              <w:right w:val="single" w:sz="3" w:space="0" w:color="000000"/>
            </w:tcBorders>
          </w:tcPr>
          <w:p w14:paraId="6D206DFA" w14:textId="77777777" w:rsidR="00161B34" w:rsidRDefault="00161B34">
            <w:pPr>
              <w:spacing w:after="160" w:line="259" w:lineRule="auto"/>
              <w:ind w:left="0" w:firstLine="0"/>
              <w:jc w:val="left"/>
            </w:pPr>
          </w:p>
        </w:tc>
        <w:tc>
          <w:tcPr>
            <w:tcW w:w="0" w:type="auto"/>
            <w:vMerge/>
            <w:tcBorders>
              <w:top w:val="nil"/>
              <w:left w:val="single" w:sz="3" w:space="0" w:color="000000"/>
              <w:bottom w:val="single" w:sz="3" w:space="0" w:color="000000"/>
              <w:right w:val="single" w:sz="3" w:space="0" w:color="000000"/>
            </w:tcBorders>
          </w:tcPr>
          <w:p w14:paraId="1027F0B5" w14:textId="77777777" w:rsidR="00161B34" w:rsidRDefault="00161B34">
            <w:pPr>
              <w:spacing w:after="160" w:line="259" w:lineRule="auto"/>
              <w:ind w:left="0" w:firstLine="0"/>
              <w:jc w:val="left"/>
            </w:pPr>
          </w:p>
        </w:tc>
        <w:tc>
          <w:tcPr>
            <w:tcW w:w="1416" w:type="dxa"/>
            <w:tcBorders>
              <w:top w:val="single" w:sz="3" w:space="0" w:color="000000"/>
              <w:left w:val="single" w:sz="3" w:space="0" w:color="000000"/>
              <w:bottom w:val="single" w:sz="3" w:space="0" w:color="000000"/>
              <w:right w:val="single" w:sz="3" w:space="0" w:color="000000"/>
            </w:tcBorders>
            <w:vAlign w:val="center"/>
          </w:tcPr>
          <w:p w14:paraId="6749FDFC" w14:textId="77777777" w:rsidR="00161B34" w:rsidRDefault="00000000">
            <w:pPr>
              <w:spacing w:after="0" w:line="259" w:lineRule="auto"/>
              <w:ind w:left="0" w:right="106" w:firstLine="0"/>
              <w:jc w:val="center"/>
            </w:pPr>
            <w:r>
              <w:rPr>
                <w:sz w:val="18"/>
              </w:rPr>
              <w:t xml:space="preserve">Evaluación </w:t>
            </w:r>
          </w:p>
        </w:tc>
        <w:tc>
          <w:tcPr>
            <w:tcW w:w="3261" w:type="dxa"/>
            <w:tcBorders>
              <w:top w:val="single" w:sz="3" w:space="0" w:color="000000"/>
              <w:left w:val="single" w:sz="3" w:space="0" w:color="000000"/>
              <w:bottom w:val="single" w:sz="3" w:space="0" w:color="000000"/>
              <w:right w:val="single" w:sz="3" w:space="0" w:color="000000"/>
            </w:tcBorders>
          </w:tcPr>
          <w:p w14:paraId="1CA18929" w14:textId="77777777" w:rsidR="00161B34" w:rsidRDefault="00000000">
            <w:pPr>
              <w:numPr>
                <w:ilvl w:val="0"/>
                <w:numId w:val="24"/>
              </w:numPr>
              <w:spacing w:after="15" w:line="240" w:lineRule="auto"/>
              <w:ind w:left="312" w:right="51" w:hanging="284"/>
            </w:pPr>
            <w:r>
              <w:rPr>
                <w:sz w:val="18"/>
              </w:rPr>
              <w:t xml:space="preserve">Realiza la evaluación en la plataforma </w:t>
            </w:r>
            <w:proofErr w:type="spellStart"/>
            <w:r>
              <w:rPr>
                <w:sz w:val="18"/>
              </w:rPr>
              <w:t>padlet</w:t>
            </w:r>
            <w:proofErr w:type="spellEnd"/>
            <w:r>
              <w:rPr>
                <w:sz w:val="18"/>
              </w:rPr>
              <w:t xml:space="preserve">. </w:t>
            </w:r>
          </w:p>
          <w:p w14:paraId="7C17B0D9" w14:textId="77777777" w:rsidR="00161B34" w:rsidRDefault="00000000">
            <w:pPr>
              <w:numPr>
                <w:ilvl w:val="0"/>
                <w:numId w:val="24"/>
              </w:numPr>
              <w:spacing w:after="15" w:line="240" w:lineRule="auto"/>
              <w:ind w:left="312" w:right="51" w:hanging="284"/>
            </w:pPr>
            <w:r>
              <w:rPr>
                <w:sz w:val="18"/>
              </w:rPr>
              <w:t xml:space="preserve">Utiliza los instrumentos de evaluación publicados inicialmente en el </w:t>
            </w:r>
            <w:proofErr w:type="spellStart"/>
            <w:r>
              <w:rPr>
                <w:sz w:val="18"/>
              </w:rPr>
              <w:t>padlet</w:t>
            </w:r>
            <w:proofErr w:type="spellEnd"/>
            <w:r>
              <w:rPr>
                <w:sz w:val="18"/>
              </w:rPr>
              <w:t xml:space="preserve">. </w:t>
            </w:r>
          </w:p>
          <w:p w14:paraId="33E8758F" w14:textId="77777777" w:rsidR="00161B34" w:rsidRDefault="00000000">
            <w:pPr>
              <w:numPr>
                <w:ilvl w:val="0"/>
                <w:numId w:val="24"/>
              </w:numPr>
              <w:spacing w:after="16" w:line="240" w:lineRule="auto"/>
              <w:ind w:left="312" w:right="51" w:hanging="284"/>
            </w:pPr>
            <w:r>
              <w:rPr>
                <w:sz w:val="18"/>
              </w:rPr>
              <w:t xml:space="preserve">Identifica las mejoras en el desarrollo de la competencia resuelve problemas de cantidad con el uso del </w:t>
            </w:r>
            <w:proofErr w:type="spellStart"/>
            <w:r>
              <w:rPr>
                <w:sz w:val="18"/>
              </w:rPr>
              <w:t>padlet</w:t>
            </w:r>
            <w:proofErr w:type="spellEnd"/>
            <w:r>
              <w:rPr>
                <w:sz w:val="18"/>
              </w:rPr>
              <w:t xml:space="preserve"> </w:t>
            </w:r>
          </w:p>
          <w:p w14:paraId="77F2CB2F" w14:textId="77777777" w:rsidR="00161B34" w:rsidRDefault="00000000">
            <w:pPr>
              <w:numPr>
                <w:ilvl w:val="0"/>
                <w:numId w:val="24"/>
              </w:numPr>
              <w:spacing w:after="0" w:line="259" w:lineRule="auto"/>
              <w:ind w:left="312" w:right="51" w:hanging="284"/>
            </w:pPr>
            <w:r>
              <w:rPr>
                <w:sz w:val="18"/>
              </w:rPr>
              <w:t xml:space="preserve">Comunica los resultados de evaluación en el </w:t>
            </w:r>
            <w:proofErr w:type="spellStart"/>
            <w:r>
              <w:rPr>
                <w:sz w:val="18"/>
              </w:rPr>
              <w:t>padlet</w:t>
            </w:r>
            <w:proofErr w:type="spellEnd"/>
            <w:r>
              <w:rPr>
                <w:sz w:val="18"/>
              </w:rPr>
              <w:t xml:space="preserve"> de manera oportuna. </w:t>
            </w:r>
          </w:p>
        </w:tc>
        <w:tc>
          <w:tcPr>
            <w:tcW w:w="0" w:type="auto"/>
            <w:vMerge/>
            <w:tcBorders>
              <w:top w:val="nil"/>
              <w:left w:val="single" w:sz="3" w:space="0" w:color="000000"/>
              <w:bottom w:val="single" w:sz="3" w:space="0" w:color="000000"/>
              <w:right w:val="single" w:sz="3" w:space="0" w:color="000000"/>
            </w:tcBorders>
          </w:tcPr>
          <w:p w14:paraId="3869BAEB" w14:textId="77777777" w:rsidR="00161B34" w:rsidRDefault="00161B34">
            <w:pPr>
              <w:spacing w:after="160" w:line="259" w:lineRule="auto"/>
              <w:ind w:left="0" w:firstLine="0"/>
              <w:jc w:val="left"/>
            </w:pPr>
          </w:p>
        </w:tc>
        <w:tc>
          <w:tcPr>
            <w:tcW w:w="0" w:type="auto"/>
            <w:vMerge/>
            <w:tcBorders>
              <w:top w:val="nil"/>
              <w:left w:val="single" w:sz="3" w:space="0" w:color="000000"/>
              <w:bottom w:val="nil"/>
              <w:right w:val="single" w:sz="3" w:space="0" w:color="000000"/>
            </w:tcBorders>
          </w:tcPr>
          <w:p w14:paraId="4B349220" w14:textId="77777777" w:rsidR="00161B34" w:rsidRDefault="00161B34">
            <w:pPr>
              <w:spacing w:after="160" w:line="259" w:lineRule="auto"/>
              <w:ind w:left="0" w:firstLine="0"/>
              <w:jc w:val="left"/>
            </w:pPr>
          </w:p>
        </w:tc>
      </w:tr>
      <w:tr w:rsidR="00161B34" w14:paraId="207888E0" w14:textId="77777777">
        <w:trPr>
          <w:trHeight w:val="864"/>
        </w:trPr>
        <w:tc>
          <w:tcPr>
            <w:tcW w:w="0" w:type="auto"/>
            <w:vMerge/>
            <w:tcBorders>
              <w:top w:val="nil"/>
              <w:left w:val="single" w:sz="3" w:space="0" w:color="000000"/>
              <w:bottom w:val="single" w:sz="3" w:space="0" w:color="000000"/>
              <w:right w:val="single" w:sz="3" w:space="0" w:color="000000"/>
            </w:tcBorders>
          </w:tcPr>
          <w:p w14:paraId="5B3B4133" w14:textId="77777777" w:rsidR="00161B34" w:rsidRDefault="00161B34">
            <w:pPr>
              <w:spacing w:after="160" w:line="259" w:lineRule="auto"/>
              <w:ind w:left="0" w:firstLine="0"/>
              <w:jc w:val="left"/>
            </w:pPr>
          </w:p>
        </w:tc>
        <w:tc>
          <w:tcPr>
            <w:tcW w:w="0" w:type="auto"/>
            <w:vMerge/>
            <w:tcBorders>
              <w:top w:val="nil"/>
              <w:left w:val="single" w:sz="3" w:space="0" w:color="000000"/>
              <w:bottom w:val="single" w:sz="3" w:space="0" w:color="000000"/>
              <w:right w:val="single" w:sz="3" w:space="0" w:color="000000"/>
            </w:tcBorders>
          </w:tcPr>
          <w:p w14:paraId="0B412D6D" w14:textId="77777777" w:rsidR="00161B34" w:rsidRDefault="00161B34">
            <w:pPr>
              <w:spacing w:after="160" w:line="259" w:lineRule="auto"/>
              <w:ind w:left="0" w:firstLine="0"/>
              <w:jc w:val="left"/>
            </w:pPr>
          </w:p>
        </w:tc>
        <w:tc>
          <w:tcPr>
            <w:tcW w:w="0" w:type="auto"/>
            <w:vMerge/>
            <w:tcBorders>
              <w:top w:val="nil"/>
              <w:left w:val="single" w:sz="3" w:space="0" w:color="000000"/>
              <w:bottom w:val="single" w:sz="3" w:space="0" w:color="000000"/>
              <w:right w:val="single" w:sz="3" w:space="0" w:color="000000"/>
            </w:tcBorders>
          </w:tcPr>
          <w:p w14:paraId="5E7877A7" w14:textId="77777777" w:rsidR="00161B34" w:rsidRDefault="00161B34">
            <w:pPr>
              <w:spacing w:after="160" w:line="259" w:lineRule="auto"/>
              <w:ind w:left="0" w:firstLine="0"/>
              <w:jc w:val="left"/>
            </w:pPr>
          </w:p>
        </w:tc>
        <w:tc>
          <w:tcPr>
            <w:tcW w:w="1700" w:type="dxa"/>
            <w:tcBorders>
              <w:top w:val="single" w:sz="3" w:space="0" w:color="000000"/>
              <w:left w:val="single" w:sz="3" w:space="0" w:color="000000"/>
              <w:bottom w:val="single" w:sz="3" w:space="0" w:color="000000"/>
              <w:right w:val="single" w:sz="3" w:space="0" w:color="000000"/>
            </w:tcBorders>
          </w:tcPr>
          <w:p w14:paraId="4E931F54" w14:textId="77777777" w:rsidR="00161B34" w:rsidRDefault="00000000">
            <w:pPr>
              <w:spacing w:after="0" w:line="259" w:lineRule="auto"/>
              <w:ind w:left="0" w:right="109" w:firstLine="0"/>
              <w:jc w:val="center"/>
            </w:pPr>
            <w:r>
              <w:rPr>
                <w:b/>
                <w:sz w:val="18"/>
              </w:rPr>
              <w:t xml:space="preserve">V. dependiente: </w:t>
            </w:r>
          </w:p>
          <w:p w14:paraId="7D25B54D" w14:textId="77777777" w:rsidR="00161B34" w:rsidRDefault="00000000">
            <w:pPr>
              <w:spacing w:after="0" w:line="259" w:lineRule="auto"/>
              <w:ind w:left="0" w:right="29" w:firstLine="0"/>
              <w:jc w:val="center"/>
            </w:pPr>
            <w:r>
              <w:rPr>
                <w:sz w:val="18"/>
              </w:rPr>
              <w:t>Competencia resuelve problemas de cantidad</w:t>
            </w:r>
            <w:r>
              <w:rPr>
                <w:b/>
                <w:sz w:val="18"/>
              </w:rPr>
              <w:t xml:space="preserve"> </w:t>
            </w:r>
          </w:p>
        </w:tc>
        <w:tc>
          <w:tcPr>
            <w:tcW w:w="1416" w:type="dxa"/>
            <w:tcBorders>
              <w:top w:val="single" w:sz="3" w:space="0" w:color="000000"/>
              <w:left w:val="single" w:sz="3" w:space="0" w:color="000000"/>
              <w:bottom w:val="single" w:sz="3" w:space="0" w:color="000000"/>
              <w:right w:val="single" w:sz="3" w:space="0" w:color="000000"/>
            </w:tcBorders>
            <w:vAlign w:val="center"/>
          </w:tcPr>
          <w:p w14:paraId="2AA9385F" w14:textId="77777777" w:rsidR="00161B34" w:rsidRDefault="00000000">
            <w:pPr>
              <w:spacing w:after="0" w:line="259" w:lineRule="auto"/>
              <w:ind w:left="0" w:right="63" w:firstLine="0"/>
              <w:jc w:val="center"/>
            </w:pPr>
            <w:r>
              <w:rPr>
                <w:sz w:val="18"/>
              </w:rPr>
              <w:t xml:space="preserve"> </w:t>
            </w:r>
          </w:p>
        </w:tc>
        <w:tc>
          <w:tcPr>
            <w:tcW w:w="3261" w:type="dxa"/>
            <w:tcBorders>
              <w:top w:val="single" w:sz="3" w:space="0" w:color="000000"/>
              <w:left w:val="single" w:sz="3" w:space="0" w:color="000000"/>
              <w:bottom w:val="single" w:sz="3" w:space="0" w:color="000000"/>
              <w:right w:val="single" w:sz="3" w:space="0" w:color="000000"/>
            </w:tcBorders>
          </w:tcPr>
          <w:p w14:paraId="38E44F7B" w14:textId="77777777" w:rsidR="00161B34" w:rsidRDefault="00000000">
            <w:pPr>
              <w:numPr>
                <w:ilvl w:val="0"/>
                <w:numId w:val="25"/>
              </w:numPr>
              <w:spacing w:after="0" w:line="259" w:lineRule="auto"/>
              <w:ind w:left="312" w:right="51" w:hanging="284"/>
              <w:jc w:val="left"/>
            </w:pPr>
            <w:r>
              <w:rPr>
                <w:sz w:val="18"/>
              </w:rPr>
              <w:t xml:space="preserve">Establece relaciones entre datos. </w:t>
            </w:r>
          </w:p>
          <w:p w14:paraId="29C9F9A7" w14:textId="77777777" w:rsidR="00161B34" w:rsidRDefault="00000000">
            <w:pPr>
              <w:numPr>
                <w:ilvl w:val="0"/>
                <w:numId w:val="25"/>
              </w:numPr>
              <w:spacing w:after="0" w:line="259" w:lineRule="auto"/>
              <w:ind w:left="312" w:right="51" w:hanging="284"/>
              <w:jc w:val="left"/>
            </w:pPr>
            <w:r>
              <w:rPr>
                <w:sz w:val="18"/>
              </w:rPr>
              <w:t xml:space="preserve">Establece acciones de dividir la unidad o una cantidad en partes iguales. </w:t>
            </w:r>
          </w:p>
        </w:tc>
        <w:tc>
          <w:tcPr>
            <w:tcW w:w="1561" w:type="dxa"/>
            <w:tcBorders>
              <w:top w:val="single" w:sz="3" w:space="0" w:color="000000"/>
              <w:left w:val="single" w:sz="3" w:space="0" w:color="000000"/>
              <w:bottom w:val="single" w:sz="3" w:space="0" w:color="000000"/>
              <w:right w:val="single" w:sz="3" w:space="0" w:color="000000"/>
            </w:tcBorders>
            <w:vAlign w:val="center"/>
          </w:tcPr>
          <w:p w14:paraId="447B3896" w14:textId="77777777" w:rsidR="00161B34" w:rsidRDefault="00000000">
            <w:pPr>
              <w:spacing w:after="0" w:line="259" w:lineRule="auto"/>
              <w:ind w:left="0" w:right="106" w:firstLine="0"/>
              <w:jc w:val="center"/>
            </w:pPr>
            <w:r>
              <w:rPr>
                <w:sz w:val="18"/>
              </w:rPr>
              <w:t xml:space="preserve">Evaluación </w:t>
            </w:r>
          </w:p>
          <w:p w14:paraId="46369FD1" w14:textId="77777777" w:rsidR="00161B34" w:rsidRDefault="00000000">
            <w:pPr>
              <w:spacing w:after="0" w:line="259" w:lineRule="auto"/>
              <w:ind w:left="0" w:firstLine="0"/>
              <w:jc w:val="center"/>
            </w:pPr>
            <w:r>
              <w:rPr>
                <w:sz w:val="18"/>
              </w:rPr>
              <w:t>Formativa/ Prueba Objetiva</w:t>
            </w:r>
            <w:r>
              <w:rPr>
                <w:b/>
                <w:sz w:val="18"/>
              </w:rPr>
              <w:t xml:space="preserve"> </w:t>
            </w:r>
          </w:p>
        </w:tc>
        <w:tc>
          <w:tcPr>
            <w:tcW w:w="0" w:type="auto"/>
            <w:vMerge/>
            <w:tcBorders>
              <w:top w:val="nil"/>
              <w:left w:val="single" w:sz="3" w:space="0" w:color="000000"/>
              <w:bottom w:val="single" w:sz="3" w:space="0" w:color="000000"/>
              <w:right w:val="single" w:sz="3" w:space="0" w:color="000000"/>
            </w:tcBorders>
          </w:tcPr>
          <w:p w14:paraId="389E0026" w14:textId="77777777" w:rsidR="00161B34" w:rsidRDefault="00161B34">
            <w:pPr>
              <w:spacing w:after="160" w:line="259" w:lineRule="auto"/>
              <w:ind w:left="0" w:firstLine="0"/>
              <w:jc w:val="left"/>
            </w:pPr>
          </w:p>
        </w:tc>
      </w:tr>
    </w:tbl>
    <w:p w14:paraId="4B27AF66" w14:textId="77777777" w:rsidR="00161B34" w:rsidRDefault="00161B34">
      <w:pPr>
        <w:spacing w:after="0" w:line="259" w:lineRule="auto"/>
        <w:ind w:left="-1417" w:right="14" w:firstLine="0"/>
        <w:jc w:val="left"/>
      </w:pPr>
    </w:p>
    <w:tbl>
      <w:tblPr>
        <w:tblStyle w:val="TableGrid"/>
        <w:tblW w:w="16024" w:type="dxa"/>
        <w:tblInd w:w="-880" w:type="dxa"/>
        <w:tblCellMar>
          <w:top w:w="14" w:type="dxa"/>
          <w:left w:w="0" w:type="dxa"/>
          <w:bottom w:w="0" w:type="dxa"/>
          <w:right w:w="58" w:type="dxa"/>
        </w:tblCellMar>
        <w:tblLook w:val="04A0" w:firstRow="1" w:lastRow="0" w:firstColumn="1" w:lastColumn="0" w:noHBand="0" w:noVBand="1"/>
      </w:tblPr>
      <w:tblGrid>
        <w:gridCol w:w="2653"/>
        <w:gridCol w:w="1768"/>
        <w:gridCol w:w="1821"/>
        <w:gridCol w:w="1700"/>
        <w:gridCol w:w="1416"/>
        <w:gridCol w:w="420"/>
        <w:gridCol w:w="2841"/>
        <w:gridCol w:w="1561"/>
        <w:gridCol w:w="1844"/>
      </w:tblGrid>
      <w:tr w:rsidR="00161B34" w14:paraId="61D703AB" w14:textId="77777777">
        <w:trPr>
          <w:trHeight w:val="644"/>
        </w:trPr>
        <w:tc>
          <w:tcPr>
            <w:tcW w:w="2653" w:type="dxa"/>
            <w:vMerge w:val="restart"/>
            <w:tcBorders>
              <w:top w:val="single" w:sz="3" w:space="0" w:color="000000"/>
              <w:left w:val="single" w:sz="3" w:space="0" w:color="000000"/>
              <w:bottom w:val="single" w:sz="3" w:space="0" w:color="000000"/>
              <w:right w:val="single" w:sz="3" w:space="0" w:color="000000"/>
            </w:tcBorders>
          </w:tcPr>
          <w:p w14:paraId="4C80B478" w14:textId="77777777" w:rsidR="00161B34" w:rsidRDefault="00000000">
            <w:pPr>
              <w:spacing w:after="28" w:line="242" w:lineRule="auto"/>
              <w:ind w:left="288" w:right="45" w:hanging="148"/>
            </w:pPr>
            <w:r>
              <w:rPr>
                <w:rFonts w:ascii="Segoe UI Symbol" w:eastAsia="Segoe UI Symbol" w:hAnsi="Segoe UI Symbol" w:cs="Segoe UI Symbol"/>
                <w:sz w:val="18"/>
              </w:rPr>
              <w:t>•</w:t>
            </w:r>
            <w:r>
              <w:rPr>
                <w:rFonts w:ascii="Arial" w:eastAsia="Arial" w:hAnsi="Arial" w:cs="Arial"/>
                <w:sz w:val="18"/>
              </w:rPr>
              <w:t xml:space="preserve"> </w:t>
            </w:r>
            <w:r>
              <w:rPr>
                <w:sz w:val="18"/>
              </w:rPr>
              <w:t xml:space="preserve">¿Cuál es el nivel de desarrollo de la competencia resuelve problemas de cantidad, después de la aplicación del recurso tecnológico </w:t>
            </w:r>
            <w:proofErr w:type="spellStart"/>
            <w:r>
              <w:rPr>
                <w:sz w:val="18"/>
              </w:rPr>
              <w:t>Padlet</w:t>
            </w:r>
            <w:proofErr w:type="spellEnd"/>
            <w:r>
              <w:rPr>
                <w:sz w:val="18"/>
              </w:rPr>
              <w:t>, de los estudiantes del quinto grado sección “</w:t>
            </w:r>
            <w:proofErr w:type="gramStart"/>
            <w:r>
              <w:rPr>
                <w:sz w:val="18"/>
              </w:rPr>
              <w:t>A” de educación primaria de la Institución Educativa Experimental “Antonio Guillermo Urrelo”, 2022?</w:t>
            </w:r>
            <w:proofErr w:type="gramEnd"/>
            <w:r>
              <w:rPr>
                <w:sz w:val="18"/>
              </w:rPr>
              <w:t xml:space="preserve"> </w:t>
            </w:r>
          </w:p>
          <w:p w14:paraId="00984653" w14:textId="77777777" w:rsidR="00161B34" w:rsidRDefault="00000000">
            <w:pPr>
              <w:tabs>
                <w:tab w:val="center" w:pos="509"/>
                <w:tab w:val="center" w:pos="829"/>
              </w:tabs>
              <w:spacing w:after="0" w:line="259" w:lineRule="auto"/>
              <w:ind w:left="0" w:firstLine="0"/>
              <w:jc w:val="left"/>
            </w:pPr>
            <w:r>
              <w:rPr>
                <w:rFonts w:ascii="Calibri" w:eastAsia="Calibri" w:hAnsi="Calibri" w:cs="Calibri"/>
                <w:sz w:val="22"/>
              </w:rPr>
              <w:tab/>
            </w:r>
            <w:r>
              <w:rPr>
                <w:rFonts w:ascii="Segoe UI Symbol" w:eastAsia="Segoe UI Symbol" w:hAnsi="Segoe UI Symbol" w:cs="Segoe UI Symbol"/>
                <w:sz w:val="18"/>
              </w:rPr>
              <w:t>•</w:t>
            </w:r>
            <w:r>
              <w:rPr>
                <w:rFonts w:ascii="Arial" w:eastAsia="Arial" w:hAnsi="Arial" w:cs="Arial"/>
                <w:sz w:val="18"/>
              </w:rPr>
              <w:t xml:space="preserve"> </w:t>
            </w:r>
            <w:r>
              <w:rPr>
                <w:rFonts w:ascii="Arial" w:eastAsia="Arial" w:hAnsi="Arial" w:cs="Arial"/>
                <w:sz w:val="18"/>
              </w:rPr>
              <w:tab/>
            </w:r>
            <w:r>
              <w:rPr>
                <w:sz w:val="18"/>
              </w:rPr>
              <w:t xml:space="preserve"> </w:t>
            </w:r>
          </w:p>
        </w:tc>
        <w:tc>
          <w:tcPr>
            <w:tcW w:w="1768" w:type="dxa"/>
            <w:vMerge w:val="restart"/>
            <w:tcBorders>
              <w:top w:val="single" w:sz="3" w:space="0" w:color="000000"/>
              <w:left w:val="single" w:sz="3" w:space="0" w:color="000000"/>
              <w:bottom w:val="single" w:sz="3" w:space="0" w:color="000000"/>
              <w:right w:val="single" w:sz="3" w:space="0" w:color="000000"/>
            </w:tcBorders>
          </w:tcPr>
          <w:p w14:paraId="6CCE92C0" w14:textId="77777777" w:rsidR="00161B34" w:rsidRDefault="00000000">
            <w:pPr>
              <w:tabs>
                <w:tab w:val="center" w:pos="594"/>
                <w:tab w:val="center" w:pos="1213"/>
                <w:tab w:val="center" w:pos="1593"/>
              </w:tabs>
              <w:spacing w:after="0" w:line="259" w:lineRule="auto"/>
              <w:ind w:left="0" w:firstLine="0"/>
              <w:jc w:val="left"/>
            </w:pPr>
            <w:r>
              <w:rPr>
                <w:rFonts w:ascii="Calibri" w:eastAsia="Calibri" w:hAnsi="Calibri" w:cs="Calibri"/>
                <w:sz w:val="22"/>
              </w:rPr>
              <w:tab/>
            </w:r>
            <w:r>
              <w:rPr>
                <w:sz w:val="18"/>
              </w:rPr>
              <w:t xml:space="preserve">primaria </w:t>
            </w:r>
            <w:r>
              <w:rPr>
                <w:sz w:val="18"/>
              </w:rPr>
              <w:tab/>
              <w:t xml:space="preserve">de </w:t>
            </w:r>
            <w:r>
              <w:rPr>
                <w:sz w:val="18"/>
              </w:rPr>
              <w:tab/>
              <w:t xml:space="preserve">la </w:t>
            </w:r>
          </w:p>
          <w:p w14:paraId="4BE0BD39" w14:textId="77777777" w:rsidR="00161B34" w:rsidRDefault="00000000">
            <w:pPr>
              <w:spacing w:after="0" w:line="259" w:lineRule="auto"/>
              <w:ind w:left="288" w:firstLine="0"/>
              <w:jc w:val="left"/>
            </w:pPr>
            <w:r>
              <w:rPr>
                <w:sz w:val="18"/>
              </w:rPr>
              <w:t xml:space="preserve">Institución </w:t>
            </w:r>
          </w:p>
          <w:p w14:paraId="07C80143" w14:textId="77777777" w:rsidR="00161B34" w:rsidRDefault="00000000">
            <w:pPr>
              <w:spacing w:after="0" w:line="259" w:lineRule="auto"/>
              <w:ind w:left="288" w:firstLine="0"/>
              <w:jc w:val="left"/>
            </w:pPr>
            <w:r>
              <w:rPr>
                <w:sz w:val="18"/>
              </w:rPr>
              <w:t xml:space="preserve">Educativa </w:t>
            </w:r>
          </w:p>
          <w:p w14:paraId="1EE51ABE" w14:textId="77777777" w:rsidR="00161B34" w:rsidRDefault="00000000">
            <w:pPr>
              <w:spacing w:after="30" w:line="240" w:lineRule="auto"/>
              <w:ind w:left="288" w:firstLine="0"/>
              <w:jc w:val="left"/>
            </w:pPr>
            <w:r>
              <w:rPr>
                <w:sz w:val="18"/>
              </w:rPr>
              <w:t xml:space="preserve">Experimental “Antonio </w:t>
            </w:r>
          </w:p>
          <w:p w14:paraId="563FB5BA" w14:textId="77777777" w:rsidR="00161B34" w:rsidRDefault="00000000">
            <w:pPr>
              <w:spacing w:after="0" w:line="259" w:lineRule="auto"/>
              <w:ind w:left="288" w:firstLine="0"/>
              <w:jc w:val="left"/>
            </w:pPr>
            <w:r>
              <w:rPr>
                <w:sz w:val="18"/>
              </w:rPr>
              <w:t xml:space="preserve">Guillermo Urrelo” </w:t>
            </w:r>
          </w:p>
          <w:p w14:paraId="652B7E14" w14:textId="77777777" w:rsidR="00161B34" w:rsidRDefault="00000000">
            <w:pPr>
              <w:spacing w:after="0" w:line="240" w:lineRule="auto"/>
              <w:ind w:left="288" w:right="49" w:hanging="148"/>
            </w:pPr>
            <w:r>
              <w:rPr>
                <w:rFonts w:ascii="Segoe UI Symbol" w:eastAsia="Segoe UI Symbol" w:hAnsi="Segoe UI Symbol" w:cs="Segoe UI Symbol"/>
                <w:sz w:val="18"/>
              </w:rPr>
              <w:t>•</w:t>
            </w:r>
            <w:r>
              <w:rPr>
                <w:rFonts w:ascii="Arial" w:eastAsia="Arial" w:hAnsi="Arial" w:cs="Arial"/>
                <w:sz w:val="18"/>
              </w:rPr>
              <w:t xml:space="preserve"> </w:t>
            </w:r>
            <w:r>
              <w:rPr>
                <w:sz w:val="18"/>
              </w:rPr>
              <w:t xml:space="preserve">Seleccionar las herramientas del recurso </w:t>
            </w:r>
          </w:p>
          <w:p w14:paraId="5090B97B" w14:textId="77777777" w:rsidR="00161B34" w:rsidRDefault="00000000">
            <w:pPr>
              <w:spacing w:after="1" w:line="238" w:lineRule="auto"/>
              <w:ind w:left="288" w:right="48" w:firstLine="0"/>
            </w:pPr>
            <w:r>
              <w:rPr>
                <w:sz w:val="18"/>
              </w:rPr>
              <w:t xml:space="preserve">tecnológico </w:t>
            </w:r>
            <w:proofErr w:type="spellStart"/>
            <w:r>
              <w:rPr>
                <w:sz w:val="18"/>
              </w:rPr>
              <w:t>Padlet</w:t>
            </w:r>
            <w:proofErr w:type="spellEnd"/>
            <w:r>
              <w:rPr>
                <w:sz w:val="18"/>
              </w:rPr>
              <w:t xml:space="preserve"> para elevar el nivel de desarrollo de la competencia </w:t>
            </w:r>
          </w:p>
          <w:p w14:paraId="5B2872F5" w14:textId="77777777" w:rsidR="00161B34" w:rsidRDefault="00000000">
            <w:pPr>
              <w:spacing w:after="0" w:line="259" w:lineRule="auto"/>
              <w:ind w:left="288" w:firstLine="0"/>
              <w:jc w:val="left"/>
            </w:pPr>
            <w:r>
              <w:rPr>
                <w:sz w:val="18"/>
              </w:rPr>
              <w:t xml:space="preserve">resuelve </w:t>
            </w:r>
          </w:p>
          <w:p w14:paraId="39CF0196" w14:textId="77777777" w:rsidR="00161B34" w:rsidRDefault="00000000">
            <w:pPr>
              <w:spacing w:after="0" w:line="248" w:lineRule="auto"/>
              <w:ind w:left="288" w:right="47" w:firstLine="0"/>
            </w:pPr>
            <w:r>
              <w:rPr>
                <w:sz w:val="18"/>
              </w:rPr>
              <w:t xml:space="preserve">problemas de cantidad, de los estudiantes del quinto grado sección “A” de </w:t>
            </w:r>
          </w:p>
          <w:p w14:paraId="557CB680" w14:textId="77777777" w:rsidR="00161B34" w:rsidRDefault="00000000">
            <w:pPr>
              <w:spacing w:line="240" w:lineRule="auto"/>
              <w:ind w:left="288" w:right="35" w:firstLine="0"/>
              <w:jc w:val="left"/>
            </w:pPr>
            <w:r>
              <w:rPr>
                <w:sz w:val="18"/>
              </w:rPr>
              <w:t xml:space="preserve">educación primaria </w:t>
            </w:r>
            <w:r>
              <w:rPr>
                <w:sz w:val="18"/>
              </w:rPr>
              <w:tab/>
              <w:t xml:space="preserve">de </w:t>
            </w:r>
            <w:r>
              <w:rPr>
                <w:sz w:val="18"/>
              </w:rPr>
              <w:tab/>
              <w:t xml:space="preserve">la </w:t>
            </w:r>
          </w:p>
          <w:p w14:paraId="2C7232A1" w14:textId="77777777" w:rsidR="00161B34" w:rsidRDefault="00000000">
            <w:pPr>
              <w:spacing w:after="0" w:line="259" w:lineRule="auto"/>
              <w:ind w:left="288" w:firstLine="0"/>
              <w:jc w:val="left"/>
            </w:pPr>
            <w:r>
              <w:rPr>
                <w:sz w:val="18"/>
              </w:rPr>
              <w:t xml:space="preserve">Institución </w:t>
            </w:r>
          </w:p>
          <w:p w14:paraId="340D1412" w14:textId="77777777" w:rsidR="00161B34" w:rsidRDefault="00000000">
            <w:pPr>
              <w:spacing w:after="0" w:line="259" w:lineRule="auto"/>
              <w:ind w:left="288" w:firstLine="0"/>
              <w:jc w:val="left"/>
            </w:pPr>
            <w:r>
              <w:rPr>
                <w:sz w:val="18"/>
              </w:rPr>
              <w:t xml:space="preserve">Educativa </w:t>
            </w:r>
          </w:p>
          <w:p w14:paraId="74C7B840" w14:textId="77777777" w:rsidR="00161B34" w:rsidRDefault="00000000">
            <w:pPr>
              <w:spacing w:after="0" w:line="259" w:lineRule="auto"/>
              <w:ind w:left="288" w:firstLine="0"/>
              <w:jc w:val="left"/>
            </w:pPr>
            <w:r>
              <w:rPr>
                <w:sz w:val="18"/>
              </w:rPr>
              <w:t xml:space="preserve">Experimental </w:t>
            </w:r>
          </w:p>
          <w:p w14:paraId="2CF4548E" w14:textId="77777777" w:rsidR="00161B34" w:rsidRDefault="00000000">
            <w:pPr>
              <w:spacing w:after="17" w:line="259" w:lineRule="auto"/>
              <w:ind w:left="288" w:firstLine="0"/>
              <w:jc w:val="left"/>
            </w:pPr>
            <w:r>
              <w:rPr>
                <w:sz w:val="18"/>
              </w:rPr>
              <w:t xml:space="preserve">“Antonio </w:t>
            </w:r>
          </w:p>
          <w:p w14:paraId="345C953E" w14:textId="77777777" w:rsidR="00161B34" w:rsidRDefault="00000000">
            <w:pPr>
              <w:spacing w:after="0" w:line="259" w:lineRule="auto"/>
              <w:ind w:left="288" w:firstLine="0"/>
              <w:jc w:val="left"/>
            </w:pPr>
            <w:r>
              <w:rPr>
                <w:sz w:val="18"/>
              </w:rPr>
              <w:t xml:space="preserve">Guillermo Urrelo” </w:t>
            </w:r>
          </w:p>
          <w:p w14:paraId="5ED63434" w14:textId="77777777" w:rsidR="00161B34" w:rsidRDefault="00000000">
            <w:pPr>
              <w:spacing w:after="1" w:line="238" w:lineRule="auto"/>
              <w:ind w:left="288" w:right="48" w:hanging="148"/>
            </w:pPr>
            <w:r>
              <w:rPr>
                <w:rFonts w:ascii="Segoe UI Symbol" w:eastAsia="Segoe UI Symbol" w:hAnsi="Segoe UI Symbol" w:cs="Segoe UI Symbol"/>
                <w:sz w:val="18"/>
              </w:rPr>
              <w:t>•</w:t>
            </w:r>
            <w:r>
              <w:rPr>
                <w:rFonts w:ascii="Arial" w:eastAsia="Arial" w:hAnsi="Arial" w:cs="Arial"/>
                <w:sz w:val="18"/>
              </w:rPr>
              <w:t xml:space="preserve"> </w:t>
            </w:r>
            <w:r>
              <w:rPr>
                <w:sz w:val="18"/>
              </w:rPr>
              <w:t xml:space="preserve">Aplicar las herramientas del </w:t>
            </w:r>
            <w:r>
              <w:rPr>
                <w:sz w:val="18"/>
              </w:rPr>
              <w:lastRenderedPageBreak/>
              <w:t xml:space="preserve">recurso tecnológico </w:t>
            </w:r>
            <w:proofErr w:type="spellStart"/>
            <w:r>
              <w:rPr>
                <w:sz w:val="18"/>
              </w:rPr>
              <w:t>Padlet</w:t>
            </w:r>
            <w:proofErr w:type="spellEnd"/>
            <w:r>
              <w:rPr>
                <w:sz w:val="18"/>
              </w:rPr>
              <w:t xml:space="preserve"> para elevar el nivel de desarrollo de la competencia </w:t>
            </w:r>
          </w:p>
          <w:p w14:paraId="5A9D9012" w14:textId="77777777" w:rsidR="00161B34" w:rsidRDefault="00000000">
            <w:pPr>
              <w:spacing w:after="0" w:line="259" w:lineRule="auto"/>
              <w:ind w:left="288" w:firstLine="0"/>
              <w:jc w:val="left"/>
            </w:pPr>
            <w:r>
              <w:rPr>
                <w:sz w:val="18"/>
              </w:rPr>
              <w:t xml:space="preserve">resuelve </w:t>
            </w:r>
          </w:p>
          <w:p w14:paraId="69ACF2EE" w14:textId="77777777" w:rsidR="00161B34" w:rsidRDefault="00000000">
            <w:pPr>
              <w:spacing w:after="0" w:line="238" w:lineRule="auto"/>
              <w:ind w:left="288" w:right="47" w:firstLine="0"/>
            </w:pPr>
            <w:r>
              <w:rPr>
                <w:sz w:val="18"/>
              </w:rPr>
              <w:t xml:space="preserve">problemas de cantidad, de los estudiantes del quinto grado sección “A” de </w:t>
            </w:r>
          </w:p>
          <w:p w14:paraId="2AF07FFC" w14:textId="77777777" w:rsidR="00161B34" w:rsidRDefault="00000000">
            <w:pPr>
              <w:spacing w:after="0" w:line="259" w:lineRule="auto"/>
              <w:ind w:left="288" w:right="34" w:firstLine="0"/>
              <w:jc w:val="left"/>
            </w:pPr>
            <w:r>
              <w:rPr>
                <w:sz w:val="18"/>
              </w:rPr>
              <w:t xml:space="preserve">educación primaria </w:t>
            </w:r>
            <w:r>
              <w:rPr>
                <w:sz w:val="18"/>
              </w:rPr>
              <w:tab/>
              <w:t xml:space="preserve">de </w:t>
            </w:r>
            <w:r>
              <w:rPr>
                <w:sz w:val="18"/>
              </w:rPr>
              <w:tab/>
              <w:t xml:space="preserve">la </w:t>
            </w:r>
          </w:p>
        </w:tc>
        <w:tc>
          <w:tcPr>
            <w:tcW w:w="1821" w:type="dxa"/>
            <w:vMerge w:val="restart"/>
            <w:tcBorders>
              <w:top w:val="single" w:sz="3" w:space="0" w:color="000000"/>
              <w:left w:val="single" w:sz="3" w:space="0" w:color="000000"/>
              <w:bottom w:val="single" w:sz="3" w:space="0" w:color="000000"/>
              <w:right w:val="single" w:sz="3" w:space="0" w:color="000000"/>
            </w:tcBorders>
          </w:tcPr>
          <w:p w14:paraId="676AB31F" w14:textId="77777777" w:rsidR="00161B34" w:rsidRDefault="00000000">
            <w:pPr>
              <w:spacing w:after="3" w:line="238" w:lineRule="auto"/>
              <w:ind w:left="288" w:right="47" w:firstLine="0"/>
            </w:pPr>
            <w:r>
              <w:rPr>
                <w:sz w:val="20"/>
              </w:rPr>
              <w:lastRenderedPageBreak/>
              <w:t xml:space="preserve">estudiantes del quinto grado sección “A” de educación </w:t>
            </w:r>
          </w:p>
          <w:p w14:paraId="03669E88" w14:textId="77777777" w:rsidR="00161B34" w:rsidRDefault="00000000">
            <w:pPr>
              <w:tabs>
                <w:tab w:val="center" w:pos="628"/>
                <w:tab w:val="center" w:pos="1270"/>
                <w:tab w:val="center" w:pos="1643"/>
              </w:tabs>
              <w:spacing w:after="0" w:line="259" w:lineRule="auto"/>
              <w:ind w:left="0" w:firstLine="0"/>
              <w:jc w:val="left"/>
            </w:pPr>
            <w:r>
              <w:rPr>
                <w:rFonts w:ascii="Calibri" w:eastAsia="Calibri" w:hAnsi="Calibri" w:cs="Calibri"/>
                <w:sz w:val="22"/>
              </w:rPr>
              <w:tab/>
            </w:r>
            <w:r>
              <w:rPr>
                <w:sz w:val="20"/>
              </w:rPr>
              <w:t xml:space="preserve">primaria </w:t>
            </w:r>
            <w:r>
              <w:rPr>
                <w:sz w:val="20"/>
              </w:rPr>
              <w:tab/>
              <w:t xml:space="preserve">de </w:t>
            </w:r>
            <w:r>
              <w:rPr>
                <w:sz w:val="20"/>
              </w:rPr>
              <w:tab/>
              <w:t xml:space="preserve">la </w:t>
            </w:r>
          </w:p>
          <w:p w14:paraId="12DC7AF6" w14:textId="77777777" w:rsidR="00161B34" w:rsidRDefault="00000000">
            <w:pPr>
              <w:spacing w:after="0" w:line="259" w:lineRule="auto"/>
              <w:ind w:left="288" w:firstLine="0"/>
              <w:jc w:val="left"/>
            </w:pPr>
            <w:r>
              <w:rPr>
                <w:sz w:val="20"/>
              </w:rPr>
              <w:t xml:space="preserve">Institución </w:t>
            </w:r>
          </w:p>
          <w:p w14:paraId="2F65E1A5" w14:textId="77777777" w:rsidR="00161B34" w:rsidRDefault="00000000">
            <w:pPr>
              <w:spacing w:after="0" w:line="259" w:lineRule="auto"/>
              <w:ind w:left="288" w:firstLine="0"/>
              <w:jc w:val="left"/>
            </w:pPr>
            <w:r>
              <w:rPr>
                <w:sz w:val="20"/>
              </w:rPr>
              <w:t xml:space="preserve">Educativa </w:t>
            </w:r>
          </w:p>
          <w:p w14:paraId="728E4C35" w14:textId="77777777" w:rsidR="00161B34" w:rsidRDefault="00000000">
            <w:pPr>
              <w:spacing w:after="0" w:line="240" w:lineRule="auto"/>
              <w:ind w:left="288" w:firstLine="0"/>
              <w:jc w:val="left"/>
            </w:pPr>
            <w:r>
              <w:rPr>
                <w:sz w:val="20"/>
              </w:rPr>
              <w:t xml:space="preserve">Experimental “Antonio </w:t>
            </w:r>
          </w:p>
          <w:p w14:paraId="580E8237" w14:textId="77777777" w:rsidR="00161B34" w:rsidRDefault="00000000">
            <w:pPr>
              <w:spacing w:after="8" w:line="259" w:lineRule="auto"/>
              <w:ind w:left="288" w:firstLine="0"/>
              <w:jc w:val="left"/>
            </w:pPr>
            <w:r>
              <w:rPr>
                <w:sz w:val="20"/>
              </w:rPr>
              <w:t xml:space="preserve">Guillermo </w:t>
            </w:r>
          </w:p>
          <w:p w14:paraId="3FA666A6" w14:textId="77777777" w:rsidR="00161B34" w:rsidRDefault="00000000">
            <w:pPr>
              <w:spacing w:after="19" w:line="242" w:lineRule="auto"/>
              <w:ind w:left="288" w:firstLine="0"/>
              <w:jc w:val="left"/>
            </w:pPr>
            <w:r>
              <w:rPr>
                <w:sz w:val="20"/>
              </w:rPr>
              <w:t xml:space="preserve">Urrelo”, </w:t>
            </w:r>
            <w:r>
              <w:rPr>
                <w:sz w:val="20"/>
              </w:rPr>
              <w:tab/>
              <w:t xml:space="preserve">es deficiente. </w:t>
            </w:r>
          </w:p>
          <w:p w14:paraId="6DBCD301" w14:textId="77777777" w:rsidR="00161B34" w:rsidRDefault="00000000">
            <w:pPr>
              <w:spacing w:after="3" w:line="237" w:lineRule="auto"/>
              <w:ind w:left="288" w:hanging="148"/>
              <w:jc w:val="left"/>
            </w:pPr>
            <w:r>
              <w:rPr>
                <w:rFonts w:ascii="Segoe UI Symbol" w:eastAsia="Segoe UI Symbol" w:hAnsi="Segoe UI Symbol" w:cs="Segoe UI Symbol"/>
                <w:sz w:val="20"/>
              </w:rPr>
              <w:t>•</w:t>
            </w:r>
            <w:r>
              <w:rPr>
                <w:rFonts w:ascii="Arial" w:eastAsia="Arial" w:hAnsi="Arial" w:cs="Arial"/>
                <w:sz w:val="20"/>
              </w:rPr>
              <w:t xml:space="preserve"> </w:t>
            </w:r>
            <w:r>
              <w:rPr>
                <w:sz w:val="20"/>
              </w:rPr>
              <w:t xml:space="preserve">Si se selecciona </w:t>
            </w:r>
            <w:proofErr w:type="spellStart"/>
            <w:r>
              <w:rPr>
                <w:sz w:val="20"/>
              </w:rPr>
              <w:t>convenientement</w:t>
            </w:r>
            <w:proofErr w:type="spellEnd"/>
          </w:p>
          <w:p w14:paraId="7FF7D25C" w14:textId="77777777" w:rsidR="00161B34" w:rsidRDefault="00000000">
            <w:pPr>
              <w:spacing w:line="236" w:lineRule="auto"/>
              <w:ind w:left="288" w:firstLine="0"/>
            </w:pPr>
            <w:proofErr w:type="spellStart"/>
            <w:r>
              <w:rPr>
                <w:sz w:val="20"/>
              </w:rPr>
              <w:t>e</w:t>
            </w:r>
            <w:proofErr w:type="spellEnd"/>
            <w:r>
              <w:rPr>
                <w:sz w:val="20"/>
              </w:rPr>
              <w:t xml:space="preserve"> las herramientas del recurso </w:t>
            </w:r>
          </w:p>
          <w:p w14:paraId="614DFD25" w14:textId="77777777" w:rsidR="00161B34" w:rsidRDefault="00000000">
            <w:pPr>
              <w:spacing w:after="0" w:line="259" w:lineRule="auto"/>
              <w:ind w:left="288" w:firstLine="0"/>
              <w:jc w:val="left"/>
            </w:pPr>
            <w:r>
              <w:rPr>
                <w:sz w:val="20"/>
              </w:rPr>
              <w:t xml:space="preserve">tecnológico </w:t>
            </w:r>
          </w:p>
          <w:p w14:paraId="07F559AC" w14:textId="77777777" w:rsidR="00161B34" w:rsidRDefault="00000000">
            <w:pPr>
              <w:spacing w:after="0" w:line="238" w:lineRule="auto"/>
              <w:ind w:left="288" w:right="46" w:firstLine="0"/>
            </w:pPr>
            <w:proofErr w:type="spellStart"/>
            <w:r>
              <w:rPr>
                <w:sz w:val="20"/>
              </w:rPr>
              <w:t>Padlet</w:t>
            </w:r>
            <w:proofErr w:type="spellEnd"/>
            <w:r>
              <w:rPr>
                <w:sz w:val="20"/>
              </w:rPr>
              <w:t xml:space="preserve">, entonces se elevará el nivel de desarrollo de la competencia resuelve </w:t>
            </w:r>
          </w:p>
          <w:p w14:paraId="6A7DDE2B" w14:textId="77777777" w:rsidR="00161B34" w:rsidRDefault="00000000">
            <w:pPr>
              <w:spacing w:after="0" w:line="239" w:lineRule="auto"/>
              <w:ind w:left="288" w:right="47" w:firstLine="0"/>
            </w:pPr>
            <w:r>
              <w:rPr>
                <w:sz w:val="20"/>
              </w:rPr>
              <w:t xml:space="preserve">problemas de cantidad, de los estudiantes del quinto grado </w:t>
            </w:r>
            <w:r>
              <w:rPr>
                <w:sz w:val="20"/>
              </w:rPr>
              <w:lastRenderedPageBreak/>
              <w:t xml:space="preserve">sección “A” de educación </w:t>
            </w:r>
          </w:p>
          <w:p w14:paraId="79C10AC8" w14:textId="77777777" w:rsidR="00161B34" w:rsidRDefault="00000000">
            <w:pPr>
              <w:tabs>
                <w:tab w:val="center" w:pos="628"/>
                <w:tab w:val="center" w:pos="1271"/>
                <w:tab w:val="center" w:pos="1644"/>
              </w:tabs>
              <w:spacing w:after="0" w:line="259" w:lineRule="auto"/>
              <w:ind w:left="0" w:firstLine="0"/>
              <w:jc w:val="left"/>
            </w:pPr>
            <w:r>
              <w:rPr>
                <w:rFonts w:ascii="Calibri" w:eastAsia="Calibri" w:hAnsi="Calibri" w:cs="Calibri"/>
                <w:sz w:val="22"/>
              </w:rPr>
              <w:tab/>
            </w:r>
            <w:r>
              <w:rPr>
                <w:sz w:val="20"/>
              </w:rPr>
              <w:t xml:space="preserve">primaria </w:t>
            </w:r>
            <w:r>
              <w:rPr>
                <w:sz w:val="20"/>
              </w:rPr>
              <w:tab/>
              <w:t xml:space="preserve">de </w:t>
            </w:r>
            <w:r>
              <w:rPr>
                <w:sz w:val="20"/>
              </w:rPr>
              <w:tab/>
              <w:t xml:space="preserve">la </w:t>
            </w:r>
          </w:p>
          <w:p w14:paraId="7DC7A1D3" w14:textId="77777777" w:rsidR="00161B34" w:rsidRDefault="00000000">
            <w:pPr>
              <w:spacing w:after="0" w:line="259" w:lineRule="auto"/>
              <w:ind w:left="288" w:firstLine="0"/>
              <w:jc w:val="left"/>
            </w:pPr>
            <w:r>
              <w:rPr>
                <w:sz w:val="20"/>
              </w:rPr>
              <w:t xml:space="preserve">Institución </w:t>
            </w:r>
          </w:p>
          <w:p w14:paraId="6E980F90" w14:textId="77777777" w:rsidR="00161B34" w:rsidRDefault="00000000">
            <w:pPr>
              <w:spacing w:after="0" w:line="259" w:lineRule="auto"/>
              <w:ind w:left="288" w:firstLine="0"/>
              <w:jc w:val="left"/>
            </w:pPr>
            <w:r>
              <w:rPr>
                <w:sz w:val="20"/>
              </w:rPr>
              <w:t xml:space="preserve">Educativa </w:t>
            </w:r>
          </w:p>
          <w:p w14:paraId="5A9A0783" w14:textId="77777777" w:rsidR="00161B34" w:rsidRDefault="00000000">
            <w:pPr>
              <w:spacing w:after="3" w:line="237" w:lineRule="auto"/>
              <w:ind w:left="288" w:firstLine="0"/>
              <w:jc w:val="left"/>
            </w:pPr>
            <w:r>
              <w:rPr>
                <w:sz w:val="20"/>
              </w:rPr>
              <w:t xml:space="preserve">Experimental “Antonio </w:t>
            </w:r>
          </w:p>
          <w:p w14:paraId="621F24B3" w14:textId="77777777" w:rsidR="00161B34" w:rsidRDefault="00000000">
            <w:pPr>
              <w:spacing w:after="14" w:line="259" w:lineRule="auto"/>
              <w:ind w:left="288" w:firstLine="0"/>
              <w:jc w:val="left"/>
            </w:pPr>
            <w:r>
              <w:rPr>
                <w:sz w:val="20"/>
              </w:rPr>
              <w:t xml:space="preserve">Guillermo </w:t>
            </w:r>
          </w:p>
          <w:p w14:paraId="5FCFC762" w14:textId="77777777" w:rsidR="00161B34" w:rsidRDefault="00000000">
            <w:pPr>
              <w:spacing w:after="3" w:line="259" w:lineRule="auto"/>
              <w:ind w:left="288" w:firstLine="0"/>
              <w:jc w:val="left"/>
            </w:pPr>
            <w:r>
              <w:rPr>
                <w:sz w:val="20"/>
              </w:rPr>
              <w:t xml:space="preserve">Urrelo” </w:t>
            </w:r>
          </w:p>
          <w:p w14:paraId="4120EB12" w14:textId="77777777" w:rsidR="00161B34" w:rsidRDefault="00000000">
            <w:pPr>
              <w:spacing w:after="0" w:line="259" w:lineRule="auto"/>
              <w:ind w:left="288" w:hanging="148"/>
              <w:jc w:val="left"/>
            </w:pPr>
            <w:r>
              <w:rPr>
                <w:rFonts w:ascii="Segoe UI Symbol" w:eastAsia="Segoe UI Symbol" w:hAnsi="Segoe UI Symbol" w:cs="Segoe UI Symbol"/>
                <w:sz w:val="20"/>
              </w:rPr>
              <w:t>•</w:t>
            </w:r>
            <w:r>
              <w:rPr>
                <w:rFonts w:ascii="Arial" w:eastAsia="Arial" w:hAnsi="Arial" w:cs="Arial"/>
                <w:sz w:val="20"/>
              </w:rPr>
              <w:t xml:space="preserve"> </w:t>
            </w:r>
            <w:r>
              <w:rPr>
                <w:sz w:val="20"/>
              </w:rPr>
              <w:t xml:space="preserve">Si se desarrollan </w:t>
            </w:r>
            <w:proofErr w:type="spellStart"/>
            <w:r>
              <w:rPr>
                <w:sz w:val="20"/>
              </w:rPr>
              <w:t>convenientement</w:t>
            </w:r>
            <w:proofErr w:type="spellEnd"/>
          </w:p>
        </w:tc>
        <w:tc>
          <w:tcPr>
            <w:tcW w:w="1700" w:type="dxa"/>
            <w:vMerge w:val="restart"/>
            <w:tcBorders>
              <w:top w:val="single" w:sz="3" w:space="0" w:color="000000"/>
              <w:left w:val="single" w:sz="3" w:space="0" w:color="000000"/>
              <w:bottom w:val="single" w:sz="3" w:space="0" w:color="000000"/>
              <w:right w:val="single" w:sz="3" w:space="0" w:color="000000"/>
            </w:tcBorders>
          </w:tcPr>
          <w:p w14:paraId="26E6DDAB" w14:textId="77777777" w:rsidR="00161B34" w:rsidRDefault="00161B34">
            <w:pPr>
              <w:spacing w:after="160" w:line="259" w:lineRule="auto"/>
              <w:ind w:left="0" w:firstLine="0"/>
              <w:jc w:val="left"/>
            </w:pPr>
          </w:p>
        </w:tc>
        <w:tc>
          <w:tcPr>
            <w:tcW w:w="1416" w:type="dxa"/>
            <w:tcBorders>
              <w:top w:val="single" w:sz="3" w:space="0" w:color="000000"/>
              <w:left w:val="single" w:sz="3" w:space="0" w:color="000000"/>
              <w:bottom w:val="single" w:sz="3" w:space="0" w:color="000000"/>
              <w:right w:val="single" w:sz="3" w:space="0" w:color="000000"/>
            </w:tcBorders>
          </w:tcPr>
          <w:p w14:paraId="01D2B195" w14:textId="77777777" w:rsidR="00161B34" w:rsidRDefault="00161B34">
            <w:pPr>
              <w:spacing w:after="160" w:line="259" w:lineRule="auto"/>
              <w:ind w:left="0" w:firstLine="0"/>
              <w:jc w:val="left"/>
            </w:pPr>
          </w:p>
        </w:tc>
        <w:tc>
          <w:tcPr>
            <w:tcW w:w="420" w:type="dxa"/>
            <w:tcBorders>
              <w:top w:val="single" w:sz="3" w:space="0" w:color="000000"/>
              <w:left w:val="single" w:sz="3" w:space="0" w:color="000000"/>
              <w:bottom w:val="single" w:sz="3" w:space="0" w:color="000000"/>
              <w:right w:val="nil"/>
            </w:tcBorders>
          </w:tcPr>
          <w:p w14:paraId="0AF3470C" w14:textId="77777777" w:rsidR="00161B34" w:rsidRDefault="00000000">
            <w:pPr>
              <w:spacing w:after="0" w:line="259" w:lineRule="auto"/>
              <w:ind w:left="0" w:right="8" w:firstLine="0"/>
              <w:jc w:val="center"/>
            </w:pPr>
            <w:r>
              <w:rPr>
                <w:rFonts w:ascii="Segoe UI Symbol" w:eastAsia="Segoe UI Symbol" w:hAnsi="Segoe UI Symbol" w:cs="Segoe UI Symbol"/>
                <w:sz w:val="18"/>
              </w:rPr>
              <w:t>•</w:t>
            </w:r>
            <w:r>
              <w:rPr>
                <w:rFonts w:ascii="Arial" w:eastAsia="Arial" w:hAnsi="Arial" w:cs="Arial"/>
                <w:sz w:val="18"/>
              </w:rPr>
              <w:t xml:space="preserve"> </w:t>
            </w:r>
          </w:p>
        </w:tc>
        <w:tc>
          <w:tcPr>
            <w:tcW w:w="2841" w:type="dxa"/>
            <w:tcBorders>
              <w:top w:val="single" w:sz="3" w:space="0" w:color="000000"/>
              <w:left w:val="nil"/>
              <w:bottom w:val="single" w:sz="3" w:space="0" w:color="000000"/>
              <w:right w:val="single" w:sz="3" w:space="0" w:color="000000"/>
            </w:tcBorders>
          </w:tcPr>
          <w:p w14:paraId="31F94764" w14:textId="77777777" w:rsidR="00161B34" w:rsidRDefault="00000000">
            <w:pPr>
              <w:spacing w:after="0" w:line="259" w:lineRule="auto"/>
              <w:ind w:left="0" w:right="44" w:firstLine="0"/>
            </w:pPr>
            <w:r>
              <w:rPr>
                <w:sz w:val="18"/>
              </w:rPr>
              <w:t xml:space="preserve">Transforma en expresiones numéricas de fracciones y de adición, sustracción y multiplicación. </w:t>
            </w:r>
          </w:p>
        </w:tc>
        <w:tc>
          <w:tcPr>
            <w:tcW w:w="1561" w:type="dxa"/>
            <w:vMerge w:val="restart"/>
            <w:tcBorders>
              <w:top w:val="single" w:sz="3" w:space="0" w:color="000000"/>
              <w:left w:val="single" w:sz="3" w:space="0" w:color="000000"/>
              <w:bottom w:val="single" w:sz="3" w:space="0" w:color="000000"/>
              <w:right w:val="single" w:sz="3" w:space="0" w:color="000000"/>
            </w:tcBorders>
          </w:tcPr>
          <w:p w14:paraId="4334A25B" w14:textId="77777777" w:rsidR="00161B34" w:rsidRDefault="00161B34">
            <w:pPr>
              <w:spacing w:after="160" w:line="259" w:lineRule="auto"/>
              <w:ind w:left="0" w:firstLine="0"/>
              <w:jc w:val="left"/>
            </w:pPr>
          </w:p>
        </w:tc>
        <w:tc>
          <w:tcPr>
            <w:tcW w:w="1844" w:type="dxa"/>
            <w:vMerge w:val="restart"/>
            <w:tcBorders>
              <w:top w:val="single" w:sz="3" w:space="0" w:color="000000"/>
              <w:left w:val="single" w:sz="3" w:space="0" w:color="000000"/>
              <w:bottom w:val="single" w:sz="3" w:space="0" w:color="000000"/>
              <w:right w:val="single" w:sz="3" w:space="0" w:color="000000"/>
            </w:tcBorders>
          </w:tcPr>
          <w:p w14:paraId="55456240" w14:textId="77777777" w:rsidR="00161B34" w:rsidRDefault="00161B34">
            <w:pPr>
              <w:spacing w:after="160" w:line="259" w:lineRule="auto"/>
              <w:ind w:left="0" w:firstLine="0"/>
              <w:jc w:val="left"/>
            </w:pPr>
          </w:p>
        </w:tc>
      </w:tr>
      <w:tr w:rsidR="00161B34" w14:paraId="538F0306" w14:textId="77777777">
        <w:trPr>
          <w:trHeight w:val="5086"/>
        </w:trPr>
        <w:tc>
          <w:tcPr>
            <w:tcW w:w="0" w:type="auto"/>
            <w:vMerge/>
            <w:tcBorders>
              <w:top w:val="nil"/>
              <w:left w:val="single" w:sz="3" w:space="0" w:color="000000"/>
              <w:bottom w:val="nil"/>
              <w:right w:val="single" w:sz="3" w:space="0" w:color="000000"/>
            </w:tcBorders>
          </w:tcPr>
          <w:p w14:paraId="10B4AFD5" w14:textId="77777777" w:rsidR="00161B34" w:rsidRDefault="00161B34">
            <w:pPr>
              <w:spacing w:after="160" w:line="259" w:lineRule="auto"/>
              <w:ind w:left="0" w:firstLine="0"/>
              <w:jc w:val="left"/>
            </w:pPr>
          </w:p>
        </w:tc>
        <w:tc>
          <w:tcPr>
            <w:tcW w:w="0" w:type="auto"/>
            <w:vMerge/>
            <w:tcBorders>
              <w:top w:val="nil"/>
              <w:left w:val="single" w:sz="3" w:space="0" w:color="000000"/>
              <w:bottom w:val="nil"/>
              <w:right w:val="single" w:sz="3" w:space="0" w:color="000000"/>
            </w:tcBorders>
          </w:tcPr>
          <w:p w14:paraId="7ECA49C1" w14:textId="77777777" w:rsidR="00161B34" w:rsidRDefault="00161B34">
            <w:pPr>
              <w:spacing w:after="160" w:line="259" w:lineRule="auto"/>
              <w:ind w:left="0" w:firstLine="0"/>
              <w:jc w:val="left"/>
            </w:pPr>
          </w:p>
        </w:tc>
        <w:tc>
          <w:tcPr>
            <w:tcW w:w="0" w:type="auto"/>
            <w:vMerge/>
            <w:tcBorders>
              <w:top w:val="nil"/>
              <w:left w:val="single" w:sz="3" w:space="0" w:color="000000"/>
              <w:bottom w:val="nil"/>
              <w:right w:val="single" w:sz="3" w:space="0" w:color="000000"/>
            </w:tcBorders>
          </w:tcPr>
          <w:p w14:paraId="317C66FA" w14:textId="77777777" w:rsidR="00161B34" w:rsidRDefault="00161B34">
            <w:pPr>
              <w:spacing w:after="160" w:line="259" w:lineRule="auto"/>
              <w:ind w:left="0" w:firstLine="0"/>
              <w:jc w:val="left"/>
            </w:pPr>
          </w:p>
        </w:tc>
        <w:tc>
          <w:tcPr>
            <w:tcW w:w="0" w:type="auto"/>
            <w:vMerge/>
            <w:tcBorders>
              <w:top w:val="nil"/>
              <w:left w:val="single" w:sz="3" w:space="0" w:color="000000"/>
              <w:bottom w:val="nil"/>
              <w:right w:val="single" w:sz="3" w:space="0" w:color="000000"/>
            </w:tcBorders>
          </w:tcPr>
          <w:p w14:paraId="0C875406" w14:textId="77777777" w:rsidR="00161B34" w:rsidRDefault="00161B34">
            <w:pPr>
              <w:spacing w:after="160" w:line="259" w:lineRule="auto"/>
              <w:ind w:left="0" w:firstLine="0"/>
              <w:jc w:val="left"/>
            </w:pPr>
          </w:p>
        </w:tc>
        <w:tc>
          <w:tcPr>
            <w:tcW w:w="1416" w:type="dxa"/>
            <w:tcBorders>
              <w:top w:val="single" w:sz="3" w:space="0" w:color="000000"/>
              <w:left w:val="single" w:sz="3" w:space="0" w:color="000000"/>
              <w:bottom w:val="single" w:sz="3" w:space="0" w:color="000000"/>
              <w:right w:val="single" w:sz="3" w:space="0" w:color="000000"/>
            </w:tcBorders>
            <w:vAlign w:val="center"/>
          </w:tcPr>
          <w:p w14:paraId="3EAF1D6E" w14:textId="77777777" w:rsidR="00161B34" w:rsidRDefault="00000000">
            <w:pPr>
              <w:spacing w:after="0" w:line="259" w:lineRule="auto"/>
              <w:ind w:left="108" w:firstLine="0"/>
              <w:jc w:val="left"/>
            </w:pPr>
            <w:r>
              <w:rPr>
                <w:sz w:val="18"/>
              </w:rPr>
              <w:t xml:space="preserve">Lenguaje </w:t>
            </w:r>
          </w:p>
          <w:p w14:paraId="5F08E817" w14:textId="77777777" w:rsidR="00161B34" w:rsidRDefault="00000000">
            <w:pPr>
              <w:spacing w:after="0" w:line="259" w:lineRule="auto"/>
              <w:ind w:left="108" w:firstLine="0"/>
              <w:jc w:val="left"/>
            </w:pPr>
            <w:r>
              <w:rPr>
                <w:sz w:val="18"/>
              </w:rPr>
              <w:t xml:space="preserve">numérico  </w:t>
            </w:r>
          </w:p>
          <w:p w14:paraId="73BCA01B" w14:textId="77777777" w:rsidR="00161B34" w:rsidRDefault="00000000">
            <w:pPr>
              <w:spacing w:after="0" w:line="259" w:lineRule="auto"/>
              <w:ind w:left="108" w:firstLine="0"/>
              <w:jc w:val="left"/>
            </w:pPr>
            <w:r>
              <w:rPr>
                <w:sz w:val="18"/>
              </w:rPr>
              <w:t xml:space="preserve"> </w:t>
            </w:r>
          </w:p>
        </w:tc>
        <w:tc>
          <w:tcPr>
            <w:tcW w:w="420" w:type="dxa"/>
            <w:tcBorders>
              <w:top w:val="single" w:sz="3" w:space="0" w:color="000000"/>
              <w:left w:val="single" w:sz="3" w:space="0" w:color="000000"/>
              <w:bottom w:val="single" w:sz="3" w:space="0" w:color="000000"/>
              <w:right w:val="nil"/>
            </w:tcBorders>
          </w:tcPr>
          <w:p w14:paraId="26571F46" w14:textId="77777777" w:rsidR="00161B34" w:rsidRDefault="00000000">
            <w:pPr>
              <w:spacing w:after="814" w:line="259" w:lineRule="auto"/>
              <w:ind w:left="0" w:right="8" w:firstLine="0"/>
              <w:jc w:val="center"/>
            </w:pPr>
            <w:r>
              <w:rPr>
                <w:rFonts w:ascii="Segoe UI Symbol" w:eastAsia="Segoe UI Symbol" w:hAnsi="Segoe UI Symbol" w:cs="Segoe UI Symbol"/>
                <w:sz w:val="18"/>
              </w:rPr>
              <w:t>•</w:t>
            </w:r>
            <w:r>
              <w:rPr>
                <w:rFonts w:ascii="Arial" w:eastAsia="Arial" w:hAnsi="Arial" w:cs="Arial"/>
                <w:sz w:val="18"/>
              </w:rPr>
              <w:t xml:space="preserve"> </w:t>
            </w:r>
          </w:p>
          <w:p w14:paraId="775796D2" w14:textId="77777777" w:rsidR="00161B34" w:rsidRDefault="00000000">
            <w:pPr>
              <w:spacing w:after="194" w:line="259" w:lineRule="auto"/>
              <w:ind w:left="0" w:right="8" w:firstLine="0"/>
              <w:jc w:val="center"/>
            </w:pPr>
            <w:r>
              <w:rPr>
                <w:rFonts w:ascii="Segoe UI Symbol" w:eastAsia="Segoe UI Symbol" w:hAnsi="Segoe UI Symbol" w:cs="Segoe UI Symbol"/>
                <w:sz w:val="18"/>
              </w:rPr>
              <w:t>•</w:t>
            </w:r>
            <w:r>
              <w:rPr>
                <w:rFonts w:ascii="Arial" w:eastAsia="Arial" w:hAnsi="Arial" w:cs="Arial"/>
                <w:sz w:val="18"/>
              </w:rPr>
              <w:t xml:space="preserve"> </w:t>
            </w:r>
          </w:p>
          <w:p w14:paraId="7641E0AF" w14:textId="77777777" w:rsidR="00161B34" w:rsidRDefault="00000000">
            <w:pPr>
              <w:spacing w:after="190" w:line="259" w:lineRule="auto"/>
              <w:ind w:left="0" w:right="8" w:firstLine="0"/>
              <w:jc w:val="center"/>
            </w:pPr>
            <w:r>
              <w:rPr>
                <w:rFonts w:ascii="Segoe UI Symbol" w:eastAsia="Segoe UI Symbol" w:hAnsi="Segoe UI Symbol" w:cs="Segoe UI Symbol"/>
                <w:sz w:val="18"/>
              </w:rPr>
              <w:t>•</w:t>
            </w:r>
            <w:r>
              <w:rPr>
                <w:rFonts w:ascii="Arial" w:eastAsia="Arial" w:hAnsi="Arial" w:cs="Arial"/>
                <w:sz w:val="18"/>
              </w:rPr>
              <w:t xml:space="preserve"> </w:t>
            </w:r>
          </w:p>
          <w:p w14:paraId="58559714" w14:textId="77777777" w:rsidR="00161B34" w:rsidRDefault="00000000">
            <w:pPr>
              <w:spacing w:after="402" w:line="259" w:lineRule="auto"/>
              <w:ind w:left="0" w:right="8" w:firstLine="0"/>
              <w:jc w:val="center"/>
            </w:pPr>
            <w:r>
              <w:rPr>
                <w:rFonts w:ascii="Segoe UI Symbol" w:eastAsia="Segoe UI Symbol" w:hAnsi="Segoe UI Symbol" w:cs="Segoe UI Symbol"/>
                <w:sz w:val="18"/>
              </w:rPr>
              <w:t>•</w:t>
            </w:r>
            <w:r>
              <w:rPr>
                <w:rFonts w:ascii="Arial" w:eastAsia="Arial" w:hAnsi="Arial" w:cs="Arial"/>
                <w:sz w:val="18"/>
              </w:rPr>
              <w:t xml:space="preserve"> </w:t>
            </w:r>
          </w:p>
          <w:p w14:paraId="6691BDB2" w14:textId="77777777" w:rsidR="00161B34" w:rsidRDefault="00000000">
            <w:pPr>
              <w:spacing w:after="194" w:line="259" w:lineRule="auto"/>
              <w:ind w:left="0" w:right="8" w:firstLine="0"/>
              <w:jc w:val="center"/>
            </w:pPr>
            <w:r>
              <w:rPr>
                <w:rFonts w:ascii="Segoe UI Symbol" w:eastAsia="Segoe UI Symbol" w:hAnsi="Segoe UI Symbol" w:cs="Segoe UI Symbol"/>
                <w:sz w:val="18"/>
              </w:rPr>
              <w:t>•</w:t>
            </w:r>
            <w:r>
              <w:rPr>
                <w:rFonts w:ascii="Arial" w:eastAsia="Arial" w:hAnsi="Arial" w:cs="Arial"/>
                <w:sz w:val="18"/>
              </w:rPr>
              <w:t xml:space="preserve"> </w:t>
            </w:r>
          </w:p>
          <w:p w14:paraId="002730EE" w14:textId="77777777" w:rsidR="00161B34" w:rsidRDefault="00000000">
            <w:pPr>
              <w:spacing w:after="606" w:line="259" w:lineRule="auto"/>
              <w:ind w:left="0" w:right="8" w:firstLine="0"/>
              <w:jc w:val="center"/>
            </w:pPr>
            <w:r>
              <w:rPr>
                <w:rFonts w:ascii="Segoe UI Symbol" w:eastAsia="Segoe UI Symbol" w:hAnsi="Segoe UI Symbol" w:cs="Segoe UI Symbol"/>
                <w:sz w:val="18"/>
              </w:rPr>
              <w:t>•</w:t>
            </w:r>
            <w:r>
              <w:rPr>
                <w:rFonts w:ascii="Arial" w:eastAsia="Arial" w:hAnsi="Arial" w:cs="Arial"/>
                <w:sz w:val="18"/>
              </w:rPr>
              <w:t xml:space="preserve"> </w:t>
            </w:r>
          </w:p>
          <w:p w14:paraId="7A8CD713" w14:textId="77777777" w:rsidR="00161B34" w:rsidRDefault="00000000">
            <w:pPr>
              <w:spacing w:after="398" w:line="259" w:lineRule="auto"/>
              <w:ind w:left="0" w:right="8" w:firstLine="0"/>
              <w:jc w:val="center"/>
            </w:pPr>
            <w:r>
              <w:rPr>
                <w:rFonts w:ascii="Segoe UI Symbol" w:eastAsia="Segoe UI Symbol" w:hAnsi="Segoe UI Symbol" w:cs="Segoe UI Symbol"/>
                <w:sz w:val="18"/>
              </w:rPr>
              <w:t>•</w:t>
            </w:r>
            <w:r>
              <w:rPr>
                <w:rFonts w:ascii="Arial" w:eastAsia="Arial" w:hAnsi="Arial" w:cs="Arial"/>
                <w:sz w:val="18"/>
              </w:rPr>
              <w:t xml:space="preserve"> </w:t>
            </w:r>
          </w:p>
          <w:p w14:paraId="0823F216" w14:textId="77777777" w:rsidR="00161B34" w:rsidRDefault="00000000">
            <w:pPr>
              <w:spacing w:after="0" w:line="259" w:lineRule="auto"/>
              <w:ind w:left="0" w:right="8" w:firstLine="0"/>
              <w:jc w:val="center"/>
            </w:pPr>
            <w:r>
              <w:rPr>
                <w:rFonts w:ascii="Segoe UI Symbol" w:eastAsia="Segoe UI Symbol" w:hAnsi="Segoe UI Symbol" w:cs="Segoe UI Symbol"/>
                <w:sz w:val="18"/>
              </w:rPr>
              <w:t>•</w:t>
            </w:r>
            <w:r>
              <w:rPr>
                <w:rFonts w:ascii="Arial" w:eastAsia="Arial" w:hAnsi="Arial" w:cs="Arial"/>
                <w:sz w:val="18"/>
              </w:rPr>
              <w:t xml:space="preserve"> </w:t>
            </w:r>
          </w:p>
        </w:tc>
        <w:tc>
          <w:tcPr>
            <w:tcW w:w="2841" w:type="dxa"/>
            <w:tcBorders>
              <w:top w:val="single" w:sz="3" w:space="0" w:color="000000"/>
              <w:left w:val="nil"/>
              <w:bottom w:val="single" w:sz="3" w:space="0" w:color="000000"/>
              <w:right w:val="single" w:sz="3" w:space="0" w:color="000000"/>
            </w:tcBorders>
          </w:tcPr>
          <w:p w14:paraId="660AF35B" w14:textId="77777777" w:rsidR="00161B34" w:rsidRDefault="00000000">
            <w:pPr>
              <w:spacing w:after="12" w:line="240" w:lineRule="auto"/>
              <w:ind w:left="0" w:firstLine="0"/>
              <w:jc w:val="left"/>
            </w:pPr>
            <w:r>
              <w:rPr>
                <w:sz w:val="18"/>
              </w:rPr>
              <w:t xml:space="preserve">Expresa el valor posicional de un dígito en números de hasta seis cifras, al hacer equivalencias entre decenas de </w:t>
            </w:r>
            <w:r>
              <w:rPr>
                <w:sz w:val="18"/>
              </w:rPr>
              <w:tab/>
              <w:t xml:space="preserve">millar, </w:t>
            </w:r>
            <w:r>
              <w:rPr>
                <w:sz w:val="18"/>
              </w:rPr>
              <w:tab/>
              <w:t xml:space="preserve">unidades </w:t>
            </w:r>
            <w:r>
              <w:rPr>
                <w:sz w:val="18"/>
              </w:rPr>
              <w:tab/>
              <w:t xml:space="preserve">de </w:t>
            </w:r>
            <w:r>
              <w:rPr>
                <w:sz w:val="18"/>
              </w:rPr>
              <w:tab/>
              <w:t xml:space="preserve">millar, centenas, decenas y unidades </w:t>
            </w:r>
          </w:p>
          <w:p w14:paraId="4D26E132" w14:textId="77777777" w:rsidR="00161B34" w:rsidRDefault="00000000">
            <w:pPr>
              <w:spacing w:after="7" w:line="245" w:lineRule="auto"/>
              <w:ind w:left="0" w:firstLine="0"/>
              <w:jc w:val="left"/>
            </w:pPr>
            <w:r>
              <w:rPr>
                <w:sz w:val="18"/>
              </w:rPr>
              <w:t xml:space="preserve">Expresa </w:t>
            </w:r>
            <w:r>
              <w:rPr>
                <w:sz w:val="18"/>
              </w:rPr>
              <w:tab/>
              <w:t xml:space="preserve">el </w:t>
            </w:r>
            <w:r>
              <w:rPr>
                <w:sz w:val="18"/>
              </w:rPr>
              <w:tab/>
              <w:t xml:space="preserve">valor </w:t>
            </w:r>
            <w:r>
              <w:rPr>
                <w:sz w:val="18"/>
              </w:rPr>
              <w:tab/>
              <w:t xml:space="preserve">posicional </w:t>
            </w:r>
            <w:r>
              <w:rPr>
                <w:sz w:val="18"/>
              </w:rPr>
              <w:tab/>
              <w:t xml:space="preserve">de decimales hasta el décimo,  </w:t>
            </w:r>
          </w:p>
          <w:p w14:paraId="679A0DA8" w14:textId="77777777" w:rsidR="00161B34" w:rsidRDefault="00000000">
            <w:pPr>
              <w:spacing w:after="10" w:line="242" w:lineRule="auto"/>
              <w:ind w:left="0" w:right="45" w:firstLine="0"/>
            </w:pPr>
            <w:r>
              <w:rPr>
                <w:sz w:val="18"/>
              </w:rPr>
              <w:t xml:space="preserve">Efectúa la comparación y establece el orden de números de hasta seis cifras. Efectúa la comparación y Establece el orden de números decimales escritos hasta el décimo. </w:t>
            </w:r>
          </w:p>
          <w:p w14:paraId="1C0AE5B6" w14:textId="77777777" w:rsidR="00161B34" w:rsidRDefault="00000000">
            <w:pPr>
              <w:spacing w:after="12" w:line="239" w:lineRule="auto"/>
              <w:ind w:left="0" w:firstLine="0"/>
              <w:jc w:val="left"/>
            </w:pPr>
            <w:r>
              <w:rPr>
                <w:sz w:val="18"/>
              </w:rPr>
              <w:t xml:space="preserve">Expresa a los múltiplos de un número natural </w:t>
            </w:r>
          </w:p>
          <w:p w14:paraId="691B3E5F" w14:textId="77777777" w:rsidR="00161B34" w:rsidRDefault="00000000">
            <w:pPr>
              <w:spacing w:after="13" w:line="238" w:lineRule="auto"/>
              <w:ind w:left="0" w:right="45" w:firstLine="0"/>
            </w:pPr>
            <w:r>
              <w:rPr>
                <w:sz w:val="18"/>
              </w:rPr>
              <w:t xml:space="preserve">Expresa la relación entre las cuatro operaciones y sus propiedades (conmutativa, asociativa y distributiva).  </w:t>
            </w:r>
          </w:p>
          <w:p w14:paraId="5534B8BF" w14:textId="77777777" w:rsidR="00161B34" w:rsidRDefault="00000000">
            <w:pPr>
              <w:spacing w:after="14" w:line="237" w:lineRule="auto"/>
              <w:ind w:left="0" w:right="44" w:firstLine="0"/>
            </w:pPr>
            <w:r>
              <w:rPr>
                <w:sz w:val="18"/>
              </w:rPr>
              <w:t xml:space="preserve">Expresa a la fracción como parte de una cantidad discreta o continua y como operador. </w:t>
            </w:r>
          </w:p>
          <w:p w14:paraId="62A0695A" w14:textId="77777777" w:rsidR="00161B34" w:rsidRDefault="00000000">
            <w:pPr>
              <w:spacing w:after="0" w:line="259" w:lineRule="auto"/>
              <w:ind w:left="0" w:right="44" w:firstLine="0"/>
            </w:pPr>
            <w:r>
              <w:rPr>
                <w:sz w:val="18"/>
              </w:rPr>
              <w:t xml:space="preserve">Representa a las operaciones de adición y sustracción con números decimales y fracciones. </w:t>
            </w:r>
          </w:p>
        </w:tc>
        <w:tc>
          <w:tcPr>
            <w:tcW w:w="0" w:type="auto"/>
            <w:vMerge/>
            <w:tcBorders>
              <w:top w:val="nil"/>
              <w:left w:val="single" w:sz="3" w:space="0" w:color="000000"/>
              <w:bottom w:val="nil"/>
              <w:right w:val="single" w:sz="3" w:space="0" w:color="000000"/>
            </w:tcBorders>
          </w:tcPr>
          <w:p w14:paraId="3EF6861A" w14:textId="77777777" w:rsidR="00161B34" w:rsidRDefault="00161B34">
            <w:pPr>
              <w:spacing w:after="160" w:line="259" w:lineRule="auto"/>
              <w:ind w:left="0" w:firstLine="0"/>
              <w:jc w:val="left"/>
            </w:pPr>
          </w:p>
        </w:tc>
        <w:tc>
          <w:tcPr>
            <w:tcW w:w="0" w:type="auto"/>
            <w:vMerge/>
            <w:tcBorders>
              <w:top w:val="nil"/>
              <w:left w:val="single" w:sz="3" w:space="0" w:color="000000"/>
              <w:bottom w:val="nil"/>
              <w:right w:val="single" w:sz="3" w:space="0" w:color="000000"/>
            </w:tcBorders>
          </w:tcPr>
          <w:p w14:paraId="12835636" w14:textId="77777777" w:rsidR="00161B34" w:rsidRDefault="00161B34">
            <w:pPr>
              <w:spacing w:after="160" w:line="259" w:lineRule="auto"/>
              <w:ind w:left="0" w:firstLine="0"/>
              <w:jc w:val="left"/>
            </w:pPr>
          </w:p>
        </w:tc>
      </w:tr>
      <w:tr w:rsidR="00161B34" w14:paraId="3D3FC804" w14:textId="77777777">
        <w:trPr>
          <w:trHeight w:val="2985"/>
        </w:trPr>
        <w:tc>
          <w:tcPr>
            <w:tcW w:w="0" w:type="auto"/>
            <w:vMerge/>
            <w:tcBorders>
              <w:top w:val="nil"/>
              <w:left w:val="single" w:sz="3" w:space="0" w:color="000000"/>
              <w:bottom w:val="single" w:sz="3" w:space="0" w:color="000000"/>
              <w:right w:val="single" w:sz="3" w:space="0" w:color="000000"/>
            </w:tcBorders>
          </w:tcPr>
          <w:p w14:paraId="3073D9DE" w14:textId="77777777" w:rsidR="00161B34" w:rsidRDefault="00161B34">
            <w:pPr>
              <w:spacing w:after="160" w:line="259" w:lineRule="auto"/>
              <w:ind w:left="0" w:firstLine="0"/>
              <w:jc w:val="left"/>
            </w:pPr>
          </w:p>
        </w:tc>
        <w:tc>
          <w:tcPr>
            <w:tcW w:w="0" w:type="auto"/>
            <w:vMerge/>
            <w:tcBorders>
              <w:top w:val="nil"/>
              <w:left w:val="single" w:sz="3" w:space="0" w:color="000000"/>
              <w:bottom w:val="single" w:sz="3" w:space="0" w:color="000000"/>
              <w:right w:val="single" w:sz="3" w:space="0" w:color="000000"/>
            </w:tcBorders>
          </w:tcPr>
          <w:p w14:paraId="6779E792" w14:textId="77777777" w:rsidR="00161B34" w:rsidRDefault="00161B34">
            <w:pPr>
              <w:spacing w:after="160" w:line="259" w:lineRule="auto"/>
              <w:ind w:left="0" w:firstLine="0"/>
              <w:jc w:val="left"/>
            </w:pPr>
          </w:p>
        </w:tc>
        <w:tc>
          <w:tcPr>
            <w:tcW w:w="0" w:type="auto"/>
            <w:vMerge/>
            <w:tcBorders>
              <w:top w:val="nil"/>
              <w:left w:val="single" w:sz="3" w:space="0" w:color="000000"/>
              <w:bottom w:val="single" w:sz="3" w:space="0" w:color="000000"/>
              <w:right w:val="single" w:sz="3" w:space="0" w:color="000000"/>
            </w:tcBorders>
          </w:tcPr>
          <w:p w14:paraId="4AB5C8A5" w14:textId="77777777" w:rsidR="00161B34" w:rsidRDefault="00161B34">
            <w:pPr>
              <w:spacing w:after="160" w:line="259" w:lineRule="auto"/>
              <w:ind w:left="0" w:firstLine="0"/>
              <w:jc w:val="left"/>
            </w:pPr>
          </w:p>
        </w:tc>
        <w:tc>
          <w:tcPr>
            <w:tcW w:w="0" w:type="auto"/>
            <w:vMerge/>
            <w:tcBorders>
              <w:top w:val="nil"/>
              <w:left w:val="single" w:sz="3" w:space="0" w:color="000000"/>
              <w:bottom w:val="single" w:sz="3" w:space="0" w:color="000000"/>
              <w:right w:val="single" w:sz="3" w:space="0" w:color="000000"/>
            </w:tcBorders>
          </w:tcPr>
          <w:p w14:paraId="3ADF3E67" w14:textId="77777777" w:rsidR="00161B34" w:rsidRDefault="00161B34">
            <w:pPr>
              <w:spacing w:after="160" w:line="259" w:lineRule="auto"/>
              <w:ind w:left="0" w:firstLine="0"/>
              <w:jc w:val="left"/>
            </w:pPr>
          </w:p>
        </w:tc>
        <w:tc>
          <w:tcPr>
            <w:tcW w:w="1416" w:type="dxa"/>
            <w:tcBorders>
              <w:top w:val="single" w:sz="3" w:space="0" w:color="000000"/>
              <w:left w:val="single" w:sz="3" w:space="0" w:color="000000"/>
              <w:bottom w:val="single" w:sz="3" w:space="0" w:color="000000"/>
              <w:right w:val="single" w:sz="3" w:space="0" w:color="000000"/>
            </w:tcBorders>
            <w:vAlign w:val="center"/>
          </w:tcPr>
          <w:p w14:paraId="2169D4CE" w14:textId="77777777" w:rsidR="00161B34" w:rsidRDefault="00000000">
            <w:pPr>
              <w:spacing w:after="0" w:line="259" w:lineRule="auto"/>
              <w:ind w:left="108" w:firstLine="0"/>
              <w:jc w:val="left"/>
            </w:pPr>
            <w:r>
              <w:rPr>
                <w:sz w:val="18"/>
              </w:rPr>
              <w:t xml:space="preserve">Estrategias </w:t>
            </w:r>
            <w:r>
              <w:rPr>
                <w:sz w:val="18"/>
              </w:rPr>
              <w:tab/>
              <w:t xml:space="preserve">y Procedimientos </w:t>
            </w:r>
          </w:p>
        </w:tc>
        <w:tc>
          <w:tcPr>
            <w:tcW w:w="420" w:type="dxa"/>
            <w:tcBorders>
              <w:top w:val="single" w:sz="3" w:space="0" w:color="000000"/>
              <w:left w:val="single" w:sz="3" w:space="0" w:color="000000"/>
              <w:bottom w:val="single" w:sz="3" w:space="0" w:color="000000"/>
              <w:right w:val="nil"/>
            </w:tcBorders>
          </w:tcPr>
          <w:p w14:paraId="74159F13" w14:textId="77777777" w:rsidR="00161B34" w:rsidRDefault="00000000">
            <w:pPr>
              <w:spacing w:after="194" w:line="259" w:lineRule="auto"/>
              <w:ind w:left="0" w:right="8" w:firstLine="0"/>
              <w:jc w:val="center"/>
            </w:pPr>
            <w:r>
              <w:rPr>
                <w:rFonts w:ascii="Segoe UI Symbol" w:eastAsia="Segoe UI Symbol" w:hAnsi="Segoe UI Symbol" w:cs="Segoe UI Symbol"/>
                <w:sz w:val="18"/>
              </w:rPr>
              <w:t>•</w:t>
            </w:r>
            <w:r>
              <w:rPr>
                <w:rFonts w:ascii="Arial" w:eastAsia="Arial" w:hAnsi="Arial" w:cs="Arial"/>
                <w:sz w:val="18"/>
              </w:rPr>
              <w:t xml:space="preserve"> </w:t>
            </w:r>
          </w:p>
          <w:p w14:paraId="7C849D9A" w14:textId="77777777" w:rsidR="00161B34" w:rsidRDefault="00000000">
            <w:pPr>
              <w:spacing w:after="194" w:line="259" w:lineRule="auto"/>
              <w:ind w:left="0" w:right="8" w:firstLine="0"/>
              <w:jc w:val="center"/>
            </w:pPr>
            <w:r>
              <w:rPr>
                <w:rFonts w:ascii="Segoe UI Symbol" w:eastAsia="Segoe UI Symbol" w:hAnsi="Segoe UI Symbol" w:cs="Segoe UI Symbol"/>
                <w:sz w:val="18"/>
              </w:rPr>
              <w:t>•</w:t>
            </w:r>
            <w:r>
              <w:rPr>
                <w:rFonts w:ascii="Arial" w:eastAsia="Arial" w:hAnsi="Arial" w:cs="Arial"/>
                <w:sz w:val="18"/>
              </w:rPr>
              <w:t xml:space="preserve"> </w:t>
            </w:r>
          </w:p>
          <w:p w14:paraId="069F06F9" w14:textId="77777777" w:rsidR="00161B34" w:rsidRDefault="00000000">
            <w:pPr>
              <w:spacing w:after="190" w:line="259" w:lineRule="auto"/>
              <w:ind w:left="0" w:right="8" w:firstLine="0"/>
              <w:jc w:val="center"/>
            </w:pPr>
            <w:r>
              <w:rPr>
                <w:rFonts w:ascii="Segoe UI Symbol" w:eastAsia="Segoe UI Symbol" w:hAnsi="Segoe UI Symbol" w:cs="Segoe UI Symbol"/>
                <w:sz w:val="18"/>
              </w:rPr>
              <w:t>•</w:t>
            </w:r>
            <w:r>
              <w:rPr>
                <w:rFonts w:ascii="Arial" w:eastAsia="Arial" w:hAnsi="Arial" w:cs="Arial"/>
                <w:sz w:val="18"/>
              </w:rPr>
              <w:t xml:space="preserve"> </w:t>
            </w:r>
          </w:p>
          <w:p w14:paraId="1DDB32D6" w14:textId="77777777" w:rsidR="00161B34" w:rsidRDefault="00000000">
            <w:pPr>
              <w:spacing w:after="194" w:line="259" w:lineRule="auto"/>
              <w:ind w:left="0" w:right="8" w:firstLine="0"/>
              <w:jc w:val="center"/>
            </w:pPr>
            <w:r>
              <w:rPr>
                <w:rFonts w:ascii="Segoe UI Symbol" w:eastAsia="Segoe UI Symbol" w:hAnsi="Segoe UI Symbol" w:cs="Segoe UI Symbol"/>
                <w:sz w:val="18"/>
              </w:rPr>
              <w:t>•</w:t>
            </w:r>
            <w:r>
              <w:rPr>
                <w:rFonts w:ascii="Arial" w:eastAsia="Arial" w:hAnsi="Arial" w:cs="Arial"/>
                <w:sz w:val="18"/>
              </w:rPr>
              <w:t xml:space="preserve"> </w:t>
            </w:r>
          </w:p>
          <w:p w14:paraId="7D39EDF1" w14:textId="77777777" w:rsidR="00161B34" w:rsidRDefault="00000000">
            <w:pPr>
              <w:spacing w:after="402" w:line="259" w:lineRule="auto"/>
              <w:ind w:left="0" w:right="8" w:firstLine="0"/>
              <w:jc w:val="center"/>
            </w:pPr>
            <w:r>
              <w:rPr>
                <w:rFonts w:ascii="Segoe UI Symbol" w:eastAsia="Segoe UI Symbol" w:hAnsi="Segoe UI Symbol" w:cs="Segoe UI Symbol"/>
                <w:sz w:val="18"/>
              </w:rPr>
              <w:t>•</w:t>
            </w:r>
            <w:r>
              <w:rPr>
                <w:rFonts w:ascii="Arial" w:eastAsia="Arial" w:hAnsi="Arial" w:cs="Arial"/>
                <w:sz w:val="18"/>
              </w:rPr>
              <w:t xml:space="preserve"> </w:t>
            </w:r>
          </w:p>
          <w:p w14:paraId="326A2B37" w14:textId="77777777" w:rsidR="00161B34" w:rsidRDefault="00000000">
            <w:pPr>
              <w:spacing w:after="0" w:line="259" w:lineRule="auto"/>
              <w:ind w:left="0" w:right="8" w:firstLine="0"/>
              <w:jc w:val="center"/>
            </w:pPr>
            <w:r>
              <w:rPr>
                <w:rFonts w:ascii="Segoe UI Symbol" w:eastAsia="Segoe UI Symbol" w:hAnsi="Segoe UI Symbol" w:cs="Segoe UI Symbol"/>
                <w:sz w:val="18"/>
              </w:rPr>
              <w:t>•</w:t>
            </w:r>
            <w:r>
              <w:rPr>
                <w:rFonts w:ascii="Arial" w:eastAsia="Arial" w:hAnsi="Arial" w:cs="Arial"/>
                <w:sz w:val="18"/>
              </w:rPr>
              <w:t xml:space="preserve"> </w:t>
            </w:r>
          </w:p>
        </w:tc>
        <w:tc>
          <w:tcPr>
            <w:tcW w:w="2841" w:type="dxa"/>
            <w:tcBorders>
              <w:top w:val="single" w:sz="3" w:space="0" w:color="000000"/>
              <w:left w:val="nil"/>
              <w:bottom w:val="single" w:sz="3" w:space="0" w:color="000000"/>
              <w:right w:val="single" w:sz="3" w:space="0" w:color="000000"/>
            </w:tcBorders>
          </w:tcPr>
          <w:p w14:paraId="2E08AFC7" w14:textId="77777777" w:rsidR="00161B34" w:rsidRDefault="00000000">
            <w:pPr>
              <w:spacing w:after="12" w:line="239" w:lineRule="auto"/>
              <w:ind w:left="0" w:firstLine="0"/>
            </w:pPr>
            <w:r>
              <w:rPr>
                <w:sz w:val="18"/>
              </w:rPr>
              <w:t xml:space="preserve">Emplea estrategias heurísticas en la resolución de problemas. </w:t>
            </w:r>
          </w:p>
          <w:p w14:paraId="1E4C341F" w14:textId="77777777" w:rsidR="00161B34" w:rsidRDefault="00000000">
            <w:pPr>
              <w:spacing w:after="8" w:line="244" w:lineRule="auto"/>
              <w:ind w:left="0" w:firstLine="0"/>
              <w:jc w:val="left"/>
            </w:pPr>
            <w:r>
              <w:rPr>
                <w:sz w:val="18"/>
              </w:rPr>
              <w:t xml:space="preserve">Usa de la reversibilidad de las operaciones con números </w:t>
            </w:r>
            <w:proofErr w:type="gramStart"/>
            <w:r>
              <w:rPr>
                <w:sz w:val="18"/>
              </w:rPr>
              <w:t>naturales,  Usa</w:t>
            </w:r>
            <w:proofErr w:type="gramEnd"/>
            <w:r>
              <w:rPr>
                <w:sz w:val="18"/>
              </w:rPr>
              <w:t xml:space="preserve"> la estimación de productos y cocientes, en la resolución de problemas. Usa la descomposición del dividendo, en la resolución de problemas. </w:t>
            </w:r>
          </w:p>
          <w:p w14:paraId="6C784008" w14:textId="77777777" w:rsidR="00161B34" w:rsidRDefault="00000000">
            <w:pPr>
              <w:spacing w:after="12" w:line="239" w:lineRule="auto"/>
              <w:ind w:left="0" w:right="44" w:firstLine="0"/>
            </w:pPr>
            <w:r>
              <w:rPr>
                <w:sz w:val="18"/>
              </w:rPr>
              <w:t xml:space="preserve">Usa la amplificación y simplificación de fracciones, en la resolución de problemas. </w:t>
            </w:r>
          </w:p>
          <w:p w14:paraId="5C3D6AA4" w14:textId="77777777" w:rsidR="00161B34" w:rsidRDefault="00000000">
            <w:pPr>
              <w:spacing w:after="0" w:line="259" w:lineRule="auto"/>
              <w:ind w:left="0" w:right="45" w:firstLine="0"/>
            </w:pPr>
            <w:r>
              <w:rPr>
                <w:sz w:val="18"/>
              </w:rPr>
              <w:t xml:space="preserve">Usa el redondeo de expresiones decimales, en la resolución de problemas. </w:t>
            </w:r>
          </w:p>
        </w:tc>
        <w:tc>
          <w:tcPr>
            <w:tcW w:w="0" w:type="auto"/>
            <w:vMerge/>
            <w:tcBorders>
              <w:top w:val="nil"/>
              <w:left w:val="single" w:sz="3" w:space="0" w:color="000000"/>
              <w:bottom w:val="single" w:sz="3" w:space="0" w:color="000000"/>
              <w:right w:val="single" w:sz="3" w:space="0" w:color="000000"/>
            </w:tcBorders>
          </w:tcPr>
          <w:p w14:paraId="3B30F99C" w14:textId="77777777" w:rsidR="00161B34" w:rsidRDefault="00161B34">
            <w:pPr>
              <w:spacing w:after="160" w:line="259" w:lineRule="auto"/>
              <w:ind w:left="0" w:firstLine="0"/>
              <w:jc w:val="left"/>
            </w:pPr>
          </w:p>
        </w:tc>
        <w:tc>
          <w:tcPr>
            <w:tcW w:w="0" w:type="auto"/>
            <w:vMerge/>
            <w:tcBorders>
              <w:top w:val="nil"/>
              <w:left w:val="single" w:sz="3" w:space="0" w:color="000000"/>
              <w:bottom w:val="single" w:sz="3" w:space="0" w:color="000000"/>
              <w:right w:val="single" w:sz="3" w:space="0" w:color="000000"/>
            </w:tcBorders>
          </w:tcPr>
          <w:p w14:paraId="60E49BF4" w14:textId="77777777" w:rsidR="00161B34" w:rsidRDefault="00161B34">
            <w:pPr>
              <w:spacing w:after="160" w:line="259" w:lineRule="auto"/>
              <w:ind w:left="0" w:firstLine="0"/>
              <w:jc w:val="left"/>
            </w:pPr>
          </w:p>
        </w:tc>
      </w:tr>
    </w:tbl>
    <w:p w14:paraId="52E91C44" w14:textId="77777777" w:rsidR="00161B34" w:rsidRDefault="00161B34">
      <w:pPr>
        <w:spacing w:after="0" w:line="259" w:lineRule="auto"/>
        <w:ind w:left="-1417" w:right="14" w:firstLine="0"/>
        <w:jc w:val="left"/>
      </w:pPr>
    </w:p>
    <w:tbl>
      <w:tblPr>
        <w:tblStyle w:val="TableGrid"/>
        <w:tblW w:w="16024" w:type="dxa"/>
        <w:tblInd w:w="-880" w:type="dxa"/>
        <w:tblCellMar>
          <w:top w:w="14" w:type="dxa"/>
          <w:left w:w="0" w:type="dxa"/>
          <w:bottom w:w="0" w:type="dxa"/>
          <w:right w:w="58" w:type="dxa"/>
        </w:tblCellMar>
        <w:tblLook w:val="04A0" w:firstRow="1" w:lastRow="0" w:firstColumn="1" w:lastColumn="0" w:noHBand="0" w:noVBand="1"/>
      </w:tblPr>
      <w:tblGrid>
        <w:gridCol w:w="2653"/>
        <w:gridCol w:w="1768"/>
        <w:gridCol w:w="1821"/>
        <w:gridCol w:w="1700"/>
        <w:gridCol w:w="1416"/>
        <w:gridCol w:w="420"/>
        <w:gridCol w:w="2841"/>
        <w:gridCol w:w="1561"/>
        <w:gridCol w:w="1844"/>
      </w:tblGrid>
      <w:tr w:rsidR="00161B34" w14:paraId="48ACF9F2" w14:textId="77777777">
        <w:trPr>
          <w:trHeight w:val="852"/>
        </w:trPr>
        <w:tc>
          <w:tcPr>
            <w:tcW w:w="2653" w:type="dxa"/>
            <w:vMerge w:val="restart"/>
            <w:tcBorders>
              <w:top w:val="single" w:sz="3" w:space="0" w:color="000000"/>
              <w:left w:val="single" w:sz="3" w:space="0" w:color="000000"/>
              <w:bottom w:val="single" w:sz="3" w:space="0" w:color="000000"/>
              <w:right w:val="single" w:sz="3" w:space="0" w:color="000000"/>
            </w:tcBorders>
          </w:tcPr>
          <w:p w14:paraId="53EE3C3C" w14:textId="77777777" w:rsidR="00161B34" w:rsidRDefault="00161B34">
            <w:pPr>
              <w:spacing w:after="160" w:line="259" w:lineRule="auto"/>
              <w:ind w:left="0" w:firstLine="0"/>
              <w:jc w:val="left"/>
            </w:pPr>
          </w:p>
        </w:tc>
        <w:tc>
          <w:tcPr>
            <w:tcW w:w="1768" w:type="dxa"/>
            <w:vMerge w:val="restart"/>
            <w:tcBorders>
              <w:top w:val="single" w:sz="3" w:space="0" w:color="000000"/>
              <w:left w:val="single" w:sz="3" w:space="0" w:color="000000"/>
              <w:bottom w:val="single" w:sz="3" w:space="0" w:color="000000"/>
              <w:right w:val="single" w:sz="3" w:space="0" w:color="000000"/>
            </w:tcBorders>
          </w:tcPr>
          <w:p w14:paraId="7589BA56" w14:textId="77777777" w:rsidR="00161B34" w:rsidRDefault="00000000">
            <w:pPr>
              <w:spacing w:after="0" w:line="259" w:lineRule="auto"/>
              <w:ind w:left="288" w:firstLine="0"/>
              <w:jc w:val="left"/>
            </w:pPr>
            <w:r>
              <w:rPr>
                <w:sz w:val="18"/>
              </w:rPr>
              <w:t xml:space="preserve">Institución </w:t>
            </w:r>
          </w:p>
          <w:p w14:paraId="3FBE6EB4" w14:textId="77777777" w:rsidR="00161B34" w:rsidRDefault="00000000">
            <w:pPr>
              <w:spacing w:after="0" w:line="259" w:lineRule="auto"/>
              <w:ind w:left="288" w:firstLine="0"/>
              <w:jc w:val="left"/>
            </w:pPr>
            <w:r>
              <w:rPr>
                <w:sz w:val="18"/>
              </w:rPr>
              <w:t xml:space="preserve">Educativa </w:t>
            </w:r>
          </w:p>
          <w:p w14:paraId="07A9B3CE" w14:textId="77777777" w:rsidR="00161B34" w:rsidRDefault="00000000">
            <w:pPr>
              <w:spacing w:after="0" w:line="259" w:lineRule="auto"/>
              <w:ind w:left="288" w:firstLine="0"/>
              <w:jc w:val="left"/>
            </w:pPr>
            <w:r>
              <w:rPr>
                <w:sz w:val="18"/>
              </w:rPr>
              <w:t xml:space="preserve">Experimental </w:t>
            </w:r>
          </w:p>
          <w:p w14:paraId="14639318" w14:textId="77777777" w:rsidR="00161B34" w:rsidRDefault="00000000">
            <w:pPr>
              <w:spacing w:after="18" w:line="259" w:lineRule="auto"/>
              <w:ind w:left="288" w:firstLine="0"/>
              <w:jc w:val="left"/>
            </w:pPr>
            <w:r>
              <w:rPr>
                <w:sz w:val="18"/>
              </w:rPr>
              <w:lastRenderedPageBreak/>
              <w:t xml:space="preserve">“Antonio </w:t>
            </w:r>
          </w:p>
          <w:p w14:paraId="4B0ECE78" w14:textId="77777777" w:rsidR="00161B34" w:rsidRDefault="00000000">
            <w:pPr>
              <w:spacing w:after="0" w:line="259" w:lineRule="auto"/>
              <w:ind w:left="288" w:firstLine="0"/>
              <w:jc w:val="left"/>
            </w:pPr>
            <w:r>
              <w:rPr>
                <w:sz w:val="18"/>
              </w:rPr>
              <w:t xml:space="preserve">Guillermo Urrelo” </w:t>
            </w:r>
          </w:p>
          <w:p w14:paraId="1213A7C4" w14:textId="77777777" w:rsidR="00161B34" w:rsidRDefault="00000000">
            <w:pPr>
              <w:spacing w:after="1" w:line="238" w:lineRule="auto"/>
              <w:ind w:left="288" w:right="46" w:hanging="148"/>
            </w:pPr>
            <w:r>
              <w:rPr>
                <w:rFonts w:ascii="Segoe UI Symbol" w:eastAsia="Segoe UI Symbol" w:hAnsi="Segoe UI Symbol" w:cs="Segoe UI Symbol"/>
                <w:sz w:val="18"/>
              </w:rPr>
              <w:t>•</w:t>
            </w:r>
            <w:r>
              <w:rPr>
                <w:rFonts w:ascii="Arial" w:eastAsia="Arial" w:hAnsi="Arial" w:cs="Arial"/>
                <w:sz w:val="18"/>
              </w:rPr>
              <w:t xml:space="preserve"> </w:t>
            </w:r>
            <w:r>
              <w:rPr>
                <w:sz w:val="18"/>
              </w:rPr>
              <w:t xml:space="preserve">Comparar los niveles de desarrollo de la competencia </w:t>
            </w:r>
          </w:p>
          <w:p w14:paraId="1717B956" w14:textId="77777777" w:rsidR="00161B34" w:rsidRDefault="00000000">
            <w:pPr>
              <w:spacing w:after="0" w:line="259" w:lineRule="auto"/>
              <w:ind w:left="288" w:firstLine="0"/>
              <w:jc w:val="left"/>
            </w:pPr>
            <w:r>
              <w:rPr>
                <w:sz w:val="18"/>
              </w:rPr>
              <w:t xml:space="preserve">resuelve </w:t>
            </w:r>
          </w:p>
          <w:p w14:paraId="042DD563" w14:textId="77777777" w:rsidR="00161B34" w:rsidRDefault="00000000">
            <w:pPr>
              <w:spacing w:after="0" w:line="239" w:lineRule="auto"/>
              <w:ind w:left="288" w:right="45" w:firstLine="0"/>
            </w:pPr>
            <w:r>
              <w:rPr>
                <w:sz w:val="18"/>
              </w:rPr>
              <w:t xml:space="preserve">problemas de cantidad, antes y después de haber aplicado el recurso tecnológico </w:t>
            </w:r>
            <w:proofErr w:type="spellStart"/>
            <w:r>
              <w:rPr>
                <w:sz w:val="18"/>
              </w:rPr>
              <w:t>Padlet</w:t>
            </w:r>
            <w:proofErr w:type="spellEnd"/>
            <w:r>
              <w:rPr>
                <w:sz w:val="18"/>
              </w:rPr>
              <w:t xml:space="preserve">, de los estudiantes del quinto grado sección “A” de </w:t>
            </w:r>
          </w:p>
          <w:p w14:paraId="6D5FF2D5" w14:textId="77777777" w:rsidR="00161B34" w:rsidRDefault="00000000">
            <w:pPr>
              <w:spacing w:after="5" w:line="239" w:lineRule="auto"/>
              <w:ind w:left="288" w:right="34" w:firstLine="0"/>
              <w:jc w:val="left"/>
            </w:pPr>
            <w:r>
              <w:rPr>
                <w:sz w:val="18"/>
              </w:rPr>
              <w:t xml:space="preserve">educación primaria </w:t>
            </w:r>
            <w:r>
              <w:rPr>
                <w:sz w:val="18"/>
              </w:rPr>
              <w:tab/>
              <w:t xml:space="preserve">de </w:t>
            </w:r>
            <w:r>
              <w:rPr>
                <w:sz w:val="18"/>
              </w:rPr>
              <w:tab/>
              <w:t xml:space="preserve">la </w:t>
            </w:r>
          </w:p>
          <w:p w14:paraId="14F3B43E" w14:textId="77777777" w:rsidR="00161B34" w:rsidRDefault="00000000">
            <w:pPr>
              <w:spacing w:after="0" w:line="259" w:lineRule="auto"/>
              <w:ind w:left="288" w:firstLine="0"/>
              <w:jc w:val="left"/>
            </w:pPr>
            <w:r>
              <w:rPr>
                <w:sz w:val="18"/>
              </w:rPr>
              <w:t xml:space="preserve">Institución </w:t>
            </w:r>
          </w:p>
          <w:p w14:paraId="64566080" w14:textId="77777777" w:rsidR="00161B34" w:rsidRDefault="00000000">
            <w:pPr>
              <w:spacing w:after="0" w:line="259" w:lineRule="auto"/>
              <w:ind w:left="288" w:firstLine="0"/>
              <w:jc w:val="left"/>
            </w:pPr>
            <w:r>
              <w:rPr>
                <w:sz w:val="18"/>
              </w:rPr>
              <w:t xml:space="preserve">Educativa </w:t>
            </w:r>
          </w:p>
          <w:p w14:paraId="60C0EE42" w14:textId="77777777" w:rsidR="00161B34" w:rsidRDefault="00000000">
            <w:pPr>
              <w:spacing w:after="0" w:line="259" w:lineRule="auto"/>
              <w:ind w:left="288" w:firstLine="0"/>
              <w:jc w:val="left"/>
            </w:pPr>
            <w:r>
              <w:rPr>
                <w:sz w:val="18"/>
              </w:rPr>
              <w:t xml:space="preserve">Experimental </w:t>
            </w:r>
          </w:p>
          <w:p w14:paraId="6481390F" w14:textId="77777777" w:rsidR="00161B34" w:rsidRDefault="00000000">
            <w:pPr>
              <w:spacing w:after="17" w:line="259" w:lineRule="auto"/>
              <w:ind w:left="288" w:firstLine="0"/>
              <w:jc w:val="left"/>
            </w:pPr>
            <w:r>
              <w:rPr>
                <w:sz w:val="18"/>
              </w:rPr>
              <w:t xml:space="preserve">“Antonio </w:t>
            </w:r>
          </w:p>
          <w:p w14:paraId="4C76E18B" w14:textId="77777777" w:rsidR="00161B34" w:rsidRDefault="00000000">
            <w:pPr>
              <w:spacing w:after="0" w:line="259" w:lineRule="auto"/>
              <w:ind w:left="288" w:firstLine="0"/>
              <w:jc w:val="left"/>
            </w:pPr>
            <w:r>
              <w:rPr>
                <w:sz w:val="18"/>
              </w:rPr>
              <w:t xml:space="preserve">Guillermo Urrelo” </w:t>
            </w:r>
          </w:p>
        </w:tc>
        <w:tc>
          <w:tcPr>
            <w:tcW w:w="1821" w:type="dxa"/>
            <w:vMerge w:val="restart"/>
            <w:tcBorders>
              <w:top w:val="single" w:sz="3" w:space="0" w:color="000000"/>
              <w:left w:val="single" w:sz="3" w:space="0" w:color="000000"/>
              <w:bottom w:val="single" w:sz="3" w:space="0" w:color="000000"/>
              <w:right w:val="single" w:sz="3" w:space="0" w:color="000000"/>
            </w:tcBorders>
          </w:tcPr>
          <w:p w14:paraId="07B77D52" w14:textId="77777777" w:rsidR="00161B34" w:rsidRDefault="00000000">
            <w:pPr>
              <w:spacing w:line="236" w:lineRule="auto"/>
              <w:ind w:left="288" w:firstLine="0"/>
            </w:pPr>
            <w:proofErr w:type="spellStart"/>
            <w:r>
              <w:rPr>
                <w:sz w:val="20"/>
              </w:rPr>
              <w:lastRenderedPageBreak/>
              <w:t>e</w:t>
            </w:r>
            <w:proofErr w:type="spellEnd"/>
            <w:r>
              <w:rPr>
                <w:sz w:val="20"/>
              </w:rPr>
              <w:t xml:space="preserve"> las herramientas del recurso </w:t>
            </w:r>
          </w:p>
          <w:p w14:paraId="254F74E1" w14:textId="77777777" w:rsidR="00161B34" w:rsidRDefault="00000000">
            <w:pPr>
              <w:spacing w:after="0" w:line="259" w:lineRule="auto"/>
              <w:ind w:left="288" w:firstLine="0"/>
              <w:jc w:val="left"/>
            </w:pPr>
            <w:r>
              <w:rPr>
                <w:sz w:val="20"/>
              </w:rPr>
              <w:t xml:space="preserve">tecnológico </w:t>
            </w:r>
          </w:p>
          <w:p w14:paraId="74439727" w14:textId="77777777" w:rsidR="00161B34" w:rsidRDefault="00000000">
            <w:pPr>
              <w:spacing w:after="2" w:line="238" w:lineRule="auto"/>
              <w:ind w:left="288" w:right="46" w:firstLine="0"/>
            </w:pPr>
            <w:proofErr w:type="spellStart"/>
            <w:r>
              <w:rPr>
                <w:sz w:val="20"/>
              </w:rPr>
              <w:lastRenderedPageBreak/>
              <w:t>Padlet</w:t>
            </w:r>
            <w:proofErr w:type="spellEnd"/>
            <w:r>
              <w:rPr>
                <w:sz w:val="20"/>
              </w:rPr>
              <w:t xml:space="preserve">, entonces se elevará el nivel de desarrollo de la competencia resuelve </w:t>
            </w:r>
          </w:p>
          <w:p w14:paraId="600AB4F1" w14:textId="77777777" w:rsidR="00161B34" w:rsidRDefault="00000000">
            <w:pPr>
              <w:spacing w:after="2" w:line="238" w:lineRule="auto"/>
              <w:ind w:left="288" w:right="47" w:firstLine="0"/>
            </w:pPr>
            <w:r>
              <w:rPr>
                <w:sz w:val="20"/>
              </w:rPr>
              <w:t xml:space="preserve">problemas de cantidad, de los estudiantes del quinto grado sección “A” de educación </w:t>
            </w:r>
          </w:p>
          <w:p w14:paraId="15CC7278" w14:textId="77777777" w:rsidR="00161B34" w:rsidRDefault="00000000">
            <w:pPr>
              <w:tabs>
                <w:tab w:val="center" w:pos="628"/>
                <w:tab w:val="center" w:pos="1270"/>
                <w:tab w:val="center" w:pos="1643"/>
              </w:tabs>
              <w:spacing w:after="0" w:line="259" w:lineRule="auto"/>
              <w:ind w:left="0" w:firstLine="0"/>
              <w:jc w:val="left"/>
            </w:pPr>
            <w:r>
              <w:rPr>
                <w:rFonts w:ascii="Calibri" w:eastAsia="Calibri" w:hAnsi="Calibri" w:cs="Calibri"/>
                <w:sz w:val="22"/>
              </w:rPr>
              <w:tab/>
            </w:r>
            <w:r>
              <w:rPr>
                <w:sz w:val="20"/>
              </w:rPr>
              <w:t xml:space="preserve">primaria </w:t>
            </w:r>
            <w:r>
              <w:rPr>
                <w:sz w:val="20"/>
              </w:rPr>
              <w:tab/>
              <w:t xml:space="preserve">de </w:t>
            </w:r>
            <w:r>
              <w:rPr>
                <w:sz w:val="20"/>
              </w:rPr>
              <w:tab/>
              <w:t xml:space="preserve">la </w:t>
            </w:r>
          </w:p>
          <w:p w14:paraId="5F50352A" w14:textId="77777777" w:rsidR="00161B34" w:rsidRDefault="00000000">
            <w:pPr>
              <w:spacing w:after="0" w:line="259" w:lineRule="auto"/>
              <w:ind w:left="288" w:firstLine="0"/>
              <w:jc w:val="left"/>
            </w:pPr>
            <w:r>
              <w:rPr>
                <w:sz w:val="20"/>
              </w:rPr>
              <w:t xml:space="preserve">Institución </w:t>
            </w:r>
          </w:p>
          <w:p w14:paraId="231488B7" w14:textId="77777777" w:rsidR="00161B34" w:rsidRDefault="00000000">
            <w:pPr>
              <w:spacing w:after="0" w:line="259" w:lineRule="auto"/>
              <w:ind w:left="288" w:firstLine="0"/>
              <w:jc w:val="left"/>
            </w:pPr>
            <w:r>
              <w:rPr>
                <w:sz w:val="20"/>
              </w:rPr>
              <w:t xml:space="preserve">Educativa </w:t>
            </w:r>
          </w:p>
          <w:p w14:paraId="65CDA301" w14:textId="77777777" w:rsidR="00161B34" w:rsidRDefault="00000000">
            <w:pPr>
              <w:spacing w:after="0" w:line="241" w:lineRule="auto"/>
              <w:ind w:left="288" w:firstLine="0"/>
              <w:jc w:val="left"/>
            </w:pPr>
            <w:r>
              <w:rPr>
                <w:sz w:val="20"/>
              </w:rPr>
              <w:t xml:space="preserve">Experimental “Antonio </w:t>
            </w:r>
          </w:p>
          <w:p w14:paraId="1CF344FE" w14:textId="77777777" w:rsidR="00161B34" w:rsidRDefault="00000000">
            <w:pPr>
              <w:spacing w:after="18" w:line="259" w:lineRule="auto"/>
              <w:ind w:left="288" w:firstLine="0"/>
              <w:jc w:val="left"/>
            </w:pPr>
            <w:r>
              <w:rPr>
                <w:sz w:val="20"/>
              </w:rPr>
              <w:t xml:space="preserve">Guillermo </w:t>
            </w:r>
          </w:p>
          <w:p w14:paraId="3BAA7FC4" w14:textId="77777777" w:rsidR="00161B34" w:rsidRDefault="00000000">
            <w:pPr>
              <w:spacing w:after="0" w:line="259" w:lineRule="auto"/>
              <w:ind w:left="288" w:firstLine="0"/>
              <w:jc w:val="left"/>
            </w:pPr>
            <w:r>
              <w:rPr>
                <w:sz w:val="20"/>
              </w:rPr>
              <w:t xml:space="preserve">Urrelo” </w:t>
            </w:r>
          </w:p>
          <w:p w14:paraId="16F46496" w14:textId="77777777" w:rsidR="00161B34" w:rsidRDefault="00000000">
            <w:pPr>
              <w:spacing w:after="1" w:line="239" w:lineRule="auto"/>
              <w:ind w:left="288" w:hanging="148"/>
              <w:jc w:val="left"/>
            </w:pPr>
            <w:r>
              <w:rPr>
                <w:rFonts w:ascii="Segoe UI Symbol" w:eastAsia="Segoe UI Symbol" w:hAnsi="Segoe UI Symbol" w:cs="Segoe UI Symbol"/>
                <w:sz w:val="20"/>
              </w:rPr>
              <w:t>•</w:t>
            </w:r>
            <w:r>
              <w:rPr>
                <w:rFonts w:ascii="Arial" w:eastAsia="Arial" w:hAnsi="Arial" w:cs="Arial"/>
                <w:sz w:val="20"/>
              </w:rPr>
              <w:t xml:space="preserve"> </w:t>
            </w:r>
            <w:r>
              <w:rPr>
                <w:sz w:val="20"/>
              </w:rPr>
              <w:t xml:space="preserve">El </w:t>
            </w:r>
            <w:r>
              <w:rPr>
                <w:sz w:val="20"/>
              </w:rPr>
              <w:tab/>
              <w:t xml:space="preserve">nivel </w:t>
            </w:r>
            <w:r>
              <w:rPr>
                <w:sz w:val="20"/>
              </w:rPr>
              <w:tab/>
              <w:t xml:space="preserve">de desarrollo de la competencia resuelve </w:t>
            </w:r>
          </w:p>
          <w:p w14:paraId="38C394ED" w14:textId="77777777" w:rsidR="00161B34" w:rsidRDefault="00000000">
            <w:pPr>
              <w:spacing w:after="3" w:line="238" w:lineRule="auto"/>
              <w:ind w:left="288" w:right="50" w:firstLine="0"/>
            </w:pPr>
            <w:r>
              <w:rPr>
                <w:sz w:val="20"/>
              </w:rPr>
              <w:t xml:space="preserve">problemas de cantidad después de haber aplicado el recurso </w:t>
            </w:r>
          </w:p>
          <w:p w14:paraId="4235180C" w14:textId="77777777" w:rsidR="00161B34" w:rsidRDefault="00000000">
            <w:pPr>
              <w:spacing w:after="0" w:line="259" w:lineRule="auto"/>
              <w:ind w:left="288" w:firstLine="0"/>
              <w:jc w:val="left"/>
            </w:pPr>
            <w:r>
              <w:rPr>
                <w:sz w:val="20"/>
              </w:rPr>
              <w:t xml:space="preserve">tecnológico </w:t>
            </w:r>
          </w:p>
          <w:p w14:paraId="09E856EF" w14:textId="77777777" w:rsidR="00161B34" w:rsidRDefault="00000000">
            <w:pPr>
              <w:spacing w:after="2" w:line="238" w:lineRule="auto"/>
              <w:ind w:left="288" w:right="47" w:firstLine="0"/>
            </w:pPr>
            <w:proofErr w:type="spellStart"/>
            <w:r>
              <w:rPr>
                <w:sz w:val="20"/>
              </w:rPr>
              <w:t>Padlet</w:t>
            </w:r>
            <w:proofErr w:type="spellEnd"/>
            <w:r>
              <w:rPr>
                <w:sz w:val="20"/>
              </w:rPr>
              <w:t xml:space="preserve">, de los estudiantes del quinto grado sección “A” de educación </w:t>
            </w:r>
          </w:p>
          <w:p w14:paraId="315BC8BF" w14:textId="77777777" w:rsidR="00161B34" w:rsidRDefault="00000000">
            <w:pPr>
              <w:tabs>
                <w:tab w:val="center" w:pos="628"/>
                <w:tab w:val="center" w:pos="1270"/>
                <w:tab w:val="center" w:pos="1643"/>
              </w:tabs>
              <w:spacing w:after="0" w:line="259" w:lineRule="auto"/>
              <w:ind w:left="0" w:firstLine="0"/>
              <w:jc w:val="left"/>
            </w:pPr>
            <w:r>
              <w:rPr>
                <w:rFonts w:ascii="Calibri" w:eastAsia="Calibri" w:hAnsi="Calibri" w:cs="Calibri"/>
                <w:sz w:val="22"/>
              </w:rPr>
              <w:tab/>
            </w:r>
            <w:r>
              <w:rPr>
                <w:sz w:val="20"/>
              </w:rPr>
              <w:t xml:space="preserve">primaria </w:t>
            </w:r>
            <w:r>
              <w:rPr>
                <w:sz w:val="20"/>
              </w:rPr>
              <w:tab/>
              <w:t xml:space="preserve">de </w:t>
            </w:r>
            <w:r>
              <w:rPr>
                <w:sz w:val="20"/>
              </w:rPr>
              <w:tab/>
              <w:t xml:space="preserve">la </w:t>
            </w:r>
          </w:p>
          <w:p w14:paraId="29310A86" w14:textId="77777777" w:rsidR="00161B34" w:rsidRDefault="00000000">
            <w:pPr>
              <w:spacing w:after="0" w:line="259" w:lineRule="auto"/>
              <w:ind w:left="288" w:firstLine="0"/>
              <w:jc w:val="left"/>
            </w:pPr>
            <w:r>
              <w:rPr>
                <w:sz w:val="20"/>
              </w:rPr>
              <w:t xml:space="preserve">Institución </w:t>
            </w:r>
          </w:p>
          <w:p w14:paraId="596D86ED" w14:textId="77777777" w:rsidR="00161B34" w:rsidRDefault="00000000">
            <w:pPr>
              <w:spacing w:after="0" w:line="259" w:lineRule="auto"/>
              <w:ind w:left="288" w:firstLine="0"/>
              <w:jc w:val="left"/>
            </w:pPr>
            <w:r>
              <w:rPr>
                <w:sz w:val="20"/>
              </w:rPr>
              <w:t xml:space="preserve">Educativa </w:t>
            </w:r>
          </w:p>
          <w:p w14:paraId="59DE208A" w14:textId="77777777" w:rsidR="00161B34" w:rsidRDefault="00000000">
            <w:pPr>
              <w:spacing w:after="0" w:line="259" w:lineRule="auto"/>
              <w:ind w:left="288" w:firstLine="0"/>
              <w:jc w:val="left"/>
            </w:pPr>
            <w:r>
              <w:rPr>
                <w:sz w:val="20"/>
              </w:rPr>
              <w:t xml:space="preserve">Experimental </w:t>
            </w:r>
          </w:p>
        </w:tc>
        <w:tc>
          <w:tcPr>
            <w:tcW w:w="1700" w:type="dxa"/>
            <w:vMerge w:val="restart"/>
            <w:tcBorders>
              <w:top w:val="single" w:sz="3" w:space="0" w:color="000000"/>
              <w:left w:val="single" w:sz="3" w:space="0" w:color="000000"/>
              <w:bottom w:val="single" w:sz="3" w:space="0" w:color="000000"/>
              <w:right w:val="single" w:sz="3" w:space="0" w:color="000000"/>
            </w:tcBorders>
          </w:tcPr>
          <w:p w14:paraId="3993444C" w14:textId="77777777" w:rsidR="00161B34" w:rsidRDefault="00161B34">
            <w:pPr>
              <w:spacing w:after="160" w:line="259" w:lineRule="auto"/>
              <w:ind w:left="0" w:firstLine="0"/>
              <w:jc w:val="left"/>
            </w:pPr>
          </w:p>
        </w:tc>
        <w:tc>
          <w:tcPr>
            <w:tcW w:w="1416" w:type="dxa"/>
            <w:tcBorders>
              <w:top w:val="single" w:sz="3" w:space="0" w:color="000000"/>
              <w:left w:val="single" w:sz="3" w:space="0" w:color="000000"/>
              <w:bottom w:val="single" w:sz="3" w:space="0" w:color="000000"/>
              <w:right w:val="single" w:sz="3" w:space="0" w:color="000000"/>
            </w:tcBorders>
          </w:tcPr>
          <w:p w14:paraId="61AFDC3E" w14:textId="77777777" w:rsidR="00161B34" w:rsidRDefault="00161B34">
            <w:pPr>
              <w:spacing w:after="160" w:line="259" w:lineRule="auto"/>
              <w:ind w:left="0" w:firstLine="0"/>
              <w:jc w:val="left"/>
            </w:pPr>
          </w:p>
        </w:tc>
        <w:tc>
          <w:tcPr>
            <w:tcW w:w="420" w:type="dxa"/>
            <w:tcBorders>
              <w:top w:val="single" w:sz="3" w:space="0" w:color="000000"/>
              <w:left w:val="single" w:sz="3" w:space="0" w:color="000000"/>
              <w:bottom w:val="single" w:sz="3" w:space="0" w:color="000000"/>
              <w:right w:val="nil"/>
            </w:tcBorders>
          </w:tcPr>
          <w:p w14:paraId="32A11F0D" w14:textId="77777777" w:rsidR="00161B34" w:rsidRDefault="00000000">
            <w:pPr>
              <w:spacing w:after="0" w:line="259" w:lineRule="auto"/>
              <w:ind w:left="0" w:right="8" w:firstLine="0"/>
              <w:jc w:val="center"/>
            </w:pPr>
            <w:r>
              <w:rPr>
                <w:rFonts w:ascii="Segoe UI Symbol" w:eastAsia="Segoe UI Symbol" w:hAnsi="Segoe UI Symbol" w:cs="Segoe UI Symbol"/>
                <w:sz w:val="18"/>
              </w:rPr>
              <w:t>•</w:t>
            </w:r>
            <w:r>
              <w:rPr>
                <w:rFonts w:ascii="Arial" w:eastAsia="Arial" w:hAnsi="Arial" w:cs="Arial"/>
                <w:sz w:val="18"/>
              </w:rPr>
              <w:t xml:space="preserve"> </w:t>
            </w:r>
          </w:p>
        </w:tc>
        <w:tc>
          <w:tcPr>
            <w:tcW w:w="2841" w:type="dxa"/>
            <w:tcBorders>
              <w:top w:val="single" w:sz="3" w:space="0" w:color="000000"/>
              <w:left w:val="nil"/>
              <w:bottom w:val="single" w:sz="3" w:space="0" w:color="000000"/>
              <w:right w:val="single" w:sz="3" w:space="0" w:color="000000"/>
            </w:tcBorders>
          </w:tcPr>
          <w:p w14:paraId="6A30F81B" w14:textId="77777777" w:rsidR="00161B34" w:rsidRDefault="00000000">
            <w:pPr>
              <w:spacing w:after="0" w:line="259" w:lineRule="auto"/>
              <w:ind w:left="0" w:right="44" w:firstLine="0"/>
            </w:pPr>
            <w:r>
              <w:rPr>
                <w:sz w:val="18"/>
              </w:rPr>
              <w:t xml:space="preserve">Usa la propiedad distributiva de la multiplicación respecto de la adición y división, en la resolución de problemas. </w:t>
            </w:r>
          </w:p>
        </w:tc>
        <w:tc>
          <w:tcPr>
            <w:tcW w:w="1561" w:type="dxa"/>
            <w:vMerge w:val="restart"/>
            <w:tcBorders>
              <w:top w:val="single" w:sz="3" w:space="0" w:color="000000"/>
              <w:left w:val="single" w:sz="3" w:space="0" w:color="000000"/>
              <w:bottom w:val="single" w:sz="3" w:space="0" w:color="000000"/>
              <w:right w:val="single" w:sz="3" w:space="0" w:color="000000"/>
            </w:tcBorders>
          </w:tcPr>
          <w:p w14:paraId="73AB2176" w14:textId="77777777" w:rsidR="00161B34" w:rsidRDefault="00161B34">
            <w:pPr>
              <w:spacing w:after="160" w:line="259" w:lineRule="auto"/>
              <w:ind w:left="0" w:firstLine="0"/>
              <w:jc w:val="left"/>
            </w:pPr>
          </w:p>
        </w:tc>
        <w:tc>
          <w:tcPr>
            <w:tcW w:w="1844" w:type="dxa"/>
            <w:vMerge w:val="restart"/>
            <w:tcBorders>
              <w:top w:val="single" w:sz="3" w:space="0" w:color="000000"/>
              <w:left w:val="single" w:sz="3" w:space="0" w:color="000000"/>
              <w:bottom w:val="single" w:sz="3" w:space="0" w:color="000000"/>
              <w:right w:val="single" w:sz="3" w:space="0" w:color="000000"/>
            </w:tcBorders>
          </w:tcPr>
          <w:p w14:paraId="072F9D2A" w14:textId="77777777" w:rsidR="00161B34" w:rsidRDefault="00161B34">
            <w:pPr>
              <w:spacing w:after="160" w:line="259" w:lineRule="auto"/>
              <w:ind w:left="0" w:firstLine="0"/>
              <w:jc w:val="left"/>
            </w:pPr>
          </w:p>
        </w:tc>
      </w:tr>
      <w:tr w:rsidR="00161B34" w14:paraId="7AD707CC" w14:textId="77777777">
        <w:trPr>
          <w:trHeight w:val="8143"/>
        </w:trPr>
        <w:tc>
          <w:tcPr>
            <w:tcW w:w="0" w:type="auto"/>
            <w:vMerge/>
            <w:tcBorders>
              <w:top w:val="nil"/>
              <w:left w:val="single" w:sz="3" w:space="0" w:color="000000"/>
              <w:bottom w:val="single" w:sz="3" w:space="0" w:color="000000"/>
              <w:right w:val="single" w:sz="3" w:space="0" w:color="000000"/>
            </w:tcBorders>
          </w:tcPr>
          <w:p w14:paraId="2EFDA0C4" w14:textId="77777777" w:rsidR="00161B34" w:rsidRDefault="00161B34">
            <w:pPr>
              <w:spacing w:after="160" w:line="259" w:lineRule="auto"/>
              <w:ind w:left="0" w:firstLine="0"/>
              <w:jc w:val="left"/>
            </w:pPr>
          </w:p>
        </w:tc>
        <w:tc>
          <w:tcPr>
            <w:tcW w:w="0" w:type="auto"/>
            <w:vMerge/>
            <w:tcBorders>
              <w:top w:val="nil"/>
              <w:left w:val="single" w:sz="3" w:space="0" w:color="000000"/>
              <w:bottom w:val="single" w:sz="3" w:space="0" w:color="000000"/>
              <w:right w:val="single" w:sz="3" w:space="0" w:color="000000"/>
            </w:tcBorders>
          </w:tcPr>
          <w:p w14:paraId="530D4F9A" w14:textId="77777777" w:rsidR="00161B34" w:rsidRDefault="00161B34">
            <w:pPr>
              <w:spacing w:after="160" w:line="259" w:lineRule="auto"/>
              <w:ind w:left="0" w:firstLine="0"/>
              <w:jc w:val="left"/>
            </w:pPr>
          </w:p>
        </w:tc>
        <w:tc>
          <w:tcPr>
            <w:tcW w:w="0" w:type="auto"/>
            <w:vMerge/>
            <w:tcBorders>
              <w:top w:val="nil"/>
              <w:left w:val="single" w:sz="3" w:space="0" w:color="000000"/>
              <w:bottom w:val="single" w:sz="3" w:space="0" w:color="000000"/>
              <w:right w:val="single" w:sz="3" w:space="0" w:color="000000"/>
            </w:tcBorders>
          </w:tcPr>
          <w:p w14:paraId="40B39CF7" w14:textId="77777777" w:rsidR="00161B34" w:rsidRDefault="00161B34">
            <w:pPr>
              <w:spacing w:after="160" w:line="259" w:lineRule="auto"/>
              <w:ind w:left="0" w:firstLine="0"/>
              <w:jc w:val="left"/>
            </w:pPr>
          </w:p>
        </w:tc>
        <w:tc>
          <w:tcPr>
            <w:tcW w:w="0" w:type="auto"/>
            <w:vMerge/>
            <w:tcBorders>
              <w:top w:val="nil"/>
              <w:left w:val="single" w:sz="3" w:space="0" w:color="000000"/>
              <w:bottom w:val="single" w:sz="3" w:space="0" w:color="000000"/>
              <w:right w:val="single" w:sz="3" w:space="0" w:color="000000"/>
            </w:tcBorders>
          </w:tcPr>
          <w:p w14:paraId="45997749" w14:textId="77777777" w:rsidR="00161B34" w:rsidRDefault="00161B34">
            <w:pPr>
              <w:spacing w:after="160" w:line="259" w:lineRule="auto"/>
              <w:ind w:left="0" w:firstLine="0"/>
              <w:jc w:val="left"/>
            </w:pPr>
          </w:p>
        </w:tc>
        <w:tc>
          <w:tcPr>
            <w:tcW w:w="1416" w:type="dxa"/>
            <w:tcBorders>
              <w:top w:val="single" w:sz="3" w:space="0" w:color="000000"/>
              <w:left w:val="single" w:sz="3" w:space="0" w:color="000000"/>
              <w:bottom w:val="single" w:sz="3" w:space="0" w:color="000000"/>
              <w:right w:val="single" w:sz="3" w:space="0" w:color="000000"/>
            </w:tcBorders>
            <w:vAlign w:val="center"/>
          </w:tcPr>
          <w:p w14:paraId="2B821745" w14:textId="77777777" w:rsidR="00161B34" w:rsidRDefault="00000000">
            <w:pPr>
              <w:spacing w:after="0" w:line="259" w:lineRule="auto"/>
              <w:ind w:left="108" w:firstLine="0"/>
              <w:jc w:val="left"/>
            </w:pPr>
            <w:r>
              <w:rPr>
                <w:sz w:val="18"/>
              </w:rPr>
              <w:t xml:space="preserve">Argumentación </w:t>
            </w:r>
          </w:p>
        </w:tc>
        <w:tc>
          <w:tcPr>
            <w:tcW w:w="420" w:type="dxa"/>
            <w:tcBorders>
              <w:top w:val="single" w:sz="3" w:space="0" w:color="000000"/>
              <w:left w:val="single" w:sz="3" w:space="0" w:color="000000"/>
              <w:bottom w:val="single" w:sz="3" w:space="0" w:color="000000"/>
              <w:right w:val="nil"/>
            </w:tcBorders>
          </w:tcPr>
          <w:p w14:paraId="38C36D30" w14:textId="77777777" w:rsidR="00161B34" w:rsidRDefault="00000000">
            <w:pPr>
              <w:spacing w:after="814" w:line="259" w:lineRule="auto"/>
              <w:ind w:left="0" w:right="8" w:firstLine="0"/>
              <w:jc w:val="center"/>
            </w:pPr>
            <w:r>
              <w:rPr>
                <w:rFonts w:ascii="Segoe UI Symbol" w:eastAsia="Segoe UI Symbol" w:hAnsi="Segoe UI Symbol" w:cs="Segoe UI Symbol"/>
                <w:sz w:val="18"/>
              </w:rPr>
              <w:t>•</w:t>
            </w:r>
            <w:r>
              <w:rPr>
                <w:rFonts w:ascii="Arial" w:eastAsia="Arial" w:hAnsi="Arial" w:cs="Arial"/>
                <w:sz w:val="18"/>
              </w:rPr>
              <w:t xml:space="preserve"> </w:t>
            </w:r>
          </w:p>
          <w:p w14:paraId="3C4089FA" w14:textId="77777777" w:rsidR="00161B34" w:rsidRDefault="00000000">
            <w:pPr>
              <w:spacing w:after="814" w:line="259" w:lineRule="auto"/>
              <w:ind w:left="0" w:right="8" w:firstLine="0"/>
              <w:jc w:val="center"/>
            </w:pPr>
            <w:r>
              <w:rPr>
                <w:rFonts w:ascii="Segoe UI Symbol" w:eastAsia="Segoe UI Symbol" w:hAnsi="Segoe UI Symbol" w:cs="Segoe UI Symbol"/>
                <w:sz w:val="18"/>
              </w:rPr>
              <w:t>•</w:t>
            </w:r>
            <w:r>
              <w:rPr>
                <w:rFonts w:ascii="Arial" w:eastAsia="Arial" w:hAnsi="Arial" w:cs="Arial"/>
                <w:sz w:val="18"/>
              </w:rPr>
              <w:t xml:space="preserve"> </w:t>
            </w:r>
          </w:p>
          <w:p w14:paraId="12FA16DC" w14:textId="77777777" w:rsidR="00161B34" w:rsidRDefault="00000000">
            <w:pPr>
              <w:spacing w:after="606" w:line="259" w:lineRule="auto"/>
              <w:ind w:left="0" w:right="8" w:firstLine="0"/>
              <w:jc w:val="center"/>
            </w:pPr>
            <w:r>
              <w:rPr>
                <w:rFonts w:ascii="Segoe UI Symbol" w:eastAsia="Segoe UI Symbol" w:hAnsi="Segoe UI Symbol" w:cs="Segoe UI Symbol"/>
                <w:sz w:val="18"/>
              </w:rPr>
              <w:t>•</w:t>
            </w:r>
            <w:r>
              <w:rPr>
                <w:rFonts w:ascii="Arial" w:eastAsia="Arial" w:hAnsi="Arial" w:cs="Arial"/>
                <w:sz w:val="18"/>
              </w:rPr>
              <w:t xml:space="preserve"> </w:t>
            </w:r>
          </w:p>
          <w:p w14:paraId="1F4BC400" w14:textId="77777777" w:rsidR="00161B34" w:rsidRDefault="00000000">
            <w:pPr>
              <w:spacing w:after="606" w:line="259" w:lineRule="auto"/>
              <w:ind w:left="0" w:right="8" w:firstLine="0"/>
              <w:jc w:val="center"/>
            </w:pPr>
            <w:r>
              <w:rPr>
                <w:rFonts w:ascii="Segoe UI Symbol" w:eastAsia="Segoe UI Symbol" w:hAnsi="Segoe UI Symbol" w:cs="Segoe UI Symbol"/>
                <w:sz w:val="18"/>
              </w:rPr>
              <w:t>•</w:t>
            </w:r>
            <w:r>
              <w:rPr>
                <w:rFonts w:ascii="Arial" w:eastAsia="Arial" w:hAnsi="Arial" w:cs="Arial"/>
                <w:sz w:val="18"/>
              </w:rPr>
              <w:t xml:space="preserve"> </w:t>
            </w:r>
          </w:p>
          <w:p w14:paraId="38AAF1D1" w14:textId="77777777" w:rsidR="00161B34" w:rsidRDefault="00000000">
            <w:pPr>
              <w:spacing w:after="0" w:line="259" w:lineRule="auto"/>
              <w:ind w:left="0" w:right="8" w:firstLine="0"/>
              <w:jc w:val="center"/>
            </w:pPr>
            <w:r>
              <w:rPr>
                <w:rFonts w:ascii="Segoe UI Symbol" w:eastAsia="Segoe UI Symbol" w:hAnsi="Segoe UI Symbol" w:cs="Segoe UI Symbol"/>
                <w:sz w:val="18"/>
              </w:rPr>
              <w:t>•</w:t>
            </w:r>
            <w:r>
              <w:rPr>
                <w:rFonts w:ascii="Arial" w:eastAsia="Arial" w:hAnsi="Arial" w:cs="Arial"/>
                <w:sz w:val="18"/>
              </w:rPr>
              <w:t xml:space="preserve"> </w:t>
            </w:r>
          </w:p>
        </w:tc>
        <w:tc>
          <w:tcPr>
            <w:tcW w:w="2841" w:type="dxa"/>
            <w:tcBorders>
              <w:top w:val="single" w:sz="3" w:space="0" w:color="000000"/>
              <w:left w:val="nil"/>
              <w:bottom w:val="single" w:sz="3" w:space="0" w:color="000000"/>
              <w:right w:val="single" w:sz="3" w:space="0" w:color="000000"/>
            </w:tcBorders>
          </w:tcPr>
          <w:p w14:paraId="110BB326" w14:textId="77777777" w:rsidR="00161B34" w:rsidRDefault="00000000">
            <w:pPr>
              <w:spacing w:after="13" w:line="238" w:lineRule="auto"/>
              <w:ind w:left="0" w:right="44" w:firstLine="0"/>
            </w:pPr>
            <w:r>
              <w:rPr>
                <w:sz w:val="18"/>
              </w:rPr>
              <w:t xml:space="preserve">Mide, estima y compara la masa de los objetos (kilogramo) y el tiempo (décadas y siglos) usando unidades convencionales (expresadas con naturales, fracciones y decimales). </w:t>
            </w:r>
          </w:p>
          <w:p w14:paraId="08E47294" w14:textId="77777777" w:rsidR="00161B34" w:rsidRDefault="00000000">
            <w:pPr>
              <w:spacing w:after="13" w:line="238" w:lineRule="auto"/>
              <w:ind w:left="0" w:right="42" w:firstLine="0"/>
            </w:pPr>
            <w:r>
              <w:rPr>
                <w:sz w:val="18"/>
              </w:rPr>
              <w:t xml:space="preserve">Usa multiplicaciones o divisiones por múltiplos de 10, así como equivalencias, para hacer conversiones de unidades de masa y tiempo. </w:t>
            </w:r>
          </w:p>
          <w:p w14:paraId="3F0C4CF7" w14:textId="77777777" w:rsidR="00161B34" w:rsidRDefault="00000000">
            <w:pPr>
              <w:spacing w:after="13" w:line="238" w:lineRule="auto"/>
              <w:ind w:left="0" w:right="45" w:firstLine="0"/>
            </w:pPr>
            <w:r>
              <w:rPr>
                <w:sz w:val="18"/>
              </w:rPr>
              <w:t xml:space="preserve">Realiza afirmaciones sobre las relaciones (orden y otras) entre números naturales, decimales y fracciones. </w:t>
            </w:r>
          </w:p>
          <w:p w14:paraId="55F17838" w14:textId="77777777" w:rsidR="00161B34" w:rsidRDefault="00000000">
            <w:pPr>
              <w:spacing w:after="0" w:line="259" w:lineRule="auto"/>
              <w:ind w:left="0" w:right="44" w:firstLine="0"/>
            </w:pPr>
            <w:r>
              <w:rPr>
                <w:sz w:val="18"/>
              </w:rPr>
              <w:t xml:space="preserve">Realiza afirmaciones sobre relaciones inversas entre operaciones, justificándolas con varios ejemplos y sus conocimientos matemáticos.  Justifica su proceso de resolución y los resultados obtenidos. </w:t>
            </w:r>
          </w:p>
        </w:tc>
        <w:tc>
          <w:tcPr>
            <w:tcW w:w="0" w:type="auto"/>
            <w:vMerge/>
            <w:tcBorders>
              <w:top w:val="nil"/>
              <w:left w:val="single" w:sz="3" w:space="0" w:color="000000"/>
              <w:bottom w:val="single" w:sz="3" w:space="0" w:color="000000"/>
              <w:right w:val="single" w:sz="3" w:space="0" w:color="000000"/>
            </w:tcBorders>
          </w:tcPr>
          <w:p w14:paraId="2B9DEA0A" w14:textId="77777777" w:rsidR="00161B34" w:rsidRDefault="00161B34">
            <w:pPr>
              <w:spacing w:after="160" w:line="259" w:lineRule="auto"/>
              <w:ind w:left="0" w:firstLine="0"/>
              <w:jc w:val="left"/>
            </w:pPr>
          </w:p>
        </w:tc>
        <w:tc>
          <w:tcPr>
            <w:tcW w:w="0" w:type="auto"/>
            <w:vMerge/>
            <w:tcBorders>
              <w:top w:val="nil"/>
              <w:left w:val="single" w:sz="3" w:space="0" w:color="000000"/>
              <w:bottom w:val="single" w:sz="3" w:space="0" w:color="000000"/>
              <w:right w:val="single" w:sz="3" w:space="0" w:color="000000"/>
            </w:tcBorders>
          </w:tcPr>
          <w:p w14:paraId="64285879" w14:textId="77777777" w:rsidR="00161B34" w:rsidRDefault="00161B34">
            <w:pPr>
              <w:spacing w:after="160" w:line="259" w:lineRule="auto"/>
              <w:ind w:left="0" w:firstLine="0"/>
              <w:jc w:val="left"/>
            </w:pPr>
          </w:p>
        </w:tc>
      </w:tr>
      <w:tr w:rsidR="00161B34" w14:paraId="310D5384" w14:textId="77777777">
        <w:trPr>
          <w:trHeight w:val="1281"/>
        </w:trPr>
        <w:tc>
          <w:tcPr>
            <w:tcW w:w="2653" w:type="dxa"/>
            <w:tcBorders>
              <w:top w:val="single" w:sz="3" w:space="0" w:color="000000"/>
              <w:left w:val="single" w:sz="3" w:space="0" w:color="000000"/>
              <w:bottom w:val="single" w:sz="3" w:space="0" w:color="000000"/>
              <w:right w:val="single" w:sz="3" w:space="0" w:color="000000"/>
            </w:tcBorders>
          </w:tcPr>
          <w:p w14:paraId="26532841" w14:textId="77777777" w:rsidR="00161B34" w:rsidRDefault="00161B34">
            <w:pPr>
              <w:spacing w:after="160" w:line="259" w:lineRule="auto"/>
              <w:ind w:left="0" w:firstLine="0"/>
              <w:jc w:val="left"/>
            </w:pPr>
          </w:p>
        </w:tc>
        <w:tc>
          <w:tcPr>
            <w:tcW w:w="1768" w:type="dxa"/>
            <w:tcBorders>
              <w:top w:val="single" w:sz="3" w:space="0" w:color="000000"/>
              <w:left w:val="single" w:sz="3" w:space="0" w:color="000000"/>
              <w:bottom w:val="single" w:sz="3" w:space="0" w:color="000000"/>
              <w:right w:val="single" w:sz="3" w:space="0" w:color="000000"/>
            </w:tcBorders>
          </w:tcPr>
          <w:p w14:paraId="5F3C04ED" w14:textId="77777777" w:rsidR="00161B34" w:rsidRDefault="00161B34">
            <w:pPr>
              <w:spacing w:after="160" w:line="259" w:lineRule="auto"/>
              <w:ind w:left="0" w:firstLine="0"/>
              <w:jc w:val="left"/>
            </w:pPr>
          </w:p>
        </w:tc>
        <w:tc>
          <w:tcPr>
            <w:tcW w:w="1821" w:type="dxa"/>
            <w:tcBorders>
              <w:top w:val="single" w:sz="3" w:space="0" w:color="000000"/>
              <w:left w:val="single" w:sz="3" w:space="0" w:color="000000"/>
              <w:bottom w:val="single" w:sz="3" w:space="0" w:color="000000"/>
              <w:right w:val="single" w:sz="3" w:space="0" w:color="000000"/>
            </w:tcBorders>
          </w:tcPr>
          <w:p w14:paraId="1C95E499" w14:textId="77777777" w:rsidR="00161B34" w:rsidRDefault="00000000">
            <w:pPr>
              <w:spacing w:after="0" w:line="259" w:lineRule="auto"/>
              <w:ind w:left="0" w:firstLine="0"/>
              <w:jc w:val="left"/>
            </w:pPr>
            <w:r>
              <w:rPr>
                <w:sz w:val="20"/>
              </w:rPr>
              <w:t xml:space="preserve">“Antonio </w:t>
            </w:r>
          </w:p>
          <w:p w14:paraId="3D6F75A8" w14:textId="77777777" w:rsidR="00161B34" w:rsidRDefault="00000000">
            <w:pPr>
              <w:spacing w:after="7" w:line="259" w:lineRule="auto"/>
              <w:ind w:left="0" w:firstLine="0"/>
              <w:jc w:val="left"/>
            </w:pPr>
            <w:r>
              <w:rPr>
                <w:sz w:val="20"/>
              </w:rPr>
              <w:t xml:space="preserve">Guillermo </w:t>
            </w:r>
          </w:p>
          <w:p w14:paraId="78019115" w14:textId="77777777" w:rsidR="00161B34" w:rsidRDefault="00000000">
            <w:pPr>
              <w:tabs>
                <w:tab w:val="center" w:pos="619"/>
                <w:tab w:val="right" w:pos="1763"/>
              </w:tabs>
              <w:spacing w:after="0" w:line="259" w:lineRule="auto"/>
              <w:ind w:left="0" w:firstLine="0"/>
              <w:jc w:val="left"/>
            </w:pPr>
            <w:r>
              <w:rPr>
                <w:rFonts w:ascii="Calibri" w:eastAsia="Calibri" w:hAnsi="Calibri" w:cs="Calibri"/>
                <w:sz w:val="22"/>
              </w:rPr>
              <w:tab/>
            </w:r>
            <w:r>
              <w:rPr>
                <w:sz w:val="20"/>
              </w:rPr>
              <w:t xml:space="preserve">Urrelo”, </w:t>
            </w:r>
            <w:r>
              <w:rPr>
                <w:sz w:val="20"/>
              </w:rPr>
              <w:tab/>
              <w:t xml:space="preserve">ha </w:t>
            </w:r>
          </w:p>
          <w:p w14:paraId="6F27D7C6" w14:textId="77777777" w:rsidR="00161B34" w:rsidRDefault="00000000">
            <w:pPr>
              <w:spacing w:after="0" w:line="259" w:lineRule="auto"/>
              <w:ind w:left="0" w:firstLine="0"/>
              <w:jc w:val="left"/>
            </w:pPr>
            <w:r>
              <w:rPr>
                <w:sz w:val="20"/>
              </w:rPr>
              <w:t>mejorado sustancialmente</w:t>
            </w:r>
            <w:r>
              <w:rPr>
                <w:b/>
                <w:sz w:val="20"/>
              </w:rPr>
              <w:t>.</w:t>
            </w:r>
            <w:r>
              <w:rPr>
                <w:sz w:val="20"/>
              </w:rPr>
              <w:t xml:space="preserve"> </w:t>
            </w:r>
          </w:p>
        </w:tc>
        <w:tc>
          <w:tcPr>
            <w:tcW w:w="1700" w:type="dxa"/>
            <w:tcBorders>
              <w:top w:val="single" w:sz="3" w:space="0" w:color="000000"/>
              <w:left w:val="single" w:sz="3" w:space="0" w:color="000000"/>
              <w:bottom w:val="single" w:sz="3" w:space="0" w:color="000000"/>
              <w:right w:val="single" w:sz="3" w:space="0" w:color="000000"/>
            </w:tcBorders>
          </w:tcPr>
          <w:p w14:paraId="668DBE97" w14:textId="77777777" w:rsidR="00161B34" w:rsidRDefault="00161B34">
            <w:pPr>
              <w:spacing w:after="160" w:line="259" w:lineRule="auto"/>
              <w:ind w:left="0" w:firstLine="0"/>
              <w:jc w:val="left"/>
            </w:pPr>
          </w:p>
        </w:tc>
        <w:tc>
          <w:tcPr>
            <w:tcW w:w="1416" w:type="dxa"/>
            <w:tcBorders>
              <w:top w:val="single" w:sz="3" w:space="0" w:color="000000"/>
              <w:left w:val="single" w:sz="3" w:space="0" w:color="000000"/>
              <w:bottom w:val="single" w:sz="3" w:space="0" w:color="000000"/>
              <w:right w:val="single" w:sz="3" w:space="0" w:color="000000"/>
            </w:tcBorders>
          </w:tcPr>
          <w:p w14:paraId="66D583D7" w14:textId="77777777" w:rsidR="00161B34" w:rsidRDefault="00161B34">
            <w:pPr>
              <w:spacing w:after="160" w:line="259" w:lineRule="auto"/>
              <w:ind w:left="0" w:firstLine="0"/>
              <w:jc w:val="left"/>
            </w:pPr>
          </w:p>
        </w:tc>
        <w:tc>
          <w:tcPr>
            <w:tcW w:w="3261" w:type="dxa"/>
            <w:gridSpan w:val="2"/>
            <w:tcBorders>
              <w:top w:val="single" w:sz="3" w:space="0" w:color="000000"/>
              <w:left w:val="single" w:sz="3" w:space="0" w:color="000000"/>
              <w:bottom w:val="single" w:sz="3" w:space="0" w:color="000000"/>
              <w:right w:val="single" w:sz="3" w:space="0" w:color="000000"/>
            </w:tcBorders>
          </w:tcPr>
          <w:p w14:paraId="282FB8E8" w14:textId="77777777" w:rsidR="00161B34" w:rsidRDefault="00161B34">
            <w:pPr>
              <w:spacing w:after="160" w:line="259" w:lineRule="auto"/>
              <w:ind w:left="0" w:firstLine="0"/>
              <w:jc w:val="left"/>
            </w:pPr>
          </w:p>
        </w:tc>
        <w:tc>
          <w:tcPr>
            <w:tcW w:w="1561" w:type="dxa"/>
            <w:tcBorders>
              <w:top w:val="single" w:sz="3" w:space="0" w:color="000000"/>
              <w:left w:val="single" w:sz="3" w:space="0" w:color="000000"/>
              <w:bottom w:val="single" w:sz="3" w:space="0" w:color="000000"/>
              <w:right w:val="single" w:sz="3" w:space="0" w:color="000000"/>
            </w:tcBorders>
          </w:tcPr>
          <w:p w14:paraId="49D5620A" w14:textId="77777777" w:rsidR="00161B34" w:rsidRDefault="00161B34">
            <w:pPr>
              <w:spacing w:after="160" w:line="259" w:lineRule="auto"/>
              <w:ind w:left="0" w:firstLine="0"/>
              <w:jc w:val="left"/>
            </w:pPr>
          </w:p>
        </w:tc>
        <w:tc>
          <w:tcPr>
            <w:tcW w:w="1844" w:type="dxa"/>
            <w:tcBorders>
              <w:top w:val="single" w:sz="3" w:space="0" w:color="000000"/>
              <w:left w:val="single" w:sz="3" w:space="0" w:color="000000"/>
              <w:bottom w:val="single" w:sz="3" w:space="0" w:color="000000"/>
              <w:right w:val="single" w:sz="3" w:space="0" w:color="000000"/>
            </w:tcBorders>
          </w:tcPr>
          <w:p w14:paraId="1A1EF798" w14:textId="77777777" w:rsidR="00161B34" w:rsidRDefault="00161B34">
            <w:pPr>
              <w:spacing w:after="160" w:line="259" w:lineRule="auto"/>
              <w:ind w:left="0" w:firstLine="0"/>
              <w:jc w:val="left"/>
            </w:pPr>
          </w:p>
        </w:tc>
      </w:tr>
    </w:tbl>
    <w:p w14:paraId="6749CBDD" w14:textId="77777777" w:rsidR="00161B34" w:rsidRDefault="00000000">
      <w:pPr>
        <w:spacing w:after="158" w:line="259" w:lineRule="auto"/>
        <w:ind w:left="0" w:firstLine="0"/>
      </w:pPr>
      <w:r>
        <w:rPr>
          <w:rFonts w:ascii="Calibri" w:eastAsia="Calibri" w:hAnsi="Calibri" w:cs="Calibri"/>
          <w:sz w:val="22"/>
        </w:rPr>
        <w:t xml:space="preserve"> </w:t>
      </w:r>
    </w:p>
    <w:p w14:paraId="151EC01E" w14:textId="77777777" w:rsidR="00161B34" w:rsidRDefault="00000000">
      <w:pPr>
        <w:spacing w:after="0" w:line="259" w:lineRule="auto"/>
        <w:ind w:left="0" w:firstLine="0"/>
      </w:pPr>
      <w:r>
        <w:rPr>
          <w:rFonts w:ascii="Calibri" w:eastAsia="Calibri" w:hAnsi="Calibri" w:cs="Calibri"/>
          <w:sz w:val="22"/>
        </w:rPr>
        <w:t xml:space="preserve"> </w:t>
      </w:r>
    </w:p>
    <w:sectPr w:rsidR="00161B34">
      <w:headerReference w:type="even" r:id="rId118"/>
      <w:headerReference w:type="default" r:id="rId119"/>
      <w:footerReference w:type="even" r:id="rId120"/>
      <w:footerReference w:type="default" r:id="rId121"/>
      <w:headerReference w:type="first" r:id="rId122"/>
      <w:footerReference w:type="first" r:id="rId123"/>
      <w:pgSz w:w="16836" w:h="11908" w:orient="landscape"/>
      <w:pgMar w:top="1063" w:right="262" w:bottom="1493" w:left="1417" w:header="720"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B83268" w14:textId="77777777" w:rsidR="00221051" w:rsidRDefault="00221051">
      <w:pPr>
        <w:spacing w:after="0" w:line="240" w:lineRule="auto"/>
      </w:pPr>
      <w:r>
        <w:separator/>
      </w:r>
    </w:p>
  </w:endnote>
  <w:endnote w:type="continuationSeparator" w:id="0">
    <w:p w14:paraId="0E09ADA2" w14:textId="77777777" w:rsidR="00221051" w:rsidRDefault="002210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B1982" w14:textId="77777777" w:rsidR="00161B34" w:rsidRDefault="00000000">
    <w:pPr>
      <w:spacing w:after="0" w:line="259" w:lineRule="auto"/>
      <w:ind w:left="0" w:right="4"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BFE759A" w14:textId="77777777" w:rsidR="00161B34" w:rsidRDefault="00000000">
    <w:pPr>
      <w:spacing w:after="0" w:line="259"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F1462" w14:textId="77777777" w:rsidR="00161B34" w:rsidRDefault="00000000">
    <w:pPr>
      <w:spacing w:after="0" w:line="259" w:lineRule="auto"/>
      <w:ind w:left="0" w:right="4"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8EDD529" w14:textId="77777777" w:rsidR="00161B34" w:rsidRDefault="00000000">
    <w:pPr>
      <w:spacing w:after="0" w:line="259" w:lineRule="auto"/>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825F5" w14:textId="77777777" w:rsidR="00161B34" w:rsidRDefault="00000000">
    <w:pPr>
      <w:spacing w:after="0" w:line="259" w:lineRule="auto"/>
      <w:ind w:left="0" w:right="4"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9550DFC" w14:textId="77777777" w:rsidR="00161B34" w:rsidRDefault="00000000">
    <w:pPr>
      <w:spacing w:after="0" w:line="259" w:lineRule="auto"/>
      <w:ind w:left="0" w:firstLine="0"/>
      <w:jc w:val="left"/>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94F5D" w14:textId="77777777" w:rsidR="00161B34" w:rsidRDefault="00161B34">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09884" w14:textId="77777777" w:rsidR="00161B34" w:rsidRDefault="00161B34">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595AB" w14:textId="77777777" w:rsidR="00161B34" w:rsidRDefault="00161B34">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44C05" w14:textId="77777777" w:rsidR="00161B34" w:rsidRDefault="00000000">
    <w:pPr>
      <w:spacing w:after="0" w:line="259" w:lineRule="auto"/>
      <w:ind w:left="0" w:right="5"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745239A" w14:textId="77777777" w:rsidR="00161B34" w:rsidRDefault="00000000">
    <w:pPr>
      <w:spacing w:after="0" w:line="259" w:lineRule="auto"/>
      <w:ind w:left="0" w:firstLine="0"/>
      <w:jc w:val="left"/>
    </w:pP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70622" w14:textId="77777777" w:rsidR="00161B34" w:rsidRDefault="00000000">
    <w:pPr>
      <w:spacing w:after="0" w:line="259" w:lineRule="auto"/>
      <w:ind w:left="0" w:right="5"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B130705" w14:textId="77777777" w:rsidR="00161B34" w:rsidRDefault="00000000">
    <w:pPr>
      <w:spacing w:after="0" w:line="259" w:lineRule="auto"/>
      <w:ind w:left="0" w:firstLine="0"/>
      <w:jc w:val="left"/>
    </w:pP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ECFF8" w14:textId="77777777" w:rsidR="00161B34" w:rsidRDefault="00000000">
    <w:pPr>
      <w:spacing w:after="0" w:line="259" w:lineRule="auto"/>
      <w:ind w:left="0" w:right="5"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8AD3415" w14:textId="77777777" w:rsidR="00161B34" w:rsidRDefault="00000000">
    <w:pPr>
      <w:spacing w:after="0" w:line="259" w:lineRule="auto"/>
      <w:ind w:left="0" w:firstLine="0"/>
      <w:jc w:val="left"/>
    </w:pPr>
    <w:r>
      <w:rPr>
        <w:rFonts w:ascii="Calibri" w:eastAsia="Calibri" w:hAnsi="Calibri" w:cs="Calibri"/>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60FB7" w14:textId="77777777" w:rsidR="00161B34" w:rsidRDefault="00000000">
    <w:pPr>
      <w:spacing w:after="0" w:line="259" w:lineRule="auto"/>
      <w:ind w:left="0" w:right="4"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E45C4EE" w14:textId="77777777" w:rsidR="00161B34" w:rsidRDefault="00000000">
    <w:pPr>
      <w:spacing w:after="0" w:line="259" w:lineRule="auto"/>
      <w:ind w:left="0" w:firstLine="0"/>
      <w:jc w:val="left"/>
    </w:pPr>
    <w:r>
      <w:rPr>
        <w:rFonts w:ascii="Calibri" w:eastAsia="Calibri" w:hAnsi="Calibri" w:cs="Calibri"/>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4B563" w14:textId="77777777" w:rsidR="00161B34" w:rsidRDefault="00000000">
    <w:pPr>
      <w:spacing w:after="0" w:line="259" w:lineRule="auto"/>
      <w:ind w:left="0" w:right="4"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C1F5980" w14:textId="77777777" w:rsidR="00161B34" w:rsidRDefault="00000000">
    <w:pPr>
      <w:spacing w:after="0" w:line="259" w:lineRule="auto"/>
      <w:ind w:left="0" w:firstLine="0"/>
      <w:jc w:val="left"/>
    </w:pPr>
    <w:r>
      <w:rPr>
        <w:rFonts w:ascii="Calibri" w:eastAsia="Calibri" w:hAnsi="Calibri" w:cs="Calibri"/>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CA51F" w14:textId="77777777" w:rsidR="00161B34" w:rsidRDefault="00000000">
    <w:pPr>
      <w:spacing w:after="0" w:line="259" w:lineRule="auto"/>
      <w:ind w:left="0" w:right="4"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31763D0" w14:textId="77777777" w:rsidR="00161B34" w:rsidRDefault="00000000">
    <w:pPr>
      <w:spacing w:after="0" w:line="259" w:lineRule="auto"/>
      <w:ind w:left="0" w:firstLine="0"/>
      <w:jc w:val="left"/>
    </w:pPr>
    <w:r>
      <w:rPr>
        <w:rFonts w:ascii="Calibri" w:eastAsia="Calibri" w:hAnsi="Calibri" w:cs="Calibri"/>
        <w:sz w:val="22"/>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551A8" w14:textId="77777777" w:rsidR="00161B34" w:rsidRDefault="00000000">
    <w:pPr>
      <w:spacing w:after="0" w:line="259" w:lineRule="auto"/>
      <w:ind w:left="0" w:right="4"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E0A7585" w14:textId="77777777" w:rsidR="00161B34" w:rsidRDefault="00000000">
    <w:pPr>
      <w:spacing w:after="0" w:line="259" w:lineRule="auto"/>
      <w:ind w:left="0" w:firstLine="0"/>
      <w:jc w:val="left"/>
    </w:pPr>
    <w:r>
      <w:rPr>
        <w:rFonts w:ascii="Calibri" w:eastAsia="Calibri" w:hAnsi="Calibri" w:cs="Calibri"/>
        <w:sz w:val="22"/>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34390" w14:textId="77777777" w:rsidR="00161B34" w:rsidRDefault="00000000">
    <w:pPr>
      <w:spacing w:after="0" w:line="259" w:lineRule="auto"/>
      <w:ind w:left="0" w:right="4"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4439B6A" w14:textId="77777777" w:rsidR="00161B34" w:rsidRDefault="00000000">
    <w:pPr>
      <w:spacing w:after="0" w:line="259" w:lineRule="auto"/>
      <w:ind w:left="0" w:firstLine="0"/>
      <w:jc w:val="left"/>
    </w:pPr>
    <w:r>
      <w:rPr>
        <w:rFonts w:ascii="Calibri" w:eastAsia="Calibri" w:hAnsi="Calibri" w:cs="Calibri"/>
        <w:sz w:val="22"/>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CC5E6" w14:textId="77777777" w:rsidR="00161B34" w:rsidRDefault="00000000">
    <w:pPr>
      <w:spacing w:after="0" w:line="259" w:lineRule="auto"/>
      <w:ind w:left="0" w:right="4"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930DB6D" w14:textId="77777777" w:rsidR="00161B34" w:rsidRDefault="00000000">
    <w:pPr>
      <w:spacing w:after="0" w:line="259" w:lineRule="auto"/>
      <w:ind w:left="0" w:firstLine="0"/>
      <w:jc w:val="left"/>
    </w:pPr>
    <w:r>
      <w:rPr>
        <w:rFonts w:ascii="Calibri" w:eastAsia="Calibri" w:hAnsi="Calibri" w:cs="Calibri"/>
        <w:sz w:val="22"/>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0258F" w14:textId="77777777" w:rsidR="00161B34" w:rsidRDefault="00161B34">
    <w:pPr>
      <w:spacing w:after="160" w:line="259" w:lineRule="auto"/>
      <w:ind w:left="0" w:firstLine="0"/>
      <w:jc w:val="lef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AED0B" w14:textId="77777777" w:rsidR="00161B34" w:rsidRDefault="00161B34">
    <w:pPr>
      <w:spacing w:after="160" w:line="259" w:lineRule="auto"/>
      <w:ind w:left="0" w:firstLine="0"/>
      <w:jc w:val="left"/>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F1C69" w14:textId="77777777" w:rsidR="00161B34" w:rsidRDefault="00161B34">
    <w:pPr>
      <w:spacing w:after="160" w:line="259" w:lineRule="auto"/>
      <w:ind w:left="0" w:firstLine="0"/>
      <w:jc w:val="lef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530FD" w14:textId="77777777" w:rsidR="00161B34" w:rsidRDefault="00000000">
    <w:pPr>
      <w:spacing w:after="0" w:line="259" w:lineRule="auto"/>
      <w:ind w:left="0" w:right="2" w:firstLine="0"/>
      <w:jc w:val="right"/>
    </w:pPr>
    <w:r>
      <w:fldChar w:fldCharType="begin"/>
    </w:r>
    <w:r>
      <w:instrText xml:space="preserve"> PAGE   \* MERGEFORMAT </w:instrText>
    </w:r>
    <w:r>
      <w:fldChar w:fldCharType="separate"/>
    </w:r>
    <w:r>
      <w:rPr>
        <w:rFonts w:ascii="Calibri" w:eastAsia="Calibri" w:hAnsi="Calibri" w:cs="Calibri"/>
        <w:sz w:val="22"/>
      </w:rPr>
      <w:t>42</w:t>
    </w:r>
    <w:r>
      <w:rPr>
        <w:rFonts w:ascii="Calibri" w:eastAsia="Calibri" w:hAnsi="Calibri" w:cs="Calibri"/>
        <w:sz w:val="22"/>
      </w:rPr>
      <w:fldChar w:fldCharType="end"/>
    </w:r>
    <w:r>
      <w:rPr>
        <w:rFonts w:ascii="Calibri" w:eastAsia="Calibri" w:hAnsi="Calibri" w:cs="Calibri"/>
        <w:sz w:val="22"/>
      </w:rPr>
      <w:t xml:space="preserve"> </w:t>
    </w:r>
  </w:p>
  <w:p w14:paraId="7A452CC7" w14:textId="77777777" w:rsidR="00161B34" w:rsidRDefault="00000000">
    <w:pPr>
      <w:spacing w:after="0" w:line="259" w:lineRule="auto"/>
      <w:ind w:left="0" w:firstLine="0"/>
      <w:jc w:val="left"/>
    </w:pPr>
    <w:r>
      <w:rPr>
        <w:rFonts w:ascii="Calibri" w:eastAsia="Calibri" w:hAnsi="Calibri" w:cs="Calibri"/>
        <w:sz w:val="22"/>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A76DE" w14:textId="77777777" w:rsidR="00161B34" w:rsidRDefault="00000000">
    <w:pPr>
      <w:spacing w:after="0" w:line="259" w:lineRule="auto"/>
      <w:ind w:left="0" w:right="2" w:firstLine="0"/>
      <w:jc w:val="right"/>
    </w:pPr>
    <w:r>
      <w:fldChar w:fldCharType="begin"/>
    </w:r>
    <w:r>
      <w:instrText xml:space="preserve"> PAGE   \* MERGEFORMAT </w:instrText>
    </w:r>
    <w:r>
      <w:fldChar w:fldCharType="separate"/>
    </w:r>
    <w:r>
      <w:rPr>
        <w:rFonts w:ascii="Calibri" w:eastAsia="Calibri" w:hAnsi="Calibri" w:cs="Calibri"/>
        <w:sz w:val="22"/>
      </w:rPr>
      <w:t>42</w:t>
    </w:r>
    <w:r>
      <w:rPr>
        <w:rFonts w:ascii="Calibri" w:eastAsia="Calibri" w:hAnsi="Calibri" w:cs="Calibri"/>
        <w:sz w:val="22"/>
      </w:rPr>
      <w:fldChar w:fldCharType="end"/>
    </w:r>
    <w:r>
      <w:rPr>
        <w:rFonts w:ascii="Calibri" w:eastAsia="Calibri" w:hAnsi="Calibri" w:cs="Calibri"/>
        <w:sz w:val="22"/>
      </w:rPr>
      <w:t xml:space="preserve"> </w:t>
    </w:r>
  </w:p>
  <w:p w14:paraId="3E7EFB5D" w14:textId="77777777" w:rsidR="00161B34" w:rsidRDefault="00000000">
    <w:pPr>
      <w:spacing w:after="0" w:line="259" w:lineRule="auto"/>
      <w:ind w:left="0" w:firstLine="0"/>
      <w:jc w:val="left"/>
    </w:pPr>
    <w:r>
      <w:rPr>
        <w:rFonts w:ascii="Calibri" w:eastAsia="Calibri" w:hAnsi="Calibri" w:cs="Calibri"/>
        <w:sz w:val="22"/>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A1D36" w14:textId="77777777" w:rsidR="00161B34" w:rsidRDefault="00000000">
    <w:pPr>
      <w:spacing w:after="0" w:line="259" w:lineRule="auto"/>
      <w:ind w:left="0" w:right="2" w:firstLine="0"/>
      <w:jc w:val="right"/>
    </w:pPr>
    <w:r>
      <w:fldChar w:fldCharType="begin"/>
    </w:r>
    <w:r>
      <w:instrText xml:space="preserve"> PAGE   \* MERGEFORMAT </w:instrText>
    </w:r>
    <w:r>
      <w:fldChar w:fldCharType="separate"/>
    </w:r>
    <w:r>
      <w:rPr>
        <w:rFonts w:ascii="Calibri" w:eastAsia="Calibri" w:hAnsi="Calibri" w:cs="Calibri"/>
        <w:sz w:val="22"/>
      </w:rPr>
      <w:t>42</w:t>
    </w:r>
    <w:r>
      <w:rPr>
        <w:rFonts w:ascii="Calibri" w:eastAsia="Calibri" w:hAnsi="Calibri" w:cs="Calibri"/>
        <w:sz w:val="22"/>
      </w:rPr>
      <w:fldChar w:fldCharType="end"/>
    </w:r>
    <w:r>
      <w:rPr>
        <w:rFonts w:ascii="Calibri" w:eastAsia="Calibri" w:hAnsi="Calibri" w:cs="Calibri"/>
        <w:sz w:val="22"/>
      </w:rPr>
      <w:t xml:space="preserve"> </w:t>
    </w:r>
  </w:p>
  <w:p w14:paraId="164F9522" w14:textId="77777777" w:rsidR="00161B34" w:rsidRDefault="00000000">
    <w:pPr>
      <w:spacing w:after="0" w:line="259" w:lineRule="auto"/>
      <w:ind w:left="0" w:firstLine="0"/>
      <w:jc w:val="left"/>
    </w:pPr>
    <w:r>
      <w:rPr>
        <w:rFonts w:ascii="Calibri" w:eastAsia="Calibri" w:hAnsi="Calibri" w:cs="Calibri"/>
        <w:sz w:val="22"/>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944A8" w14:textId="77777777" w:rsidR="00161B34" w:rsidRDefault="00161B34">
    <w:pPr>
      <w:spacing w:after="160" w:line="259" w:lineRule="auto"/>
      <w:ind w:left="0" w:firstLine="0"/>
      <w:jc w:val="lef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61B93" w14:textId="77777777" w:rsidR="00161B34" w:rsidRDefault="00161B34">
    <w:pPr>
      <w:spacing w:after="160" w:line="259" w:lineRule="auto"/>
      <w:ind w:left="0" w:firstLine="0"/>
      <w:jc w:val="left"/>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3391C" w14:textId="77777777" w:rsidR="00161B34" w:rsidRDefault="00161B34">
    <w:pPr>
      <w:spacing w:after="160" w:line="259" w:lineRule="auto"/>
      <w:ind w:left="0" w:firstLine="0"/>
      <w:jc w:val="lef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E85B9" w14:textId="77777777" w:rsidR="00161B34" w:rsidRDefault="00000000">
    <w:pPr>
      <w:spacing w:after="0" w:line="259" w:lineRule="auto"/>
      <w:ind w:left="0" w:right="1151" w:firstLine="0"/>
      <w:jc w:val="right"/>
    </w:pPr>
    <w:r>
      <w:fldChar w:fldCharType="begin"/>
    </w:r>
    <w:r>
      <w:instrText xml:space="preserve"> PAGE   \* MERGEFORMAT </w:instrText>
    </w:r>
    <w:r>
      <w:fldChar w:fldCharType="separate"/>
    </w:r>
    <w:r>
      <w:rPr>
        <w:rFonts w:ascii="Calibri" w:eastAsia="Calibri" w:hAnsi="Calibri" w:cs="Calibri"/>
        <w:sz w:val="22"/>
      </w:rPr>
      <w:t>47</w:t>
    </w:r>
    <w:r>
      <w:rPr>
        <w:rFonts w:ascii="Calibri" w:eastAsia="Calibri" w:hAnsi="Calibri" w:cs="Calibri"/>
        <w:sz w:val="22"/>
      </w:rPr>
      <w:fldChar w:fldCharType="end"/>
    </w:r>
    <w:r>
      <w:rPr>
        <w:rFonts w:ascii="Calibri" w:eastAsia="Calibri" w:hAnsi="Calibri" w:cs="Calibri"/>
        <w:sz w:val="22"/>
      </w:rPr>
      <w:t xml:space="preserve"> </w:t>
    </w:r>
  </w:p>
  <w:p w14:paraId="408CC5B3" w14:textId="77777777" w:rsidR="00161B34" w:rsidRDefault="00000000">
    <w:pPr>
      <w:spacing w:after="0" w:line="259" w:lineRule="auto"/>
      <w:ind w:left="0" w:firstLine="0"/>
      <w:jc w:val="left"/>
    </w:pPr>
    <w:r>
      <w:rPr>
        <w:rFonts w:ascii="Calibri" w:eastAsia="Calibri" w:hAnsi="Calibri" w:cs="Calibri"/>
        <w:sz w:val="22"/>
      </w:rP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EF093" w14:textId="77777777" w:rsidR="00161B34" w:rsidRDefault="00000000">
    <w:pPr>
      <w:spacing w:after="0" w:line="259" w:lineRule="auto"/>
      <w:ind w:left="0" w:right="1151" w:firstLine="0"/>
      <w:jc w:val="right"/>
    </w:pPr>
    <w:r>
      <w:fldChar w:fldCharType="begin"/>
    </w:r>
    <w:r>
      <w:instrText xml:space="preserve"> PAGE   \* MERGEFORMAT </w:instrText>
    </w:r>
    <w:r>
      <w:fldChar w:fldCharType="separate"/>
    </w:r>
    <w:r>
      <w:rPr>
        <w:rFonts w:ascii="Calibri" w:eastAsia="Calibri" w:hAnsi="Calibri" w:cs="Calibri"/>
        <w:sz w:val="22"/>
      </w:rPr>
      <w:t>47</w:t>
    </w:r>
    <w:r>
      <w:rPr>
        <w:rFonts w:ascii="Calibri" w:eastAsia="Calibri" w:hAnsi="Calibri" w:cs="Calibri"/>
        <w:sz w:val="22"/>
      </w:rPr>
      <w:fldChar w:fldCharType="end"/>
    </w:r>
    <w:r>
      <w:rPr>
        <w:rFonts w:ascii="Calibri" w:eastAsia="Calibri" w:hAnsi="Calibri" w:cs="Calibri"/>
        <w:sz w:val="22"/>
      </w:rPr>
      <w:t xml:space="preserve"> </w:t>
    </w:r>
  </w:p>
  <w:p w14:paraId="79402DB6" w14:textId="77777777" w:rsidR="00161B34" w:rsidRDefault="00000000">
    <w:pPr>
      <w:spacing w:after="0" w:line="259" w:lineRule="auto"/>
      <w:ind w:left="0" w:firstLine="0"/>
      <w:jc w:val="left"/>
    </w:pPr>
    <w:r>
      <w:rPr>
        <w:rFonts w:ascii="Calibri" w:eastAsia="Calibri" w:hAnsi="Calibri" w:cs="Calibri"/>
        <w:sz w:val="22"/>
      </w:rP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4BEA0" w14:textId="77777777" w:rsidR="00161B34" w:rsidRDefault="00000000">
    <w:pPr>
      <w:spacing w:after="0" w:line="259" w:lineRule="auto"/>
      <w:ind w:left="0" w:right="1151" w:firstLine="0"/>
      <w:jc w:val="right"/>
    </w:pPr>
    <w:r>
      <w:fldChar w:fldCharType="begin"/>
    </w:r>
    <w:r>
      <w:instrText xml:space="preserve"> PAGE   \* MERGEFORMAT </w:instrText>
    </w:r>
    <w:r>
      <w:fldChar w:fldCharType="separate"/>
    </w:r>
    <w:r>
      <w:rPr>
        <w:rFonts w:ascii="Calibri" w:eastAsia="Calibri" w:hAnsi="Calibri" w:cs="Calibri"/>
        <w:sz w:val="22"/>
      </w:rPr>
      <w:t>47</w:t>
    </w:r>
    <w:r>
      <w:rPr>
        <w:rFonts w:ascii="Calibri" w:eastAsia="Calibri" w:hAnsi="Calibri" w:cs="Calibri"/>
        <w:sz w:val="22"/>
      </w:rPr>
      <w:fldChar w:fldCharType="end"/>
    </w:r>
    <w:r>
      <w:rPr>
        <w:rFonts w:ascii="Calibri" w:eastAsia="Calibri" w:hAnsi="Calibri" w:cs="Calibri"/>
        <w:sz w:val="22"/>
      </w:rPr>
      <w:t xml:space="preserve"> </w:t>
    </w:r>
  </w:p>
  <w:p w14:paraId="2231EB6D" w14:textId="77777777" w:rsidR="00161B34" w:rsidRDefault="00000000">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B923E9" w14:textId="77777777" w:rsidR="00221051" w:rsidRDefault="00221051">
      <w:pPr>
        <w:spacing w:after="0" w:line="240" w:lineRule="auto"/>
      </w:pPr>
      <w:r>
        <w:separator/>
      </w:r>
    </w:p>
  </w:footnote>
  <w:footnote w:type="continuationSeparator" w:id="0">
    <w:p w14:paraId="3182CD2F" w14:textId="77777777" w:rsidR="00221051" w:rsidRDefault="002210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102E1" w14:textId="77777777" w:rsidR="00161B34" w:rsidRDefault="00161B34">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B9048" w14:textId="77777777" w:rsidR="00161B34" w:rsidRDefault="00161B34">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AE255" w14:textId="77777777" w:rsidR="00161B34" w:rsidRDefault="00161B34">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679C1" w14:textId="77777777" w:rsidR="00161B34" w:rsidRDefault="00161B34">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101D3" w14:textId="77777777" w:rsidR="00161B34" w:rsidRDefault="00161B34">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F676D" w14:textId="77777777" w:rsidR="00161B34" w:rsidRDefault="00161B34">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1F0ED" w14:textId="77777777" w:rsidR="00161B34" w:rsidRDefault="00161B34">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DFDD5" w14:textId="77777777" w:rsidR="00161B34" w:rsidRDefault="00161B34">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7D61" w14:textId="77777777" w:rsidR="00161B34" w:rsidRDefault="00161B34">
    <w:pPr>
      <w:spacing w:after="160" w:line="259" w:lineRule="auto"/>
      <w:ind w:lef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069AF" w14:textId="77777777" w:rsidR="00161B34" w:rsidRDefault="00000000">
    <w:pPr>
      <w:spacing w:after="0" w:line="259" w:lineRule="auto"/>
      <w:ind w:left="644" w:firstLine="0"/>
      <w:jc w:val="left"/>
    </w:pPr>
    <w:r>
      <w:rPr>
        <w:rFonts w:ascii="Segoe UI Symbol" w:eastAsia="Segoe UI Symbol" w:hAnsi="Segoe UI Symbol" w:cs="Segoe UI Symbol"/>
      </w:rPr>
      <w:t>•</w:t>
    </w:r>
    <w:r>
      <w:rPr>
        <w:rFonts w:ascii="Arial" w:eastAsia="Arial" w:hAnsi="Arial" w:cs="Arial"/>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858CD" w14:textId="77777777" w:rsidR="00161B34" w:rsidRDefault="00000000">
    <w:pPr>
      <w:spacing w:after="0" w:line="259" w:lineRule="auto"/>
      <w:ind w:left="644" w:firstLine="0"/>
      <w:jc w:val="left"/>
    </w:pPr>
    <w:r>
      <w:rPr>
        <w:rFonts w:ascii="Segoe UI Symbol" w:eastAsia="Segoe UI Symbol" w:hAnsi="Segoe UI Symbol" w:cs="Segoe UI Symbol"/>
      </w:rPr>
      <w:t>•</w:t>
    </w:r>
    <w:r>
      <w:rPr>
        <w:rFonts w:ascii="Arial" w:eastAsia="Arial" w:hAnsi="Arial" w:cs="Arial"/>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3909F" w14:textId="77777777" w:rsidR="00161B34" w:rsidRDefault="00000000">
    <w:pPr>
      <w:spacing w:after="0" w:line="259" w:lineRule="auto"/>
      <w:ind w:left="644" w:firstLine="0"/>
      <w:jc w:val="left"/>
    </w:pPr>
    <w:r>
      <w:rPr>
        <w:rFonts w:ascii="Segoe UI Symbol" w:eastAsia="Segoe UI Symbol" w:hAnsi="Segoe UI Symbol" w:cs="Segoe UI Symbol"/>
      </w:rPr>
      <w:t>•</w:t>
    </w:r>
    <w:r>
      <w:rPr>
        <w:rFonts w:ascii="Arial" w:eastAsia="Arial" w:hAnsi="Arial" w:cs="Arial"/>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8ED38" w14:textId="77777777" w:rsidR="00161B34" w:rsidRDefault="00161B34">
    <w:pPr>
      <w:spacing w:after="160" w:line="259" w:lineRule="auto"/>
      <w:ind w:left="0" w:firstLine="0"/>
      <w:jc w:val="lef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A3148" w14:textId="77777777" w:rsidR="00161B34" w:rsidRDefault="00161B34">
    <w:pPr>
      <w:spacing w:after="160" w:line="259" w:lineRule="auto"/>
      <w:ind w:left="0" w:firstLine="0"/>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CBE79" w14:textId="77777777" w:rsidR="00161B34" w:rsidRDefault="00161B34">
    <w:pPr>
      <w:spacing w:after="160" w:line="259" w:lineRule="auto"/>
      <w:ind w:left="0" w:firstLine="0"/>
      <w:jc w:val="lef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16759" w14:textId="77777777" w:rsidR="00161B34" w:rsidRDefault="00161B34">
    <w:pPr>
      <w:spacing w:after="160" w:line="259" w:lineRule="auto"/>
      <w:ind w:left="0" w:firstLine="0"/>
      <w:jc w:val="lef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588D6" w14:textId="77777777" w:rsidR="00161B34" w:rsidRDefault="00161B34">
    <w:pPr>
      <w:spacing w:after="160" w:line="259" w:lineRule="auto"/>
      <w:ind w:left="0" w:firstLine="0"/>
      <w:jc w:val="lef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40CE0" w14:textId="77777777" w:rsidR="00161B34" w:rsidRDefault="00161B34">
    <w:pPr>
      <w:spacing w:after="160" w:line="259" w:lineRule="auto"/>
      <w:ind w:left="0" w:firstLine="0"/>
      <w:jc w:val="lef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152C1" w14:textId="77777777" w:rsidR="00161B34" w:rsidRDefault="00161B34">
    <w:pPr>
      <w:spacing w:after="160" w:line="259" w:lineRule="auto"/>
      <w:ind w:left="0" w:firstLine="0"/>
      <w:jc w:val="lef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69057" w14:textId="77777777" w:rsidR="00161B34" w:rsidRDefault="00161B34">
    <w:pPr>
      <w:spacing w:after="160" w:line="259" w:lineRule="auto"/>
      <w:ind w:left="0" w:firstLine="0"/>
      <w:jc w:val="lef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3DFAA" w14:textId="77777777" w:rsidR="00161B34" w:rsidRDefault="00161B34">
    <w:pPr>
      <w:spacing w:after="160" w:line="259" w:lineRule="auto"/>
      <w:ind w:left="0" w:firstLine="0"/>
      <w:jc w:val="lef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A54D1" w14:textId="77777777" w:rsidR="00161B34" w:rsidRDefault="00161B34">
    <w:pPr>
      <w:spacing w:after="160" w:line="259" w:lineRule="auto"/>
      <w:ind w:left="0" w:firstLine="0"/>
      <w:jc w:val="lef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7DA95" w14:textId="77777777" w:rsidR="00161B34" w:rsidRDefault="00161B34">
    <w:pPr>
      <w:spacing w:after="160" w:line="259" w:lineRule="auto"/>
      <w:ind w:left="0" w:firstLine="0"/>
      <w:jc w:val="lef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50D2D" w14:textId="77777777" w:rsidR="00161B34" w:rsidRDefault="00161B34">
    <w:pPr>
      <w:spacing w:after="160" w:line="259" w:lineRule="auto"/>
      <w:ind w:left="0" w:firstLine="0"/>
      <w:jc w:val="lef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00142" w14:textId="77777777" w:rsidR="00161B34" w:rsidRDefault="00161B34">
    <w:pPr>
      <w:spacing w:after="160" w:line="259" w:lineRule="auto"/>
      <w:ind w:left="0" w:firstLine="0"/>
      <w:jc w:val="lef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08519" w14:textId="77777777" w:rsidR="00161B34" w:rsidRDefault="00161B34">
    <w:pPr>
      <w:spacing w:after="160" w:line="259" w:lineRule="auto"/>
      <w:ind w:left="0" w:firstLine="0"/>
      <w:jc w:val="lef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A6EAF4" w14:textId="77777777" w:rsidR="00161B34" w:rsidRDefault="00161B34">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61FEC"/>
    <w:multiLevelType w:val="multilevel"/>
    <w:tmpl w:val="CDDAD19C"/>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F9D31DF"/>
    <w:multiLevelType w:val="hybridMultilevel"/>
    <w:tmpl w:val="E02EF36E"/>
    <w:lvl w:ilvl="0" w:tplc="5B2041D6">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60A45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50CDC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580EE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92047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663B2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D4EA7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FEADD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42819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1CA2BE1"/>
    <w:multiLevelType w:val="hybridMultilevel"/>
    <w:tmpl w:val="4A2012C8"/>
    <w:lvl w:ilvl="0" w:tplc="E03E57E6">
      <w:start w:val="1"/>
      <w:numFmt w:val="bullet"/>
      <w:lvlText w:val="-"/>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BC0E2C">
      <w:start w:val="1"/>
      <w:numFmt w:val="bullet"/>
      <w:lvlText w:val="o"/>
      <w:lvlJc w:val="left"/>
      <w:pPr>
        <w:ind w:left="1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B853FC">
      <w:start w:val="1"/>
      <w:numFmt w:val="bullet"/>
      <w:lvlText w:val="▪"/>
      <w:lvlJc w:val="left"/>
      <w:pPr>
        <w:ind w:left="24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926DBC">
      <w:start w:val="1"/>
      <w:numFmt w:val="bullet"/>
      <w:lvlText w:val="•"/>
      <w:lvlJc w:val="left"/>
      <w:pPr>
        <w:ind w:left="31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C83AF6">
      <w:start w:val="1"/>
      <w:numFmt w:val="bullet"/>
      <w:lvlText w:val="o"/>
      <w:lvlJc w:val="left"/>
      <w:pPr>
        <w:ind w:left="38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08AE1E">
      <w:start w:val="1"/>
      <w:numFmt w:val="bullet"/>
      <w:lvlText w:val="▪"/>
      <w:lvlJc w:val="left"/>
      <w:pPr>
        <w:ind w:left="46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A4924C">
      <w:start w:val="1"/>
      <w:numFmt w:val="bullet"/>
      <w:lvlText w:val="•"/>
      <w:lvlJc w:val="left"/>
      <w:pPr>
        <w:ind w:left="53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18B848">
      <w:start w:val="1"/>
      <w:numFmt w:val="bullet"/>
      <w:lvlText w:val="o"/>
      <w:lvlJc w:val="left"/>
      <w:pPr>
        <w:ind w:left="60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863000">
      <w:start w:val="1"/>
      <w:numFmt w:val="bullet"/>
      <w:lvlText w:val="▪"/>
      <w:lvlJc w:val="left"/>
      <w:pPr>
        <w:ind w:left="67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5447C81"/>
    <w:multiLevelType w:val="multilevel"/>
    <w:tmpl w:val="6CE4E14E"/>
    <w:lvl w:ilvl="0">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3"/>
      <w:numFmt w:val="decimal"/>
      <w:lvlText w:val="%1.%2"/>
      <w:lvlJc w:val="left"/>
      <w:pPr>
        <w:ind w:left="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1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59A5FDC"/>
    <w:multiLevelType w:val="hybridMultilevel"/>
    <w:tmpl w:val="90E63358"/>
    <w:lvl w:ilvl="0" w:tplc="2DCAFA3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BB22F04">
      <w:start w:val="1"/>
      <w:numFmt w:val="bullet"/>
      <w:lvlText w:val="o"/>
      <w:lvlJc w:val="left"/>
      <w:pPr>
        <w:ind w:left="13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0F27198">
      <w:start w:val="1"/>
      <w:numFmt w:val="bullet"/>
      <w:lvlText w:val="▪"/>
      <w:lvlJc w:val="left"/>
      <w:pPr>
        <w:ind w:left="20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19067EA">
      <w:start w:val="1"/>
      <w:numFmt w:val="bullet"/>
      <w:lvlText w:val="•"/>
      <w:lvlJc w:val="left"/>
      <w:pPr>
        <w:ind w:left="2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C4B064">
      <w:start w:val="1"/>
      <w:numFmt w:val="bullet"/>
      <w:lvlText w:val="o"/>
      <w:lvlJc w:val="left"/>
      <w:pPr>
        <w:ind w:left="35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F06451A">
      <w:start w:val="1"/>
      <w:numFmt w:val="bullet"/>
      <w:lvlText w:val="▪"/>
      <w:lvlJc w:val="left"/>
      <w:pPr>
        <w:ind w:left="42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1A68FBE">
      <w:start w:val="1"/>
      <w:numFmt w:val="bullet"/>
      <w:lvlText w:val="•"/>
      <w:lvlJc w:val="left"/>
      <w:pPr>
        <w:ind w:left="4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1EEDD3C">
      <w:start w:val="1"/>
      <w:numFmt w:val="bullet"/>
      <w:lvlText w:val="o"/>
      <w:lvlJc w:val="left"/>
      <w:pPr>
        <w:ind w:left="56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7B01FCA">
      <w:start w:val="1"/>
      <w:numFmt w:val="bullet"/>
      <w:lvlText w:val="▪"/>
      <w:lvlJc w:val="left"/>
      <w:pPr>
        <w:ind w:left="63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FF82E9C"/>
    <w:multiLevelType w:val="hybridMultilevel"/>
    <w:tmpl w:val="86AC0638"/>
    <w:lvl w:ilvl="0" w:tplc="0E88EDB8">
      <w:start w:val="1"/>
      <w:numFmt w:val="bullet"/>
      <w:lvlText w:val="•"/>
      <w:lvlJc w:val="left"/>
      <w:pPr>
        <w:ind w:left="1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E2DD12">
      <w:start w:val="1"/>
      <w:numFmt w:val="bullet"/>
      <w:lvlText w:val="o"/>
      <w:lvlJc w:val="left"/>
      <w:pPr>
        <w:ind w:left="17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13631A8">
      <w:start w:val="1"/>
      <w:numFmt w:val="bullet"/>
      <w:lvlText w:val="▪"/>
      <w:lvlJc w:val="left"/>
      <w:pPr>
        <w:ind w:left="24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B98E218">
      <w:start w:val="1"/>
      <w:numFmt w:val="bullet"/>
      <w:lvlText w:val="•"/>
      <w:lvlJc w:val="left"/>
      <w:pPr>
        <w:ind w:left="31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3A69FA">
      <w:start w:val="1"/>
      <w:numFmt w:val="bullet"/>
      <w:lvlText w:val="o"/>
      <w:lvlJc w:val="left"/>
      <w:pPr>
        <w:ind w:left="38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C10A8B4">
      <w:start w:val="1"/>
      <w:numFmt w:val="bullet"/>
      <w:lvlText w:val="▪"/>
      <w:lvlJc w:val="left"/>
      <w:pPr>
        <w:ind w:left="46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CE6AA22">
      <w:start w:val="1"/>
      <w:numFmt w:val="bullet"/>
      <w:lvlText w:val="•"/>
      <w:lvlJc w:val="left"/>
      <w:pPr>
        <w:ind w:left="53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DBE438A">
      <w:start w:val="1"/>
      <w:numFmt w:val="bullet"/>
      <w:lvlText w:val="o"/>
      <w:lvlJc w:val="left"/>
      <w:pPr>
        <w:ind w:left="60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644947C">
      <w:start w:val="1"/>
      <w:numFmt w:val="bullet"/>
      <w:lvlText w:val="▪"/>
      <w:lvlJc w:val="left"/>
      <w:pPr>
        <w:ind w:left="67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06615DD"/>
    <w:multiLevelType w:val="hybridMultilevel"/>
    <w:tmpl w:val="D96A3D20"/>
    <w:lvl w:ilvl="0" w:tplc="882C6C32">
      <w:start w:val="1"/>
      <w:numFmt w:val="upperRoman"/>
      <w:lvlText w:val="%1."/>
      <w:lvlJc w:val="left"/>
      <w:pPr>
        <w:ind w:left="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5A845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A2076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C002F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D42AB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40A68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AEFD1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04D18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AE61E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2972DB5"/>
    <w:multiLevelType w:val="multilevel"/>
    <w:tmpl w:val="7FDA5208"/>
    <w:lvl w:ilvl="0">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1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9100EDB"/>
    <w:multiLevelType w:val="hybridMultilevel"/>
    <w:tmpl w:val="50EE257C"/>
    <w:lvl w:ilvl="0" w:tplc="534AD9A0">
      <w:start w:val="1"/>
      <w:numFmt w:val="bullet"/>
      <w:lvlText w:val="•"/>
      <w:lvlJc w:val="left"/>
      <w:pPr>
        <w:ind w:left="3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F9C7A16">
      <w:start w:val="1"/>
      <w:numFmt w:val="bullet"/>
      <w:lvlText w:val="o"/>
      <w:lvlJc w:val="left"/>
      <w:pPr>
        <w:ind w:left="121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4002F200">
      <w:start w:val="1"/>
      <w:numFmt w:val="bullet"/>
      <w:lvlText w:val="▪"/>
      <w:lvlJc w:val="left"/>
      <w:pPr>
        <w:ind w:left="193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936E4F6E">
      <w:start w:val="1"/>
      <w:numFmt w:val="bullet"/>
      <w:lvlText w:val="•"/>
      <w:lvlJc w:val="left"/>
      <w:pPr>
        <w:ind w:left="265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B2061E8">
      <w:start w:val="1"/>
      <w:numFmt w:val="bullet"/>
      <w:lvlText w:val="o"/>
      <w:lvlJc w:val="left"/>
      <w:pPr>
        <w:ind w:left="337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8DDEFA90">
      <w:start w:val="1"/>
      <w:numFmt w:val="bullet"/>
      <w:lvlText w:val="▪"/>
      <w:lvlJc w:val="left"/>
      <w:pPr>
        <w:ind w:left="409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193459D0">
      <w:start w:val="1"/>
      <w:numFmt w:val="bullet"/>
      <w:lvlText w:val="•"/>
      <w:lvlJc w:val="left"/>
      <w:pPr>
        <w:ind w:left="481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AE60308">
      <w:start w:val="1"/>
      <w:numFmt w:val="bullet"/>
      <w:lvlText w:val="o"/>
      <w:lvlJc w:val="left"/>
      <w:pPr>
        <w:ind w:left="553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A1B65A78">
      <w:start w:val="1"/>
      <w:numFmt w:val="bullet"/>
      <w:lvlText w:val="▪"/>
      <w:lvlJc w:val="left"/>
      <w:pPr>
        <w:ind w:left="625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294C1525"/>
    <w:multiLevelType w:val="hybridMultilevel"/>
    <w:tmpl w:val="AD760C1C"/>
    <w:lvl w:ilvl="0" w:tplc="280A0001">
      <w:start w:val="1"/>
      <w:numFmt w:val="bullet"/>
      <w:lvlText w:val=""/>
      <w:lvlJc w:val="left"/>
      <w:pPr>
        <w:ind w:left="989" w:hanging="360"/>
      </w:pPr>
      <w:rPr>
        <w:rFonts w:ascii="Symbol" w:hAnsi="Symbol" w:hint="default"/>
      </w:rPr>
    </w:lvl>
    <w:lvl w:ilvl="1" w:tplc="280A0003" w:tentative="1">
      <w:start w:val="1"/>
      <w:numFmt w:val="bullet"/>
      <w:lvlText w:val="o"/>
      <w:lvlJc w:val="left"/>
      <w:pPr>
        <w:ind w:left="1709" w:hanging="360"/>
      </w:pPr>
      <w:rPr>
        <w:rFonts w:ascii="Courier New" w:hAnsi="Courier New" w:cs="Courier New" w:hint="default"/>
      </w:rPr>
    </w:lvl>
    <w:lvl w:ilvl="2" w:tplc="280A0005" w:tentative="1">
      <w:start w:val="1"/>
      <w:numFmt w:val="bullet"/>
      <w:lvlText w:val=""/>
      <w:lvlJc w:val="left"/>
      <w:pPr>
        <w:ind w:left="2429" w:hanging="360"/>
      </w:pPr>
      <w:rPr>
        <w:rFonts w:ascii="Wingdings" w:hAnsi="Wingdings" w:hint="default"/>
      </w:rPr>
    </w:lvl>
    <w:lvl w:ilvl="3" w:tplc="280A0001" w:tentative="1">
      <w:start w:val="1"/>
      <w:numFmt w:val="bullet"/>
      <w:lvlText w:val=""/>
      <w:lvlJc w:val="left"/>
      <w:pPr>
        <w:ind w:left="3149" w:hanging="360"/>
      </w:pPr>
      <w:rPr>
        <w:rFonts w:ascii="Symbol" w:hAnsi="Symbol" w:hint="default"/>
      </w:rPr>
    </w:lvl>
    <w:lvl w:ilvl="4" w:tplc="280A0003" w:tentative="1">
      <w:start w:val="1"/>
      <w:numFmt w:val="bullet"/>
      <w:lvlText w:val="o"/>
      <w:lvlJc w:val="left"/>
      <w:pPr>
        <w:ind w:left="3869" w:hanging="360"/>
      </w:pPr>
      <w:rPr>
        <w:rFonts w:ascii="Courier New" w:hAnsi="Courier New" w:cs="Courier New" w:hint="default"/>
      </w:rPr>
    </w:lvl>
    <w:lvl w:ilvl="5" w:tplc="280A0005" w:tentative="1">
      <w:start w:val="1"/>
      <w:numFmt w:val="bullet"/>
      <w:lvlText w:val=""/>
      <w:lvlJc w:val="left"/>
      <w:pPr>
        <w:ind w:left="4589" w:hanging="360"/>
      </w:pPr>
      <w:rPr>
        <w:rFonts w:ascii="Wingdings" w:hAnsi="Wingdings" w:hint="default"/>
      </w:rPr>
    </w:lvl>
    <w:lvl w:ilvl="6" w:tplc="280A0001" w:tentative="1">
      <w:start w:val="1"/>
      <w:numFmt w:val="bullet"/>
      <w:lvlText w:val=""/>
      <w:lvlJc w:val="left"/>
      <w:pPr>
        <w:ind w:left="5309" w:hanging="360"/>
      </w:pPr>
      <w:rPr>
        <w:rFonts w:ascii="Symbol" w:hAnsi="Symbol" w:hint="default"/>
      </w:rPr>
    </w:lvl>
    <w:lvl w:ilvl="7" w:tplc="280A0003" w:tentative="1">
      <w:start w:val="1"/>
      <w:numFmt w:val="bullet"/>
      <w:lvlText w:val="o"/>
      <w:lvlJc w:val="left"/>
      <w:pPr>
        <w:ind w:left="6029" w:hanging="360"/>
      </w:pPr>
      <w:rPr>
        <w:rFonts w:ascii="Courier New" w:hAnsi="Courier New" w:cs="Courier New" w:hint="default"/>
      </w:rPr>
    </w:lvl>
    <w:lvl w:ilvl="8" w:tplc="280A0005" w:tentative="1">
      <w:start w:val="1"/>
      <w:numFmt w:val="bullet"/>
      <w:lvlText w:val=""/>
      <w:lvlJc w:val="left"/>
      <w:pPr>
        <w:ind w:left="6749" w:hanging="360"/>
      </w:pPr>
      <w:rPr>
        <w:rFonts w:ascii="Wingdings" w:hAnsi="Wingdings" w:hint="default"/>
      </w:rPr>
    </w:lvl>
  </w:abstractNum>
  <w:abstractNum w:abstractNumId="10" w15:restartNumberingAfterBreak="0">
    <w:nsid w:val="2E9E2163"/>
    <w:multiLevelType w:val="hybridMultilevel"/>
    <w:tmpl w:val="1272EF56"/>
    <w:lvl w:ilvl="0" w:tplc="53E0312A">
      <w:start w:val="1"/>
      <w:numFmt w:val="bullet"/>
      <w:lvlText w:val="•"/>
      <w:lvlJc w:val="left"/>
      <w:pPr>
        <w:ind w:left="3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F6E1C34">
      <w:start w:val="1"/>
      <w:numFmt w:val="bullet"/>
      <w:lvlText w:val="o"/>
      <w:lvlJc w:val="left"/>
      <w:pPr>
        <w:ind w:left="121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3F9CC7AA">
      <w:start w:val="1"/>
      <w:numFmt w:val="bullet"/>
      <w:lvlText w:val="▪"/>
      <w:lvlJc w:val="left"/>
      <w:pPr>
        <w:ind w:left="193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7C6A4CE4">
      <w:start w:val="1"/>
      <w:numFmt w:val="bullet"/>
      <w:lvlText w:val="•"/>
      <w:lvlJc w:val="left"/>
      <w:pPr>
        <w:ind w:left="265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5400620">
      <w:start w:val="1"/>
      <w:numFmt w:val="bullet"/>
      <w:lvlText w:val="o"/>
      <w:lvlJc w:val="left"/>
      <w:pPr>
        <w:ind w:left="337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608AE752">
      <w:start w:val="1"/>
      <w:numFmt w:val="bullet"/>
      <w:lvlText w:val="▪"/>
      <w:lvlJc w:val="left"/>
      <w:pPr>
        <w:ind w:left="409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B23889BA">
      <w:start w:val="1"/>
      <w:numFmt w:val="bullet"/>
      <w:lvlText w:val="•"/>
      <w:lvlJc w:val="left"/>
      <w:pPr>
        <w:ind w:left="481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810117C">
      <w:start w:val="1"/>
      <w:numFmt w:val="bullet"/>
      <w:lvlText w:val="o"/>
      <w:lvlJc w:val="left"/>
      <w:pPr>
        <w:ind w:left="553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46C09FBA">
      <w:start w:val="1"/>
      <w:numFmt w:val="bullet"/>
      <w:lvlText w:val="▪"/>
      <w:lvlJc w:val="left"/>
      <w:pPr>
        <w:ind w:left="625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2F09398B"/>
    <w:multiLevelType w:val="hybridMultilevel"/>
    <w:tmpl w:val="AD6CA3E6"/>
    <w:lvl w:ilvl="0" w:tplc="4BEE7D94">
      <w:start w:val="1"/>
      <w:numFmt w:val="bullet"/>
      <w:lvlText w:val="•"/>
      <w:lvlJc w:val="left"/>
      <w:pPr>
        <w:ind w:left="3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844FC24">
      <w:start w:val="1"/>
      <w:numFmt w:val="bullet"/>
      <w:lvlText w:val="o"/>
      <w:lvlJc w:val="left"/>
      <w:pPr>
        <w:ind w:left="121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A4F00F3A">
      <w:start w:val="1"/>
      <w:numFmt w:val="bullet"/>
      <w:lvlText w:val="▪"/>
      <w:lvlJc w:val="left"/>
      <w:pPr>
        <w:ind w:left="193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A7E6BF12">
      <w:start w:val="1"/>
      <w:numFmt w:val="bullet"/>
      <w:lvlText w:val="•"/>
      <w:lvlJc w:val="left"/>
      <w:pPr>
        <w:ind w:left="265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8DA9074">
      <w:start w:val="1"/>
      <w:numFmt w:val="bullet"/>
      <w:lvlText w:val="o"/>
      <w:lvlJc w:val="left"/>
      <w:pPr>
        <w:ind w:left="337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4BA20864">
      <w:start w:val="1"/>
      <w:numFmt w:val="bullet"/>
      <w:lvlText w:val="▪"/>
      <w:lvlJc w:val="left"/>
      <w:pPr>
        <w:ind w:left="409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5FEC6FEE">
      <w:start w:val="1"/>
      <w:numFmt w:val="bullet"/>
      <w:lvlText w:val="•"/>
      <w:lvlJc w:val="left"/>
      <w:pPr>
        <w:ind w:left="481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D804ED6">
      <w:start w:val="1"/>
      <w:numFmt w:val="bullet"/>
      <w:lvlText w:val="o"/>
      <w:lvlJc w:val="left"/>
      <w:pPr>
        <w:ind w:left="553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BEC2D2C2">
      <w:start w:val="1"/>
      <w:numFmt w:val="bullet"/>
      <w:lvlText w:val="▪"/>
      <w:lvlJc w:val="left"/>
      <w:pPr>
        <w:ind w:left="625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2" w15:restartNumberingAfterBreak="0">
    <w:nsid w:val="31D2723F"/>
    <w:multiLevelType w:val="hybridMultilevel"/>
    <w:tmpl w:val="566010DC"/>
    <w:lvl w:ilvl="0" w:tplc="3148F840">
      <w:start w:val="1"/>
      <w:numFmt w:val="bullet"/>
      <w:lvlText w:val="•"/>
      <w:lvlJc w:val="left"/>
      <w:pPr>
        <w:ind w:left="3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3407780">
      <w:start w:val="1"/>
      <w:numFmt w:val="bullet"/>
      <w:lvlText w:val="o"/>
      <w:lvlJc w:val="left"/>
      <w:pPr>
        <w:ind w:left="121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032AC7EE">
      <w:start w:val="1"/>
      <w:numFmt w:val="bullet"/>
      <w:lvlText w:val="▪"/>
      <w:lvlJc w:val="left"/>
      <w:pPr>
        <w:ind w:left="193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A50683CE">
      <w:start w:val="1"/>
      <w:numFmt w:val="bullet"/>
      <w:lvlText w:val="•"/>
      <w:lvlJc w:val="left"/>
      <w:pPr>
        <w:ind w:left="265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AA07F24">
      <w:start w:val="1"/>
      <w:numFmt w:val="bullet"/>
      <w:lvlText w:val="o"/>
      <w:lvlJc w:val="left"/>
      <w:pPr>
        <w:ind w:left="337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30F6954C">
      <w:start w:val="1"/>
      <w:numFmt w:val="bullet"/>
      <w:lvlText w:val="▪"/>
      <w:lvlJc w:val="left"/>
      <w:pPr>
        <w:ind w:left="409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253CD47A">
      <w:start w:val="1"/>
      <w:numFmt w:val="bullet"/>
      <w:lvlText w:val="•"/>
      <w:lvlJc w:val="left"/>
      <w:pPr>
        <w:ind w:left="481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358C0B2">
      <w:start w:val="1"/>
      <w:numFmt w:val="bullet"/>
      <w:lvlText w:val="o"/>
      <w:lvlJc w:val="left"/>
      <w:pPr>
        <w:ind w:left="553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1FDEFF4C">
      <w:start w:val="1"/>
      <w:numFmt w:val="bullet"/>
      <w:lvlText w:val="▪"/>
      <w:lvlJc w:val="left"/>
      <w:pPr>
        <w:ind w:left="625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3" w15:restartNumberingAfterBreak="0">
    <w:nsid w:val="32220211"/>
    <w:multiLevelType w:val="hybridMultilevel"/>
    <w:tmpl w:val="ED6CDAB6"/>
    <w:lvl w:ilvl="0" w:tplc="F5FC678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F48585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B7EA52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A4C6C4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9E331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A80B2A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C2674F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2E0DC8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A469BD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397786C"/>
    <w:multiLevelType w:val="hybridMultilevel"/>
    <w:tmpl w:val="4C46667E"/>
    <w:lvl w:ilvl="0" w:tplc="50AE7BC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9294C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58A996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2D4759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858767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91EA50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846867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1C6644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F722EC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7F036C7"/>
    <w:multiLevelType w:val="hybridMultilevel"/>
    <w:tmpl w:val="3DCAFAB4"/>
    <w:lvl w:ilvl="0" w:tplc="8CDC44F8">
      <w:start w:val="1"/>
      <w:numFmt w:val="bullet"/>
      <w:lvlText w:val="-"/>
      <w:lvlJc w:val="left"/>
      <w:pPr>
        <w:ind w:left="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E3E0A34">
      <w:start w:val="1"/>
      <w:numFmt w:val="bullet"/>
      <w:lvlText w:val="o"/>
      <w:lvlJc w:val="left"/>
      <w:pPr>
        <w:ind w:left="1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A823846">
      <w:start w:val="1"/>
      <w:numFmt w:val="bullet"/>
      <w:lvlText w:val="▪"/>
      <w:lvlJc w:val="left"/>
      <w:pPr>
        <w:ind w:left="2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DA474B2">
      <w:start w:val="1"/>
      <w:numFmt w:val="bullet"/>
      <w:lvlText w:val="•"/>
      <w:lvlJc w:val="left"/>
      <w:pPr>
        <w:ind w:left="3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2C0EFA6">
      <w:start w:val="1"/>
      <w:numFmt w:val="bullet"/>
      <w:lvlText w:val="o"/>
      <w:lvlJc w:val="left"/>
      <w:pPr>
        <w:ind w:left="3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434AC26">
      <w:start w:val="1"/>
      <w:numFmt w:val="bullet"/>
      <w:lvlText w:val="▪"/>
      <w:lvlJc w:val="left"/>
      <w:pPr>
        <w:ind w:left="4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7201910">
      <w:start w:val="1"/>
      <w:numFmt w:val="bullet"/>
      <w:lvlText w:val="•"/>
      <w:lvlJc w:val="left"/>
      <w:pPr>
        <w:ind w:left="5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AC46306">
      <w:start w:val="1"/>
      <w:numFmt w:val="bullet"/>
      <w:lvlText w:val="o"/>
      <w:lvlJc w:val="left"/>
      <w:pPr>
        <w:ind w:left="5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2E07982">
      <w:start w:val="1"/>
      <w:numFmt w:val="bullet"/>
      <w:lvlText w:val="▪"/>
      <w:lvlJc w:val="left"/>
      <w:pPr>
        <w:ind w:left="6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C90128F"/>
    <w:multiLevelType w:val="multilevel"/>
    <w:tmpl w:val="5406F5FE"/>
    <w:lvl w:ilvl="0">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E84101C"/>
    <w:multiLevelType w:val="hybridMultilevel"/>
    <w:tmpl w:val="60CE597E"/>
    <w:lvl w:ilvl="0" w:tplc="AD38CA1A">
      <w:start w:val="1"/>
      <w:numFmt w:val="bullet"/>
      <w:lvlText w:val="•"/>
      <w:lvlJc w:val="left"/>
      <w:pPr>
        <w:ind w:left="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CBE1FF0">
      <w:start w:val="1"/>
      <w:numFmt w:val="bullet"/>
      <w:lvlText w:val="o"/>
      <w:lvlJc w:val="left"/>
      <w:pPr>
        <w:ind w:left="12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BCC8FEDA">
      <w:start w:val="1"/>
      <w:numFmt w:val="bullet"/>
      <w:lvlText w:val="▪"/>
      <w:lvlJc w:val="left"/>
      <w:pPr>
        <w:ind w:left="19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A77E340C">
      <w:start w:val="1"/>
      <w:numFmt w:val="bullet"/>
      <w:lvlText w:val="•"/>
      <w:lvlJc w:val="left"/>
      <w:pPr>
        <w:ind w:left="26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6940D36">
      <w:start w:val="1"/>
      <w:numFmt w:val="bullet"/>
      <w:lvlText w:val="o"/>
      <w:lvlJc w:val="left"/>
      <w:pPr>
        <w:ind w:left="33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1EDA0650">
      <w:start w:val="1"/>
      <w:numFmt w:val="bullet"/>
      <w:lvlText w:val="▪"/>
      <w:lvlJc w:val="left"/>
      <w:pPr>
        <w:ind w:left="41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7BB06C64">
      <w:start w:val="1"/>
      <w:numFmt w:val="bullet"/>
      <w:lvlText w:val="•"/>
      <w:lvlJc w:val="left"/>
      <w:pPr>
        <w:ind w:left="48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92C05FC6">
      <w:start w:val="1"/>
      <w:numFmt w:val="bullet"/>
      <w:lvlText w:val="o"/>
      <w:lvlJc w:val="left"/>
      <w:pPr>
        <w:ind w:left="55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C9BCBEF4">
      <w:start w:val="1"/>
      <w:numFmt w:val="bullet"/>
      <w:lvlText w:val="▪"/>
      <w:lvlJc w:val="left"/>
      <w:pPr>
        <w:ind w:left="62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8" w15:restartNumberingAfterBreak="0">
    <w:nsid w:val="41D00E7D"/>
    <w:multiLevelType w:val="multilevel"/>
    <w:tmpl w:val="ECE80426"/>
    <w:lvl w:ilvl="0">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4"/>
      <w:numFmt w:val="decimal"/>
      <w:lvlRestart w:val="0"/>
      <w:lvlText w:val="%1.%2."/>
      <w:lvlJc w:val="left"/>
      <w:pPr>
        <w:ind w:left="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A3639A1"/>
    <w:multiLevelType w:val="hybridMultilevel"/>
    <w:tmpl w:val="296A103E"/>
    <w:lvl w:ilvl="0" w:tplc="99BC382C">
      <w:start w:val="1"/>
      <w:numFmt w:val="bullet"/>
      <w:lvlText w:val="•"/>
      <w:lvlJc w:val="left"/>
      <w:pPr>
        <w:ind w:left="10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2CE06C2">
      <w:start w:val="1"/>
      <w:numFmt w:val="bullet"/>
      <w:lvlText w:val="o"/>
      <w:lvlJc w:val="left"/>
      <w:pPr>
        <w:ind w:left="14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93AB928">
      <w:start w:val="1"/>
      <w:numFmt w:val="bullet"/>
      <w:lvlText w:val="▪"/>
      <w:lvlJc w:val="left"/>
      <w:pPr>
        <w:ind w:left="22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8FE3A24">
      <w:start w:val="1"/>
      <w:numFmt w:val="bullet"/>
      <w:lvlText w:val="•"/>
      <w:lvlJc w:val="left"/>
      <w:pPr>
        <w:ind w:left="29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FB2AD98">
      <w:start w:val="1"/>
      <w:numFmt w:val="bullet"/>
      <w:lvlText w:val="o"/>
      <w:lvlJc w:val="left"/>
      <w:pPr>
        <w:ind w:left="36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FF29FBA">
      <w:start w:val="1"/>
      <w:numFmt w:val="bullet"/>
      <w:lvlText w:val="▪"/>
      <w:lvlJc w:val="left"/>
      <w:pPr>
        <w:ind w:left="43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7DCA09E">
      <w:start w:val="1"/>
      <w:numFmt w:val="bullet"/>
      <w:lvlText w:val="•"/>
      <w:lvlJc w:val="left"/>
      <w:pPr>
        <w:ind w:left="50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2024B50">
      <w:start w:val="1"/>
      <w:numFmt w:val="bullet"/>
      <w:lvlText w:val="o"/>
      <w:lvlJc w:val="left"/>
      <w:pPr>
        <w:ind w:left="58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B2C3D74">
      <w:start w:val="1"/>
      <w:numFmt w:val="bullet"/>
      <w:lvlText w:val="▪"/>
      <w:lvlJc w:val="left"/>
      <w:pPr>
        <w:ind w:left="65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4EF1395A"/>
    <w:multiLevelType w:val="hybridMultilevel"/>
    <w:tmpl w:val="FE42BA78"/>
    <w:lvl w:ilvl="0" w:tplc="0BF4CD24">
      <w:start w:val="1"/>
      <w:numFmt w:val="bullet"/>
      <w:lvlText w:val="-"/>
      <w:lvlJc w:val="left"/>
      <w:pPr>
        <w:ind w:left="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7CCDD78">
      <w:start w:val="1"/>
      <w:numFmt w:val="bullet"/>
      <w:lvlText w:val="o"/>
      <w:lvlJc w:val="left"/>
      <w:pPr>
        <w:ind w:left="1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7740BC8">
      <w:start w:val="1"/>
      <w:numFmt w:val="bullet"/>
      <w:lvlText w:val="▪"/>
      <w:lvlJc w:val="left"/>
      <w:pPr>
        <w:ind w:left="2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AD43D56">
      <w:start w:val="1"/>
      <w:numFmt w:val="bullet"/>
      <w:lvlText w:val="•"/>
      <w:lvlJc w:val="left"/>
      <w:pPr>
        <w:ind w:left="3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A384176">
      <w:start w:val="1"/>
      <w:numFmt w:val="bullet"/>
      <w:lvlText w:val="o"/>
      <w:lvlJc w:val="left"/>
      <w:pPr>
        <w:ind w:left="3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C2A38A4">
      <w:start w:val="1"/>
      <w:numFmt w:val="bullet"/>
      <w:lvlText w:val="▪"/>
      <w:lvlJc w:val="left"/>
      <w:pPr>
        <w:ind w:left="4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C16F5C6">
      <w:start w:val="1"/>
      <w:numFmt w:val="bullet"/>
      <w:lvlText w:val="•"/>
      <w:lvlJc w:val="left"/>
      <w:pPr>
        <w:ind w:left="5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E16D24C">
      <w:start w:val="1"/>
      <w:numFmt w:val="bullet"/>
      <w:lvlText w:val="o"/>
      <w:lvlJc w:val="left"/>
      <w:pPr>
        <w:ind w:left="5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796C90E">
      <w:start w:val="1"/>
      <w:numFmt w:val="bullet"/>
      <w:lvlText w:val="▪"/>
      <w:lvlJc w:val="left"/>
      <w:pPr>
        <w:ind w:left="6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4F041585"/>
    <w:multiLevelType w:val="hybridMultilevel"/>
    <w:tmpl w:val="E4ECB38C"/>
    <w:lvl w:ilvl="0" w:tplc="A684B554">
      <w:start w:val="1"/>
      <w:numFmt w:val="bullet"/>
      <w:lvlText w:val="-"/>
      <w:lvlJc w:val="left"/>
      <w:pPr>
        <w:ind w:left="786" w:hanging="360"/>
      </w:pPr>
      <w:rPr>
        <w:rFonts w:ascii="Times New Roman" w:eastAsiaTheme="minorHAnsi" w:hAnsi="Times New Roman" w:cs="Times New Roman" w:hint="default"/>
      </w:rPr>
    </w:lvl>
    <w:lvl w:ilvl="1" w:tplc="280A0003" w:tentative="1">
      <w:start w:val="1"/>
      <w:numFmt w:val="bullet"/>
      <w:lvlText w:val="o"/>
      <w:lvlJc w:val="left"/>
      <w:pPr>
        <w:ind w:left="1506" w:hanging="360"/>
      </w:pPr>
      <w:rPr>
        <w:rFonts w:ascii="Courier New" w:hAnsi="Courier New" w:cs="Courier New" w:hint="default"/>
      </w:rPr>
    </w:lvl>
    <w:lvl w:ilvl="2" w:tplc="280A0005" w:tentative="1">
      <w:start w:val="1"/>
      <w:numFmt w:val="bullet"/>
      <w:lvlText w:val=""/>
      <w:lvlJc w:val="left"/>
      <w:pPr>
        <w:ind w:left="2226" w:hanging="360"/>
      </w:pPr>
      <w:rPr>
        <w:rFonts w:ascii="Wingdings" w:hAnsi="Wingdings" w:hint="default"/>
      </w:rPr>
    </w:lvl>
    <w:lvl w:ilvl="3" w:tplc="280A0001" w:tentative="1">
      <w:start w:val="1"/>
      <w:numFmt w:val="bullet"/>
      <w:lvlText w:val=""/>
      <w:lvlJc w:val="left"/>
      <w:pPr>
        <w:ind w:left="2946" w:hanging="360"/>
      </w:pPr>
      <w:rPr>
        <w:rFonts w:ascii="Symbol" w:hAnsi="Symbol" w:hint="default"/>
      </w:rPr>
    </w:lvl>
    <w:lvl w:ilvl="4" w:tplc="280A0003" w:tentative="1">
      <w:start w:val="1"/>
      <w:numFmt w:val="bullet"/>
      <w:lvlText w:val="o"/>
      <w:lvlJc w:val="left"/>
      <w:pPr>
        <w:ind w:left="3666" w:hanging="360"/>
      </w:pPr>
      <w:rPr>
        <w:rFonts w:ascii="Courier New" w:hAnsi="Courier New" w:cs="Courier New" w:hint="default"/>
      </w:rPr>
    </w:lvl>
    <w:lvl w:ilvl="5" w:tplc="280A0005" w:tentative="1">
      <w:start w:val="1"/>
      <w:numFmt w:val="bullet"/>
      <w:lvlText w:val=""/>
      <w:lvlJc w:val="left"/>
      <w:pPr>
        <w:ind w:left="4386" w:hanging="360"/>
      </w:pPr>
      <w:rPr>
        <w:rFonts w:ascii="Wingdings" w:hAnsi="Wingdings" w:hint="default"/>
      </w:rPr>
    </w:lvl>
    <w:lvl w:ilvl="6" w:tplc="280A0001" w:tentative="1">
      <w:start w:val="1"/>
      <w:numFmt w:val="bullet"/>
      <w:lvlText w:val=""/>
      <w:lvlJc w:val="left"/>
      <w:pPr>
        <w:ind w:left="5106" w:hanging="360"/>
      </w:pPr>
      <w:rPr>
        <w:rFonts w:ascii="Symbol" w:hAnsi="Symbol" w:hint="default"/>
      </w:rPr>
    </w:lvl>
    <w:lvl w:ilvl="7" w:tplc="280A0003" w:tentative="1">
      <w:start w:val="1"/>
      <w:numFmt w:val="bullet"/>
      <w:lvlText w:val="o"/>
      <w:lvlJc w:val="left"/>
      <w:pPr>
        <w:ind w:left="5826" w:hanging="360"/>
      </w:pPr>
      <w:rPr>
        <w:rFonts w:ascii="Courier New" w:hAnsi="Courier New" w:cs="Courier New" w:hint="default"/>
      </w:rPr>
    </w:lvl>
    <w:lvl w:ilvl="8" w:tplc="280A0005" w:tentative="1">
      <w:start w:val="1"/>
      <w:numFmt w:val="bullet"/>
      <w:lvlText w:val=""/>
      <w:lvlJc w:val="left"/>
      <w:pPr>
        <w:ind w:left="6546" w:hanging="360"/>
      </w:pPr>
      <w:rPr>
        <w:rFonts w:ascii="Wingdings" w:hAnsi="Wingdings" w:hint="default"/>
      </w:rPr>
    </w:lvl>
  </w:abstractNum>
  <w:abstractNum w:abstractNumId="22" w15:restartNumberingAfterBreak="0">
    <w:nsid w:val="51D35C2C"/>
    <w:multiLevelType w:val="multilevel"/>
    <w:tmpl w:val="AF68A31C"/>
    <w:lvl w:ilvl="0">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1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2E901F7"/>
    <w:multiLevelType w:val="hybridMultilevel"/>
    <w:tmpl w:val="0E202C8E"/>
    <w:lvl w:ilvl="0" w:tplc="CDACC6E4">
      <w:start w:val="1"/>
      <w:numFmt w:val="bullet"/>
      <w:lvlText w:val="•"/>
      <w:lvlJc w:val="left"/>
      <w:pPr>
        <w:ind w:left="10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B66288">
      <w:start w:val="1"/>
      <w:numFmt w:val="bullet"/>
      <w:lvlText w:val="o"/>
      <w:lvlJc w:val="left"/>
      <w:pPr>
        <w:ind w:left="17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8F612BE">
      <w:start w:val="1"/>
      <w:numFmt w:val="bullet"/>
      <w:lvlText w:val="▪"/>
      <w:lvlJc w:val="left"/>
      <w:pPr>
        <w:ind w:left="24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C860DCE">
      <w:start w:val="1"/>
      <w:numFmt w:val="bullet"/>
      <w:lvlText w:val="•"/>
      <w:lvlJc w:val="left"/>
      <w:pPr>
        <w:ind w:left="31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E227D18">
      <w:start w:val="1"/>
      <w:numFmt w:val="bullet"/>
      <w:lvlText w:val="o"/>
      <w:lvlJc w:val="left"/>
      <w:pPr>
        <w:ind w:left="38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89E5F14">
      <w:start w:val="1"/>
      <w:numFmt w:val="bullet"/>
      <w:lvlText w:val="▪"/>
      <w:lvlJc w:val="left"/>
      <w:pPr>
        <w:ind w:left="46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5F254D6">
      <w:start w:val="1"/>
      <w:numFmt w:val="bullet"/>
      <w:lvlText w:val="•"/>
      <w:lvlJc w:val="left"/>
      <w:pPr>
        <w:ind w:left="53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8EC6328">
      <w:start w:val="1"/>
      <w:numFmt w:val="bullet"/>
      <w:lvlText w:val="o"/>
      <w:lvlJc w:val="left"/>
      <w:pPr>
        <w:ind w:left="60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4F06F14">
      <w:start w:val="1"/>
      <w:numFmt w:val="bullet"/>
      <w:lvlText w:val="▪"/>
      <w:lvlJc w:val="left"/>
      <w:pPr>
        <w:ind w:left="67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45F055F"/>
    <w:multiLevelType w:val="hybridMultilevel"/>
    <w:tmpl w:val="76B0E28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554F7279"/>
    <w:multiLevelType w:val="hybridMultilevel"/>
    <w:tmpl w:val="BE962B64"/>
    <w:lvl w:ilvl="0" w:tplc="1DAEE6D6">
      <w:start w:val="1"/>
      <w:numFmt w:val="bullet"/>
      <w:lvlText w:val="•"/>
      <w:lvlJc w:val="left"/>
      <w:pPr>
        <w:ind w:left="13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74E2B92">
      <w:start w:val="1"/>
      <w:numFmt w:val="bullet"/>
      <w:lvlText w:val="o"/>
      <w:lvlJc w:val="left"/>
      <w:pPr>
        <w:ind w:left="121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D86AD4B0">
      <w:start w:val="1"/>
      <w:numFmt w:val="bullet"/>
      <w:lvlText w:val="▪"/>
      <w:lvlJc w:val="left"/>
      <w:pPr>
        <w:ind w:left="193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FB127FC0">
      <w:start w:val="1"/>
      <w:numFmt w:val="bullet"/>
      <w:lvlText w:val="•"/>
      <w:lvlJc w:val="left"/>
      <w:pPr>
        <w:ind w:left="265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7C2ECFE">
      <w:start w:val="1"/>
      <w:numFmt w:val="bullet"/>
      <w:lvlText w:val="o"/>
      <w:lvlJc w:val="left"/>
      <w:pPr>
        <w:ind w:left="337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9542B430">
      <w:start w:val="1"/>
      <w:numFmt w:val="bullet"/>
      <w:lvlText w:val="▪"/>
      <w:lvlJc w:val="left"/>
      <w:pPr>
        <w:ind w:left="409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4E022942">
      <w:start w:val="1"/>
      <w:numFmt w:val="bullet"/>
      <w:lvlText w:val="•"/>
      <w:lvlJc w:val="left"/>
      <w:pPr>
        <w:ind w:left="481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02404BE">
      <w:start w:val="1"/>
      <w:numFmt w:val="bullet"/>
      <w:lvlText w:val="o"/>
      <w:lvlJc w:val="left"/>
      <w:pPr>
        <w:ind w:left="553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602A957A">
      <w:start w:val="1"/>
      <w:numFmt w:val="bullet"/>
      <w:lvlText w:val="▪"/>
      <w:lvlJc w:val="left"/>
      <w:pPr>
        <w:ind w:left="625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26" w15:restartNumberingAfterBreak="0">
    <w:nsid w:val="5BD83111"/>
    <w:multiLevelType w:val="hybridMultilevel"/>
    <w:tmpl w:val="10FCF92E"/>
    <w:lvl w:ilvl="0" w:tplc="280A0001">
      <w:start w:val="1"/>
      <w:numFmt w:val="bullet"/>
      <w:lvlText w:val=""/>
      <w:lvlJc w:val="left"/>
      <w:pPr>
        <w:ind w:left="989" w:hanging="360"/>
      </w:pPr>
      <w:rPr>
        <w:rFonts w:ascii="Symbol" w:hAnsi="Symbol" w:hint="default"/>
      </w:rPr>
    </w:lvl>
    <w:lvl w:ilvl="1" w:tplc="280A0003" w:tentative="1">
      <w:start w:val="1"/>
      <w:numFmt w:val="bullet"/>
      <w:lvlText w:val="o"/>
      <w:lvlJc w:val="left"/>
      <w:pPr>
        <w:ind w:left="1709" w:hanging="360"/>
      </w:pPr>
      <w:rPr>
        <w:rFonts w:ascii="Courier New" w:hAnsi="Courier New" w:cs="Courier New" w:hint="default"/>
      </w:rPr>
    </w:lvl>
    <w:lvl w:ilvl="2" w:tplc="280A0005" w:tentative="1">
      <w:start w:val="1"/>
      <w:numFmt w:val="bullet"/>
      <w:lvlText w:val=""/>
      <w:lvlJc w:val="left"/>
      <w:pPr>
        <w:ind w:left="2429" w:hanging="360"/>
      </w:pPr>
      <w:rPr>
        <w:rFonts w:ascii="Wingdings" w:hAnsi="Wingdings" w:hint="default"/>
      </w:rPr>
    </w:lvl>
    <w:lvl w:ilvl="3" w:tplc="280A0001" w:tentative="1">
      <w:start w:val="1"/>
      <w:numFmt w:val="bullet"/>
      <w:lvlText w:val=""/>
      <w:lvlJc w:val="left"/>
      <w:pPr>
        <w:ind w:left="3149" w:hanging="360"/>
      </w:pPr>
      <w:rPr>
        <w:rFonts w:ascii="Symbol" w:hAnsi="Symbol" w:hint="default"/>
      </w:rPr>
    </w:lvl>
    <w:lvl w:ilvl="4" w:tplc="280A0003" w:tentative="1">
      <w:start w:val="1"/>
      <w:numFmt w:val="bullet"/>
      <w:lvlText w:val="o"/>
      <w:lvlJc w:val="left"/>
      <w:pPr>
        <w:ind w:left="3869" w:hanging="360"/>
      </w:pPr>
      <w:rPr>
        <w:rFonts w:ascii="Courier New" w:hAnsi="Courier New" w:cs="Courier New" w:hint="default"/>
      </w:rPr>
    </w:lvl>
    <w:lvl w:ilvl="5" w:tplc="280A0005" w:tentative="1">
      <w:start w:val="1"/>
      <w:numFmt w:val="bullet"/>
      <w:lvlText w:val=""/>
      <w:lvlJc w:val="left"/>
      <w:pPr>
        <w:ind w:left="4589" w:hanging="360"/>
      </w:pPr>
      <w:rPr>
        <w:rFonts w:ascii="Wingdings" w:hAnsi="Wingdings" w:hint="default"/>
      </w:rPr>
    </w:lvl>
    <w:lvl w:ilvl="6" w:tplc="280A0001" w:tentative="1">
      <w:start w:val="1"/>
      <w:numFmt w:val="bullet"/>
      <w:lvlText w:val=""/>
      <w:lvlJc w:val="left"/>
      <w:pPr>
        <w:ind w:left="5309" w:hanging="360"/>
      </w:pPr>
      <w:rPr>
        <w:rFonts w:ascii="Symbol" w:hAnsi="Symbol" w:hint="default"/>
      </w:rPr>
    </w:lvl>
    <w:lvl w:ilvl="7" w:tplc="280A0003" w:tentative="1">
      <w:start w:val="1"/>
      <w:numFmt w:val="bullet"/>
      <w:lvlText w:val="o"/>
      <w:lvlJc w:val="left"/>
      <w:pPr>
        <w:ind w:left="6029" w:hanging="360"/>
      </w:pPr>
      <w:rPr>
        <w:rFonts w:ascii="Courier New" w:hAnsi="Courier New" w:cs="Courier New" w:hint="default"/>
      </w:rPr>
    </w:lvl>
    <w:lvl w:ilvl="8" w:tplc="280A0005" w:tentative="1">
      <w:start w:val="1"/>
      <w:numFmt w:val="bullet"/>
      <w:lvlText w:val=""/>
      <w:lvlJc w:val="left"/>
      <w:pPr>
        <w:ind w:left="6749" w:hanging="360"/>
      </w:pPr>
      <w:rPr>
        <w:rFonts w:ascii="Wingdings" w:hAnsi="Wingdings" w:hint="default"/>
      </w:rPr>
    </w:lvl>
  </w:abstractNum>
  <w:abstractNum w:abstractNumId="27" w15:restartNumberingAfterBreak="0">
    <w:nsid w:val="6C6B13FF"/>
    <w:multiLevelType w:val="multilevel"/>
    <w:tmpl w:val="BBFA00EE"/>
    <w:lvl w:ilvl="0">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3"/>
      <w:numFmt w:val="decimal"/>
      <w:lvlText w:val="%1.%2"/>
      <w:lvlJc w:val="left"/>
      <w:pPr>
        <w:ind w:left="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1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CEB042C"/>
    <w:multiLevelType w:val="hybridMultilevel"/>
    <w:tmpl w:val="6A28ED4A"/>
    <w:lvl w:ilvl="0" w:tplc="E6DE7DC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06A21F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A52299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CB0145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0A201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57ECA5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87C743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B4F8C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E7E29A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470855715">
    <w:abstractNumId w:val="6"/>
  </w:num>
  <w:num w:numId="2" w16cid:durableId="1222475018">
    <w:abstractNumId w:val="22"/>
  </w:num>
  <w:num w:numId="3" w16cid:durableId="162429816">
    <w:abstractNumId w:val="7"/>
  </w:num>
  <w:num w:numId="4" w16cid:durableId="1537812241">
    <w:abstractNumId w:val="3"/>
  </w:num>
  <w:num w:numId="5" w16cid:durableId="835922050">
    <w:abstractNumId w:val="27"/>
  </w:num>
  <w:num w:numId="6" w16cid:durableId="740100988">
    <w:abstractNumId w:val="18"/>
  </w:num>
  <w:num w:numId="7" w16cid:durableId="1957908804">
    <w:abstractNumId w:val="16"/>
  </w:num>
  <w:num w:numId="8" w16cid:durableId="358547814">
    <w:abstractNumId w:val="0"/>
  </w:num>
  <w:num w:numId="9" w16cid:durableId="76369612">
    <w:abstractNumId w:val="14"/>
  </w:num>
  <w:num w:numId="10" w16cid:durableId="915171615">
    <w:abstractNumId w:val="13"/>
  </w:num>
  <w:num w:numId="11" w16cid:durableId="2115854466">
    <w:abstractNumId w:val="28"/>
  </w:num>
  <w:num w:numId="12" w16cid:durableId="211578937">
    <w:abstractNumId w:val="5"/>
  </w:num>
  <w:num w:numId="13" w16cid:durableId="289669847">
    <w:abstractNumId w:val="4"/>
  </w:num>
  <w:num w:numId="14" w16cid:durableId="137846499">
    <w:abstractNumId w:val="23"/>
  </w:num>
  <w:num w:numId="15" w16cid:durableId="622272437">
    <w:abstractNumId w:val="19"/>
  </w:num>
  <w:num w:numId="16" w16cid:durableId="68117667">
    <w:abstractNumId w:val="2"/>
  </w:num>
  <w:num w:numId="17" w16cid:durableId="764309064">
    <w:abstractNumId w:val="1"/>
  </w:num>
  <w:num w:numId="18" w16cid:durableId="229003367">
    <w:abstractNumId w:val="15"/>
  </w:num>
  <w:num w:numId="19" w16cid:durableId="488331063">
    <w:abstractNumId w:val="20"/>
  </w:num>
  <w:num w:numId="20" w16cid:durableId="457645376">
    <w:abstractNumId w:val="25"/>
  </w:num>
  <w:num w:numId="21" w16cid:durableId="777070707">
    <w:abstractNumId w:val="17"/>
  </w:num>
  <w:num w:numId="22" w16cid:durableId="1434669492">
    <w:abstractNumId w:val="10"/>
  </w:num>
  <w:num w:numId="23" w16cid:durableId="1695301817">
    <w:abstractNumId w:val="11"/>
  </w:num>
  <w:num w:numId="24" w16cid:durableId="808746736">
    <w:abstractNumId w:val="8"/>
  </w:num>
  <w:num w:numId="25" w16cid:durableId="1605770479">
    <w:abstractNumId w:val="12"/>
  </w:num>
  <w:num w:numId="26" w16cid:durableId="1368679107">
    <w:abstractNumId w:val="21"/>
  </w:num>
  <w:num w:numId="27" w16cid:durableId="313880020">
    <w:abstractNumId w:val="9"/>
  </w:num>
  <w:num w:numId="28" w16cid:durableId="814879727">
    <w:abstractNumId w:val="26"/>
  </w:num>
  <w:num w:numId="29" w16cid:durableId="64536105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B34"/>
    <w:rsid w:val="00026F8A"/>
    <w:rsid w:val="00161B34"/>
    <w:rsid w:val="00162ECB"/>
    <w:rsid w:val="00221051"/>
    <w:rsid w:val="00226D8B"/>
    <w:rsid w:val="002B13ED"/>
    <w:rsid w:val="003622EA"/>
    <w:rsid w:val="00397244"/>
    <w:rsid w:val="003B7D7F"/>
    <w:rsid w:val="004B7A0B"/>
    <w:rsid w:val="005E778C"/>
    <w:rsid w:val="006A07AC"/>
    <w:rsid w:val="00732652"/>
    <w:rsid w:val="00843FCB"/>
    <w:rsid w:val="00861857"/>
    <w:rsid w:val="008E5F01"/>
    <w:rsid w:val="0094544B"/>
    <w:rsid w:val="00971F7D"/>
    <w:rsid w:val="00A26369"/>
    <w:rsid w:val="00B83506"/>
    <w:rsid w:val="00C03737"/>
    <w:rsid w:val="00C15C6E"/>
    <w:rsid w:val="00C95BF5"/>
    <w:rsid w:val="00CD7B17"/>
    <w:rsid w:val="00D21886"/>
    <w:rsid w:val="00E321A2"/>
    <w:rsid w:val="00EA3DAE"/>
    <w:rsid w:val="00FA1EB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56AD9"/>
  <w15:docId w15:val="{45B04A90-F847-495C-8D5A-0A86A1057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PE" w:eastAsia="es-P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5" w:lineRule="auto"/>
      <w:ind w:left="10" w:hanging="10"/>
      <w:jc w:val="both"/>
    </w:pPr>
    <w:rPr>
      <w:rFonts w:ascii="Times New Roman" w:eastAsia="Times New Roman" w:hAnsi="Times New Roman" w:cs="Times New Roman"/>
      <w:color w:val="000000"/>
      <w:sz w:val="24"/>
    </w:rPr>
  </w:style>
  <w:style w:type="paragraph" w:styleId="Ttulo1">
    <w:name w:val="heading 1"/>
    <w:next w:val="Normal"/>
    <w:link w:val="Ttulo1Car"/>
    <w:uiPriority w:val="9"/>
    <w:qFormat/>
    <w:pPr>
      <w:keepNext/>
      <w:keepLines/>
      <w:spacing w:after="0" w:line="265" w:lineRule="auto"/>
      <w:ind w:left="10" w:right="12" w:hanging="10"/>
      <w:jc w:val="center"/>
      <w:outlineLvl w:val="0"/>
    </w:pPr>
    <w:rPr>
      <w:rFonts w:ascii="Times New Roman" w:eastAsia="Times New Roman" w:hAnsi="Times New Roman" w:cs="Times New Roman"/>
      <w:b/>
      <w:color w:val="000000"/>
      <w:sz w:val="24"/>
    </w:rPr>
  </w:style>
  <w:style w:type="paragraph" w:styleId="Ttulo2">
    <w:name w:val="heading 2"/>
    <w:next w:val="Normal"/>
    <w:link w:val="Ttulo2Car"/>
    <w:uiPriority w:val="9"/>
    <w:unhideWhenUsed/>
    <w:qFormat/>
    <w:pPr>
      <w:keepNext/>
      <w:keepLines/>
      <w:spacing w:after="371" w:line="264" w:lineRule="auto"/>
      <w:ind w:left="10" w:right="12" w:hanging="10"/>
      <w:outlineLvl w:val="1"/>
    </w:pPr>
    <w:rPr>
      <w:rFonts w:ascii="Times New Roman" w:eastAsia="Times New Roman" w:hAnsi="Times New Roman" w:cs="Times New Roman"/>
      <w:b/>
      <w:color w:val="000000"/>
      <w:sz w:val="24"/>
    </w:rPr>
  </w:style>
  <w:style w:type="paragraph" w:styleId="Ttulo3">
    <w:name w:val="heading 3"/>
    <w:next w:val="Normal"/>
    <w:link w:val="Ttulo3Car"/>
    <w:uiPriority w:val="9"/>
    <w:unhideWhenUsed/>
    <w:qFormat/>
    <w:pPr>
      <w:keepNext/>
      <w:keepLines/>
      <w:spacing w:after="371" w:line="264" w:lineRule="auto"/>
      <w:ind w:left="10" w:right="12" w:hanging="10"/>
      <w:outlineLvl w:val="2"/>
    </w:pPr>
    <w:rPr>
      <w:rFonts w:ascii="Times New Roman" w:eastAsia="Times New Roman" w:hAnsi="Times New Roman" w:cs="Times New Roman"/>
      <w:b/>
      <w:color w:val="000000"/>
      <w:sz w:val="24"/>
    </w:rPr>
  </w:style>
  <w:style w:type="paragraph" w:styleId="Ttulo4">
    <w:name w:val="heading 4"/>
    <w:next w:val="Normal"/>
    <w:link w:val="Ttulo4Car"/>
    <w:uiPriority w:val="9"/>
    <w:unhideWhenUsed/>
    <w:qFormat/>
    <w:pPr>
      <w:keepNext/>
      <w:keepLines/>
      <w:spacing w:after="0" w:line="265" w:lineRule="auto"/>
      <w:ind w:left="10" w:right="12" w:hanging="10"/>
      <w:jc w:val="center"/>
      <w:outlineLvl w:val="3"/>
    </w:pPr>
    <w:rPr>
      <w:rFonts w:ascii="Times New Roman" w:eastAsia="Times New Roman" w:hAnsi="Times New Roman" w:cs="Times New Roman"/>
      <w:b/>
      <w:color w:val="000000"/>
      <w:sz w:val="24"/>
    </w:rPr>
  </w:style>
  <w:style w:type="paragraph" w:styleId="Ttulo5">
    <w:name w:val="heading 5"/>
    <w:next w:val="Normal"/>
    <w:link w:val="Ttulo5Car"/>
    <w:uiPriority w:val="9"/>
    <w:unhideWhenUsed/>
    <w:qFormat/>
    <w:pPr>
      <w:keepNext/>
      <w:keepLines/>
      <w:spacing w:after="371" w:line="264" w:lineRule="auto"/>
      <w:ind w:left="10" w:right="12" w:hanging="10"/>
      <w:outlineLvl w:val="4"/>
    </w:pPr>
    <w:rPr>
      <w:rFonts w:ascii="Times New Roman" w:eastAsia="Times New Roman" w:hAnsi="Times New Roman" w:cs="Times New Roman"/>
      <w:b/>
      <w:color w:val="000000"/>
      <w:sz w:val="24"/>
    </w:rPr>
  </w:style>
  <w:style w:type="paragraph" w:styleId="Ttulo6">
    <w:name w:val="heading 6"/>
    <w:next w:val="Normal"/>
    <w:link w:val="Ttulo6Car"/>
    <w:uiPriority w:val="9"/>
    <w:unhideWhenUsed/>
    <w:qFormat/>
    <w:pPr>
      <w:keepNext/>
      <w:keepLines/>
      <w:spacing w:after="371" w:line="264" w:lineRule="auto"/>
      <w:ind w:left="10" w:right="12" w:hanging="10"/>
      <w:outlineLvl w:val="5"/>
    </w:pPr>
    <w:rPr>
      <w:rFonts w:ascii="Times New Roman" w:eastAsia="Times New Roman" w:hAnsi="Times New Roman" w:cs="Times New Roman"/>
      <w:b/>
      <w:color w:val="000000"/>
      <w:sz w:val="24"/>
    </w:rPr>
  </w:style>
  <w:style w:type="paragraph" w:styleId="Ttulo7">
    <w:name w:val="heading 7"/>
    <w:next w:val="Normal"/>
    <w:link w:val="Ttulo7Car"/>
    <w:uiPriority w:val="9"/>
    <w:unhideWhenUsed/>
    <w:qFormat/>
    <w:pPr>
      <w:keepNext/>
      <w:keepLines/>
      <w:spacing w:after="371" w:line="264" w:lineRule="auto"/>
      <w:ind w:left="10" w:right="12" w:hanging="10"/>
      <w:outlineLvl w:val="6"/>
    </w:pPr>
    <w:rPr>
      <w:rFonts w:ascii="Times New Roman" w:eastAsia="Times New Roman" w:hAnsi="Times New Roman" w:cs="Times New Roman"/>
      <w:b/>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link w:val="Ttulo5"/>
    <w:rPr>
      <w:rFonts w:ascii="Times New Roman" w:eastAsia="Times New Roman" w:hAnsi="Times New Roman" w:cs="Times New Roman"/>
      <w:b/>
      <w:color w:val="000000"/>
      <w:sz w:val="24"/>
    </w:rPr>
  </w:style>
  <w:style w:type="character" w:customStyle="1" w:styleId="Ttulo4Car">
    <w:name w:val="Título 4 Car"/>
    <w:link w:val="Ttulo4"/>
    <w:rPr>
      <w:rFonts w:ascii="Times New Roman" w:eastAsia="Times New Roman" w:hAnsi="Times New Roman" w:cs="Times New Roman"/>
      <w:b/>
      <w:color w:val="000000"/>
      <w:sz w:val="24"/>
    </w:rPr>
  </w:style>
  <w:style w:type="character" w:customStyle="1" w:styleId="Ttulo6Car">
    <w:name w:val="Título 6 Car"/>
    <w:link w:val="Ttulo6"/>
    <w:rPr>
      <w:rFonts w:ascii="Times New Roman" w:eastAsia="Times New Roman" w:hAnsi="Times New Roman" w:cs="Times New Roman"/>
      <w:b/>
      <w:color w:val="000000"/>
      <w:sz w:val="24"/>
    </w:rPr>
  </w:style>
  <w:style w:type="character" w:customStyle="1" w:styleId="Ttulo7Car">
    <w:name w:val="Título 7 Car"/>
    <w:link w:val="Ttulo7"/>
    <w:rPr>
      <w:rFonts w:ascii="Times New Roman" w:eastAsia="Times New Roman" w:hAnsi="Times New Roman" w:cs="Times New Roman"/>
      <w:b/>
      <w:color w:val="000000"/>
      <w:sz w:val="24"/>
    </w:rPr>
  </w:style>
  <w:style w:type="character" w:customStyle="1" w:styleId="Ttulo1Car">
    <w:name w:val="Título 1 Car"/>
    <w:link w:val="Ttulo1"/>
    <w:rPr>
      <w:rFonts w:ascii="Times New Roman" w:eastAsia="Times New Roman" w:hAnsi="Times New Roman" w:cs="Times New Roman"/>
      <w:b/>
      <w:color w:val="000000"/>
      <w:sz w:val="24"/>
    </w:rPr>
  </w:style>
  <w:style w:type="character" w:customStyle="1" w:styleId="Ttulo2Car">
    <w:name w:val="Título 2 Car"/>
    <w:link w:val="Ttulo2"/>
    <w:rPr>
      <w:rFonts w:ascii="Times New Roman" w:eastAsia="Times New Roman" w:hAnsi="Times New Roman" w:cs="Times New Roman"/>
      <w:b/>
      <w:color w:val="000000"/>
      <w:sz w:val="24"/>
    </w:rPr>
  </w:style>
  <w:style w:type="character" w:customStyle="1" w:styleId="Ttulo3Car">
    <w:name w:val="Título 3 Car"/>
    <w:link w:val="Ttulo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1"/>
    <w:qFormat/>
    <w:rsid w:val="00EA3DAE"/>
    <w:pPr>
      <w:widowControl w:val="0"/>
      <w:autoSpaceDE w:val="0"/>
      <w:autoSpaceDN w:val="0"/>
      <w:spacing w:before="12" w:after="0" w:line="240" w:lineRule="auto"/>
      <w:ind w:left="555" w:hanging="434"/>
      <w:jc w:val="left"/>
    </w:pPr>
    <w:rPr>
      <w:rFonts w:ascii="Microsoft Sans Serif" w:eastAsia="Microsoft Sans Serif" w:hAnsi="Microsoft Sans Serif" w:cs="Microsoft Sans Serif"/>
      <w:b/>
      <w:color w:val="auto"/>
      <w:kern w:val="0"/>
      <w:sz w:val="22"/>
      <w:lang w:val="es-ES" w:eastAsia="en-US"/>
      <w14:ligatures w14:val="none"/>
    </w:rPr>
  </w:style>
  <w:style w:type="paragraph" w:customStyle="1" w:styleId="whitespace-normal">
    <w:name w:val="whitespace-normal"/>
    <w:basedOn w:val="Normal"/>
    <w:rsid w:val="00162ECB"/>
    <w:pPr>
      <w:spacing w:before="100" w:beforeAutospacing="1" w:after="100" w:afterAutospacing="1" w:line="240" w:lineRule="auto"/>
      <w:ind w:left="0" w:firstLine="0"/>
      <w:jc w:val="left"/>
    </w:pPr>
    <w:rPr>
      <w:color w:val="auto"/>
      <w:kern w:val="0"/>
      <w:szCs w:val="24"/>
      <w14:ligatures w14:val="none"/>
    </w:rPr>
  </w:style>
  <w:style w:type="character" w:styleId="Textoennegrita">
    <w:name w:val="Strong"/>
    <w:basedOn w:val="Fuentedeprrafopredeter"/>
    <w:uiPriority w:val="22"/>
    <w:qFormat/>
    <w:rsid w:val="00FA1E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387498">
      <w:bodyDiv w:val="1"/>
      <w:marLeft w:val="0"/>
      <w:marRight w:val="0"/>
      <w:marTop w:val="0"/>
      <w:marBottom w:val="0"/>
      <w:divBdr>
        <w:top w:val="none" w:sz="0" w:space="0" w:color="auto"/>
        <w:left w:val="none" w:sz="0" w:space="0" w:color="auto"/>
        <w:bottom w:val="none" w:sz="0" w:space="0" w:color="auto"/>
        <w:right w:val="none" w:sz="0" w:space="0" w:color="auto"/>
      </w:divBdr>
    </w:div>
    <w:div w:id="164977884">
      <w:bodyDiv w:val="1"/>
      <w:marLeft w:val="0"/>
      <w:marRight w:val="0"/>
      <w:marTop w:val="0"/>
      <w:marBottom w:val="0"/>
      <w:divBdr>
        <w:top w:val="none" w:sz="0" w:space="0" w:color="auto"/>
        <w:left w:val="none" w:sz="0" w:space="0" w:color="auto"/>
        <w:bottom w:val="none" w:sz="0" w:space="0" w:color="auto"/>
        <w:right w:val="none" w:sz="0" w:space="0" w:color="auto"/>
      </w:divBdr>
    </w:div>
    <w:div w:id="501942044">
      <w:bodyDiv w:val="1"/>
      <w:marLeft w:val="0"/>
      <w:marRight w:val="0"/>
      <w:marTop w:val="0"/>
      <w:marBottom w:val="0"/>
      <w:divBdr>
        <w:top w:val="none" w:sz="0" w:space="0" w:color="auto"/>
        <w:left w:val="none" w:sz="0" w:space="0" w:color="auto"/>
        <w:bottom w:val="none" w:sz="0" w:space="0" w:color="auto"/>
        <w:right w:val="none" w:sz="0" w:space="0" w:color="auto"/>
      </w:divBdr>
    </w:div>
    <w:div w:id="540747664">
      <w:bodyDiv w:val="1"/>
      <w:marLeft w:val="0"/>
      <w:marRight w:val="0"/>
      <w:marTop w:val="0"/>
      <w:marBottom w:val="0"/>
      <w:divBdr>
        <w:top w:val="none" w:sz="0" w:space="0" w:color="auto"/>
        <w:left w:val="none" w:sz="0" w:space="0" w:color="auto"/>
        <w:bottom w:val="none" w:sz="0" w:space="0" w:color="auto"/>
        <w:right w:val="none" w:sz="0" w:space="0" w:color="auto"/>
      </w:divBdr>
    </w:div>
    <w:div w:id="920598781">
      <w:bodyDiv w:val="1"/>
      <w:marLeft w:val="0"/>
      <w:marRight w:val="0"/>
      <w:marTop w:val="0"/>
      <w:marBottom w:val="0"/>
      <w:divBdr>
        <w:top w:val="none" w:sz="0" w:space="0" w:color="auto"/>
        <w:left w:val="none" w:sz="0" w:space="0" w:color="auto"/>
        <w:bottom w:val="none" w:sz="0" w:space="0" w:color="auto"/>
        <w:right w:val="none" w:sz="0" w:space="0" w:color="auto"/>
      </w:divBdr>
    </w:div>
    <w:div w:id="1346832211">
      <w:bodyDiv w:val="1"/>
      <w:marLeft w:val="0"/>
      <w:marRight w:val="0"/>
      <w:marTop w:val="0"/>
      <w:marBottom w:val="0"/>
      <w:divBdr>
        <w:top w:val="none" w:sz="0" w:space="0" w:color="auto"/>
        <w:left w:val="none" w:sz="0" w:space="0" w:color="auto"/>
        <w:bottom w:val="none" w:sz="0" w:space="0" w:color="auto"/>
        <w:right w:val="none" w:sz="0" w:space="0" w:color="auto"/>
      </w:divBdr>
    </w:div>
    <w:div w:id="1593245926">
      <w:bodyDiv w:val="1"/>
      <w:marLeft w:val="0"/>
      <w:marRight w:val="0"/>
      <w:marTop w:val="0"/>
      <w:marBottom w:val="0"/>
      <w:divBdr>
        <w:top w:val="none" w:sz="0" w:space="0" w:color="auto"/>
        <w:left w:val="none" w:sz="0" w:space="0" w:color="auto"/>
        <w:bottom w:val="none" w:sz="0" w:space="0" w:color="auto"/>
        <w:right w:val="none" w:sz="0" w:space="0" w:color="auto"/>
      </w:divBdr>
    </w:div>
    <w:div w:id="1804037568">
      <w:bodyDiv w:val="1"/>
      <w:marLeft w:val="0"/>
      <w:marRight w:val="0"/>
      <w:marTop w:val="0"/>
      <w:marBottom w:val="0"/>
      <w:divBdr>
        <w:top w:val="none" w:sz="0" w:space="0" w:color="auto"/>
        <w:left w:val="none" w:sz="0" w:space="0" w:color="auto"/>
        <w:bottom w:val="none" w:sz="0" w:space="0" w:color="auto"/>
        <w:right w:val="none" w:sz="0" w:space="0" w:color="auto"/>
      </w:divBdr>
    </w:div>
    <w:div w:id="1931769916">
      <w:bodyDiv w:val="1"/>
      <w:marLeft w:val="0"/>
      <w:marRight w:val="0"/>
      <w:marTop w:val="0"/>
      <w:marBottom w:val="0"/>
      <w:divBdr>
        <w:top w:val="none" w:sz="0" w:space="0" w:color="auto"/>
        <w:left w:val="none" w:sz="0" w:space="0" w:color="auto"/>
        <w:bottom w:val="none" w:sz="0" w:space="0" w:color="auto"/>
        <w:right w:val="none" w:sz="0" w:space="0" w:color="auto"/>
      </w:divBdr>
      <w:divsChild>
        <w:div w:id="363020839">
          <w:marLeft w:val="0"/>
          <w:marRight w:val="0"/>
          <w:marTop w:val="0"/>
          <w:marBottom w:val="0"/>
          <w:divBdr>
            <w:top w:val="none" w:sz="0" w:space="0" w:color="auto"/>
            <w:left w:val="none" w:sz="0" w:space="0" w:color="auto"/>
            <w:bottom w:val="none" w:sz="0" w:space="0" w:color="auto"/>
            <w:right w:val="none" w:sz="0" w:space="0" w:color="auto"/>
          </w:divBdr>
          <w:divsChild>
            <w:div w:id="1086270623">
              <w:marLeft w:val="0"/>
              <w:marRight w:val="0"/>
              <w:marTop w:val="0"/>
              <w:marBottom w:val="0"/>
              <w:divBdr>
                <w:top w:val="none" w:sz="0" w:space="0" w:color="auto"/>
                <w:left w:val="none" w:sz="0" w:space="0" w:color="auto"/>
                <w:bottom w:val="none" w:sz="0" w:space="0" w:color="auto"/>
                <w:right w:val="none" w:sz="0" w:space="0" w:color="auto"/>
              </w:divBdr>
              <w:divsChild>
                <w:div w:id="575749242">
                  <w:marLeft w:val="0"/>
                  <w:marRight w:val="0"/>
                  <w:marTop w:val="0"/>
                  <w:marBottom w:val="0"/>
                  <w:divBdr>
                    <w:top w:val="none" w:sz="0" w:space="0" w:color="auto"/>
                    <w:left w:val="none" w:sz="0" w:space="0" w:color="auto"/>
                    <w:bottom w:val="none" w:sz="0" w:space="0" w:color="auto"/>
                    <w:right w:val="none" w:sz="0" w:space="0" w:color="auto"/>
                  </w:divBdr>
                  <w:divsChild>
                    <w:div w:id="1623924475">
                      <w:marLeft w:val="0"/>
                      <w:marRight w:val="0"/>
                      <w:marTop w:val="0"/>
                      <w:marBottom w:val="0"/>
                      <w:divBdr>
                        <w:top w:val="none" w:sz="0" w:space="0" w:color="auto"/>
                        <w:left w:val="none" w:sz="0" w:space="0" w:color="auto"/>
                        <w:bottom w:val="none" w:sz="0" w:space="0" w:color="auto"/>
                        <w:right w:val="none" w:sz="0" w:space="0" w:color="auto"/>
                      </w:divBdr>
                      <w:divsChild>
                        <w:div w:id="2030985661">
                          <w:marLeft w:val="0"/>
                          <w:marRight w:val="0"/>
                          <w:marTop w:val="0"/>
                          <w:marBottom w:val="0"/>
                          <w:divBdr>
                            <w:top w:val="none" w:sz="0" w:space="0" w:color="auto"/>
                            <w:left w:val="none" w:sz="0" w:space="0" w:color="auto"/>
                            <w:bottom w:val="none" w:sz="0" w:space="0" w:color="auto"/>
                            <w:right w:val="none" w:sz="0" w:space="0" w:color="auto"/>
                          </w:divBdr>
                          <w:divsChild>
                            <w:div w:id="1019817507">
                              <w:marLeft w:val="0"/>
                              <w:marRight w:val="0"/>
                              <w:marTop w:val="0"/>
                              <w:marBottom w:val="0"/>
                              <w:divBdr>
                                <w:top w:val="none" w:sz="0" w:space="0" w:color="auto"/>
                                <w:left w:val="none" w:sz="0" w:space="0" w:color="auto"/>
                                <w:bottom w:val="none" w:sz="0" w:space="0" w:color="auto"/>
                                <w:right w:val="none" w:sz="0" w:space="0" w:color="auto"/>
                              </w:divBdr>
                              <w:divsChild>
                                <w:div w:id="12886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607808">
                          <w:marLeft w:val="0"/>
                          <w:marRight w:val="0"/>
                          <w:marTop w:val="0"/>
                          <w:marBottom w:val="0"/>
                          <w:divBdr>
                            <w:top w:val="none" w:sz="0" w:space="0" w:color="auto"/>
                            <w:left w:val="none" w:sz="0" w:space="0" w:color="auto"/>
                            <w:bottom w:val="none" w:sz="0" w:space="0" w:color="auto"/>
                            <w:right w:val="none" w:sz="0" w:space="0" w:color="auto"/>
                          </w:divBdr>
                          <w:divsChild>
                            <w:div w:id="745033809">
                              <w:marLeft w:val="0"/>
                              <w:marRight w:val="0"/>
                              <w:marTop w:val="0"/>
                              <w:marBottom w:val="0"/>
                              <w:divBdr>
                                <w:top w:val="none" w:sz="0" w:space="0" w:color="auto"/>
                                <w:left w:val="none" w:sz="0" w:space="0" w:color="auto"/>
                                <w:bottom w:val="none" w:sz="0" w:space="0" w:color="auto"/>
                                <w:right w:val="none" w:sz="0" w:space="0" w:color="auto"/>
                              </w:divBdr>
                              <w:divsChild>
                                <w:div w:id="531650804">
                                  <w:marLeft w:val="0"/>
                                  <w:marRight w:val="0"/>
                                  <w:marTop w:val="0"/>
                                  <w:marBottom w:val="0"/>
                                  <w:divBdr>
                                    <w:top w:val="none" w:sz="0" w:space="0" w:color="auto"/>
                                    <w:left w:val="none" w:sz="0" w:space="0" w:color="auto"/>
                                    <w:bottom w:val="none" w:sz="0" w:space="0" w:color="auto"/>
                                    <w:right w:val="none" w:sz="0" w:space="0" w:color="auto"/>
                                  </w:divBdr>
                                  <w:divsChild>
                                    <w:div w:id="104028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229484">
              <w:marLeft w:val="0"/>
              <w:marRight w:val="0"/>
              <w:marTop w:val="0"/>
              <w:marBottom w:val="0"/>
              <w:divBdr>
                <w:top w:val="none" w:sz="0" w:space="0" w:color="auto"/>
                <w:left w:val="none" w:sz="0" w:space="0" w:color="auto"/>
                <w:bottom w:val="none" w:sz="0" w:space="0" w:color="auto"/>
                <w:right w:val="none" w:sz="0" w:space="0" w:color="auto"/>
              </w:divBdr>
              <w:divsChild>
                <w:div w:id="2102873305">
                  <w:marLeft w:val="0"/>
                  <w:marRight w:val="0"/>
                  <w:marTop w:val="0"/>
                  <w:marBottom w:val="0"/>
                  <w:divBdr>
                    <w:top w:val="none" w:sz="0" w:space="0" w:color="auto"/>
                    <w:left w:val="none" w:sz="0" w:space="0" w:color="auto"/>
                    <w:bottom w:val="none" w:sz="0" w:space="0" w:color="auto"/>
                    <w:right w:val="none" w:sz="0" w:space="0" w:color="auto"/>
                  </w:divBdr>
                  <w:divsChild>
                    <w:div w:id="179379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header" Target="header9.xml"/><Relationship Id="rId117" Type="http://schemas.openxmlformats.org/officeDocument/2006/relationships/footer" Target="footer24.xml"/><Relationship Id="rId21" Type="http://schemas.openxmlformats.org/officeDocument/2006/relationships/image" Target="media/image3.jpg"/><Relationship Id="rId42" Type="http://schemas.openxmlformats.org/officeDocument/2006/relationships/footer" Target="footer16.xml"/><Relationship Id="rId47" Type="http://schemas.openxmlformats.org/officeDocument/2006/relationships/hyperlink" Target="http://juanjbano.blogspot.com/2016/01/padlet-una-pizarra-colaborativa-" TargetMode="External"/><Relationship Id="rId63" Type="http://schemas.openxmlformats.org/officeDocument/2006/relationships/hyperlink" Target="http://biblioteca.utec.edu.sv/siab/virtual/elibros_internet/55703.pdf" TargetMode="External"/><Relationship Id="rId68" Type="http://schemas.openxmlformats.org/officeDocument/2006/relationships/hyperlink" Target="https://www.galileo.edu/faced/files/2011/05/1.-ConductismoCognositivismo-y-Constructivismo.pdf" TargetMode="External"/><Relationship Id="rId84" Type="http://schemas.openxmlformats.org/officeDocument/2006/relationships/hyperlink" Target="http://repositorio.unprg.edu.pe/handle/UNPRG/8455" TargetMode="External"/><Relationship Id="rId89" Type="http://schemas.openxmlformats.org/officeDocument/2006/relationships/hyperlink" Target="https://www.elcolombiano.com/colombia/educacion/que-es-la-educacion-virtual-GK3729686" TargetMode="External"/><Relationship Id="rId112" Type="http://schemas.openxmlformats.org/officeDocument/2006/relationships/header" Target="header22.xml"/><Relationship Id="rId16" Type="http://schemas.openxmlformats.org/officeDocument/2006/relationships/header" Target="header5.xml"/><Relationship Id="rId107" Type="http://schemas.openxmlformats.org/officeDocument/2006/relationships/header" Target="header20.xml"/><Relationship Id="rId11" Type="http://schemas.openxmlformats.org/officeDocument/2006/relationships/footer" Target="footer1.xml"/><Relationship Id="rId32" Type="http://schemas.openxmlformats.org/officeDocument/2006/relationships/header" Target="header12.xml"/><Relationship Id="rId37" Type="http://schemas.openxmlformats.org/officeDocument/2006/relationships/footer" Target="footer14.xml"/><Relationship Id="rId53" Type="http://schemas.openxmlformats.org/officeDocument/2006/relationships/hyperlink" Target="http://juanjbano.blogspot.com/2016/01/padlet-una-pizarra-colaborativa-" TargetMode="External"/><Relationship Id="rId58" Type="http://schemas.openxmlformats.org/officeDocument/2006/relationships/hyperlink" Target="http://rusc.uoc.edu/rusc/ca/index.php/rusc/article/download/v3n1-cabero/265-" TargetMode="External"/><Relationship Id="rId74" Type="http://schemas.openxmlformats.org/officeDocument/2006/relationships/hyperlink" Target="http://www.cca.org.mx/apoyos/cu095/l_m6.pdf" TargetMode="External"/><Relationship Id="rId79" Type="http://schemas.openxmlformats.org/officeDocument/2006/relationships/hyperlink" Target="https://www.uned.ac.cr/academica/edutec/memoria/ponencias/hiraldo_162.pdf" TargetMode="External"/><Relationship Id="rId102" Type="http://schemas.openxmlformats.org/officeDocument/2006/relationships/hyperlink" Target="http://www.cca.org.mx/profesores/congreso_recursos/descargas/mag_compet" TargetMode="External"/><Relationship Id="rId123" Type="http://schemas.openxmlformats.org/officeDocument/2006/relationships/footer" Target="footer27.xml"/><Relationship Id="rId5" Type="http://schemas.openxmlformats.org/officeDocument/2006/relationships/footnotes" Target="footnotes.xml"/><Relationship Id="rId90" Type="http://schemas.openxmlformats.org/officeDocument/2006/relationships/hyperlink" Target="https://www.elcolombiano.com/colombia/educacion/que-es-la-educacion-virtual-GK3729686" TargetMode="External"/><Relationship Id="rId95" Type="http://schemas.openxmlformats.org/officeDocument/2006/relationships/hyperlink" Target="https://www.elcolombiano.com/colombia/educacion/que-es-la-educacion-virtual-GK3729686" TargetMode="External"/><Relationship Id="rId22" Type="http://schemas.openxmlformats.org/officeDocument/2006/relationships/header" Target="header7.xml"/><Relationship Id="rId27" Type="http://schemas.openxmlformats.org/officeDocument/2006/relationships/footer" Target="footer9.xml"/><Relationship Id="rId43" Type="http://schemas.openxmlformats.org/officeDocument/2006/relationships/footer" Target="footer17.xml"/><Relationship Id="rId48" Type="http://schemas.openxmlformats.org/officeDocument/2006/relationships/hyperlink" Target="http://juanjbano.blogspot.com/2016/01/padlet-una-pizarra-colaborativa-" TargetMode="External"/><Relationship Id="rId64" Type="http://schemas.openxmlformats.org/officeDocument/2006/relationships/hyperlink" Target="http://www.researchgate.net/publication/322244666_I_Love_It_But_I_Don%27t_" TargetMode="External"/><Relationship Id="rId69" Type="http://schemas.openxmlformats.org/officeDocument/2006/relationships/hyperlink" Target="https://www.galileo.edu/faced/files/2011/05/1.-ConductismoCognositivismo-y-Constructivismo.pdf" TargetMode="External"/><Relationship Id="rId113" Type="http://schemas.openxmlformats.org/officeDocument/2006/relationships/header" Target="header23.xml"/><Relationship Id="rId118" Type="http://schemas.openxmlformats.org/officeDocument/2006/relationships/header" Target="header25.xml"/><Relationship Id="rId80" Type="http://schemas.openxmlformats.org/officeDocument/2006/relationships/hyperlink" Target="https://www.uned.ac.cr/academica/edutec/memoria/ponencias/hiraldo_162.pdf" TargetMode="External"/><Relationship Id="rId85" Type="http://schemas.openxmlformats.org/officeDocument/2006/relationships/hyperlink" Target="http://modelosaplicadosaldieteg500.weebly.com/uploads/2/1/7/8/21786352/co" TargetMode="External"/><Relationship Id="rId12" Type="http://schemas.openxmlformats.org/officeDocument/2006/relationships/footer" Target="footer2.xml"/><Relationship Id="rId17" Type="http://schemas.openxmlformats.org/officeDocument/2006/relationships/footer" Target="footer4.xml"/><Relationship Id="rId33" Type="http://schemas.openxmlformats.org/officeDocument/2006/relationships/footer" Target="footer12.xml"/><Relationship Id="rId38" Type="http://schemas.openxmlformats.org/officeDocument/2006/relationships/header" Target="header15.xml"/><Relationship Id="rId59" Type="http://schemas.openxmlformats.org/officeDocument/2006/relationships/hyperlink" Target="http://rusc.uoc.edu/rusc/ca/index.php/rusc/article/download/v3n1-cabero/265-" TargetMode="External"/><Relationship Id="rId103" Type="http://schemas.openxmlformats.org/officeDocument/2006/relationships/hyperlink" Target="http://www.cca.org.mx/profesores/congreso_recursos/descargas/mag_compet" TargetMode="External"/><Relationship Id="rId108" Type="http://schemas.openxmlformats.org/officeDocument/2006/relationships/footer" Target="footer19.xml"/><Relationship Id="rId124" Type="http://schemas.openxmlformats.org/officeDocument/2006/relationships/fontTable" Target="fontTable.xml"/><Relationship Id="rId54" Type="http://schemas.openxmlformats.org/officeDocument/2006/relationships/hyperlink" Target="http://juanjbano.blogspot.com/2016/01/padlet-una-pizarra-colaborativa-" TargetMode="External"/><Relationship Id="rId70" Type="http://schemas.openxmlformats.org/officeDocument/2006/relationships/hyperlink" Target="https://www.galileo.edu/faced/files/2011/05/1.-ConductismoCognositivismo-y-Constructivismo.pdf" TargetMode="External"/><Relationship Id="rId75" Type="http://schemas.openxmlformats.org/officeDocument/2006/relationships/hyperlink" Target="http://www.cca.org.mx/apoyos/cu095/l_m6.pdf" TargetMode="External"/><Relationship Id="rId91" Type="http://schemas.openxmlformats.org/officeDocument/2006/relationships/hyperlink" Target="https://www.elcolombiano.com/colombia/educacion/que-es-la-educacion-virtual-GK3729686" TargetMode="External"/><Relationship Id="rId96" Type="http://schemas.openxmlformats.org/officeDocument/2006/relationships/hyperlink" Target="https://www.elcolombiano.com/colombia/educacion/que-es-la-educacion-virtual-GK3729686"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eader" Target="header8.xml"/><Relationship Id="rId28" Type="http://schemas.openxmlformats.org/officeDocument/2006/relationships/header" Target="header10.xml"/><Relationship Id="rId49" Type="http://schemas.openxmlformats.org/officeDocument/2006/relationships/hyperlink" Target="http://juanjbano.blogspot.com/2016/01/padlet-una-pizarra-colaborativa-" TargetMode="External"/><Relationship Id="rId114" Type="http://schemas.openxmlformats.org/officeDocument/2006/relationships/footer" Target="footer22.xml"/><Relationship Id="rId119" Type="http://schemas.openxmlformats.org/officeDocument/2006/relationships/header" Target="header26.xml"/><Relationship Id="rId44" Type="http://schemas.openxmlformats.org/officeDocument/2006/relationships/header" Target="header18.xml"/><Relationship Id="rId60" Type="http://schemas.openxmlformats.org/officeDocument/2006/relationships/hyperlink" Target="http://rusc.uoc.edu/rusc/ca/index.php/rusc/article/download/v3n1-cabero/265-" TargetMode="External"/><Relationship Id="rId65" Type="http://schemas.openxmlformats.org/officeDocument/2006/relationships/hyperlink" Target="http://www.researchgate.net/publication/322244666_I_Love_It_But_I_Don%27t_" TargetMode="External"/><Relationship Id="rId81" Type="http://schemas.openxmlformats.org/officeDocument/2006/relationships/hyperlink" Target="https://www.uned.ac.cr/academica/edutec/memoria/ponencias/hiraldo_162.pdf" TargetMode="External"/><Relationship Id="rId86" Type="http://schemas.openxmlformats.org/officeDocument/2006/relationships/hyperlink" Target="http://modelosaplicadosaldieteg500.weebly.com/uploads/2/1/7/8/21786352/co" TargetMode="Externa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footer" Target="footer15.xml"/><Relationship Id="rId109" Type="http://schemas.openxmlformats.org/officeDocument/2006/relationships/footer" Target="footer20.xml"/><Relationship Id="rId34" Type="http://schemas.openxmlformats.org/officeDocument/2006/relationships/header" Target="header13.xml"/><Relationship Id="rId50" Type="http://schemas.openxmlformats.org/officeDocument/2006/relationships/hyperlink" Target="http://juanjbano.blogspot.com/2016/01/padlet-una-pizarra-colaborativa-" TargetMode="External"/><Relationship Id="rId55" Type="http://schemas.openxmlformats.org/officeDocument/2006/relationships/hyperlink" Target="http://rusc.uoc.edu/rusc/ca/index.php/rusc/article/download/v3n1-cabero/265-" TargetMode="External"/><Relationship Id="rId76" Type="http://schemas.openxmlformats.org/officeDocument/2006/relationships/hyperlink" Target="http://riull.ull.es/xmlui/handle/915/11610" TargetMode="External"/><Relationship Id="rId97" Type="http://schemas.openxmlformats.org/officeDocument/2006/relationships/hyperlink" Target="https://www.elcolombiano.com/colombia/educacion/que-es-la-educacion-virtual-GK3729686" TargetMode="External"/><Relationship Id="rId104" Type="http://schemas.openxmlformats.org/officeDocument/2006/relationships/hyperlink" Target="http://www.comenius.cl/recursos/virtual/minsal_v2/Modulo_1/Recursos/Lectu" TargetMode="External"/><Relationship Id="rId120" Type="http://schemas.openxmlformats.org/officeDocument/2006/relationships/footer" Target="footer25.xml"/><Relationship Id="rId125"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hyperlink" Target="https://www.galileo.edu/faced/files/2011/05/1.-ConductismoCognositivismo-y-Constructivismo.pdf" TargetMode="External"/><Relationship Id="rId92" Type="http://schemas.openxmlformats.org/officeDocument/2006/relationships/hyperlink" Target="https://www.elcolombiano.com/colombia/educacion/que-es-la-educacion-virtual-GK3729686" TargetMode="External"/><Relationship Id="rId2" Type="http://schemas.openxmlformats.org/officeDocument/2006/relationships/styles" Target="styles.xml"/><Relationship Id="rId29" Type="http://schemas.openxmlformats.org/officeDocument/2006/relationships/header" Target="header11.xml"/><Relationship Id="rId24" Type="http://schemas.openxmlformats.org/officeDocument/2006/relationships/footer" Target="footer7.xml"/><Relationship Id="rId40" Type="http://schemas.openxmlformats.org/officeDocument/2006/relationships/header" Target="header16.xml"/><Relationship Id="rId45" Type="http://schemas.openxmlformats.org/officeDocument/2006/relationships/footer" Target="footer18.xml"/><Relationship Id="rId66" Type="http://schemas.openxmlformats.org/officeDocument/2006/relationships/hyperlink" Target="https://www.galileo.edu/faced/files/2011/05/1.-ConductismoCognositivismo-y-Constructivismo.pdf" TargetMode="External"/><Relationship Id="rId87" Type="http://schemas.openxmlformats.org/officeDocument/2006/relationships/hyperlink" Target="http://www.scielo.org.mx/pdf/sine/n39/n39a10.pdf" TargetMode="External"/><Relationship Id="rId110" Type="http://schemas.openxmlformats.org/officeDocument/2006/relationships/header" Target="header21.xml"/><Relationship Id="rId115" Type="http://schemas.openxmlformats.org/officeDocument/2006/relationships/footer" Target="footer23.xml"/><Relationship Id="rId61" Type="http://schemas.openxmlformats.org/officeDocument/2006/relationships/hyperlink" Target="http://rusc.uoc.edu/rusc/ca/index.php/rusc/article/download/v3n1-cabero/265-" TargetMode="External"/><Relationship Id="rId82" Type="http://schemas.openxmlformats.org/officeDocument/2006/relationships/hyperlink" Target="https://www.uned.ac.cr/academica/edutec/memoria/ponencias/hiraldo_162.pdf" TargetMode="External"/><Relationship Id="rId19" Type="http://schemas.openxmlformats.org/officeDocument/2006/relationships/header" Target="header6.xml"/><Relationship Id="rId14" Type="http://schemas.openxmlformats.org/officeDocument/2006/relationships/footer" Target="footer3.xml"/><Relationship Id="rId30" Type="http://schemas.openxmlformats.org/officeDocument/2006/relationships/footer" Target="footer10.xml"/><Relationship Id="rId35" Type="http://schemas.openxmlformats.org/officeDocument/2006/relationships/header" Target="header14.xml"/><Relationship Id="rId56" Type="http://schemas.openxmlformats.org/officeDocument/2006/relationships/hyperlink" Target="http://rusc.uoc.edu/rusc/ca/index.php/rusc/article/download/v3n1-cabero/265-" TargetMode="External"/><Relationship Id="rId77" Type="http://schemas.openxmlformats.org/officeDocument/2006/relationships/hyperlink" Target="http://riull.ull.es/xmlui/handle/915/11610" TargetMode="External"/><Relationship Id="rId100" Type="http://schemas.openxmlformats.org/officeDocument/2006/relationships/hyperlink" Target="https://www.elcolombiano.com/colombia/educacion/que-es-la-educacion-virtual-GK3729686" TargetMode="External"/><Relationship Id="rId105" Type="http://schemas.openxmlformats.org/officeDocument/2006/relationships/hyperlink" Target="http://www.comenius.cl/recursos/virtual/minsal_v2/Modulo_1/Recursos/Lectu" TargetMode="External"/><Relationship Id="rId8" Type="http://schemas.openxmlformats.org/officeDocument/2006/relationships/image" Target="media/image2.jpeg"/><Relationship Id="rId51" Type="http://schemas.openxmlformats.org/officeDocument/2006/relationships/hyperlink" Target="http://juanjbano.blogspot.com/2016/01/padlet-una-pizarra-colaborativa-" TargetMode="External"/><Relationship Id="rId72" Type="http://schemas.openxmlformats.org/officeDocument/2006/relationships/hyperlink" Target="https://www.galileo.edu/faced/files/2011/05/1.-ConductismoCognositivismo-y-Constructivismo.pdf" TargetMode="External"/><Relationship Id="rId93" Type="http://schemas.openxmlformats.org/officeDocument/2006/relationships/hyperlink" Target="https://www.elcolombiano.com/colombia/educacion/que-es-la-educacion-virtual-GK3729686" TargetMode="External"/><Relationship Id="rId98" Type="http://schemas.openxmlformats.org/officeDocument/2006/relationships/hyperlink" Target="https://www.elcolombiano.com/colombia/educacion/que-es-la-educacion-virtual-GK3729686" TargetMode="External"/><Relationship Id="rId121" Type="http://schemas.openxmlformats.org/officeDocument/2006/relationships/footer" Target="footer26.xml"/><Relationship Id="rId3" Type="http://schemas.openxmlformats.org/officeDocument/2006/relationships/settings" Target="settings.xml"/><Relationship Id="rId25" Type="http://schemas.openxmlformats.org/officeDocument/2006/relationships/footer" Target="footer8.xml"/><Relationship Id="rId46" Type="http://schemas.openxmlformats.org/officeDocument/2006/relationships/hyperlink" Target="http://juanjbano.blogspot.com/2016/01/padlet-una-pizarra-colaborativa-" TargetMode="External"/><Relationship Id="rId67" Type="http://schemas.openxmlformats.org/officeDocument/2006/relationships/hyperlink" Target="https://www.galileo.edu/faced/files/2011/05/1.-ConductismoCognositivismo-y-Constructivismo.pdf" TargetMode="External"/><Relationship Id="rId116" Type="http://schemas.openxmlformats.org/officeDocument/2006/relationships/header" Target="header24.xml"/><Relationship Id="rId20" Type="http://schemas.openxmlformats.org/officeDocument/2006/relationships/footer" Target="footer6.xml"/><Relationship Id="rId41" Type="http://schemas.openxmlformats.org/officeDocument/2006/relationships/header" Target="header17.xml"/><Relationship Id="rId62" Type="http://schemas.openxmlformats.org/officeDocument/2006/relationships/hyperlink" Target="http://biblioteca.utec.edu.sv/siab/virtual/elibros_internet/55703.pdf" TargetMode="External"/><Relationship Id="rId83" Type="http://schemas.openxmlformats.org/officeDocument/2006/relationships/hyperlink" Target="http://repositorio.unprg.edu.pe/handle/UNPRG/8455" TargetMode="External"/><Relationship Id="rId88" Type="http://schemas.openxmlformats.org/officeDocument/2006/relationships/hyperlink" Target="http://www.scielo.org.mx/pdf/sine/n39/n39a10.pdf" TargetMode="External"/><Relationship Id="rId111" Type="http://schemas.openxmlformats.org/officeDocument/2006/relationships/footer" Target="footer21.xml"/><Relationship Id="rId15" Type="http://schemas.openxmlformats.org/officeDocument/2006/relationships/header" Target="header4.xml"/><Relationship Id="rId36" Type="http://schemas.openxmlformats.org/officeDocument/2006/relationships/footer" Target="footer13.xml"/><Relationship Id="rId57" Type="http://schemas.openxmlformats.org/officeDocument/2006/relationships/hyperlink" Target="http://rusc.uoc.edu/rusc/ca/index.php/rusc/article/download/v3n1-cabero/265-" TargetMode="External"/><Relationship Id="rId106" Type="http://schemas.openxmlformats.org/officeDocument/2006/relationships/header" Target="header19.xml"/><Relationship Id="rId10" Type="http://schemas.openxmlformats.org/officeDocument/2006/relationships/header" Target="header2.xml"/><Relationship Id="rId31" Type="http://schemas.openxmlformats.org/officeDocument/2006/relationships/footer" Target="footer11.xml"/><Relationship Id="rId52" Type="http://schemas.openxmlformats.org/officeDocument/2006/relationships/hyperlink" Target="http://juanjbano.blogspot.com/2016/01/padlet-una-pizarra-colaborativa-" TargetMode="External"/><Relationship Id="rId73" Type="http://schemas.openxmlformats.org/officeDocument/2006/relationships/hyperlink" Target="https://www.galileo.edu/faced/files/2011/05/1.-ConductismoCognositivismo-y-Constructivismo.pdf" TargetMode="External"/><Relationship Id="rId78" Type="http://schemas.openxmlformats.org/officeDocument/2006/relationships/hyperlink" Target="http://riull.ull.es/xmlui/handle/915/11610" TargetMode="External"/><Relationship Id="rId94" Type="http://schemas.openxmlformats.org/officeDocument/2006/relationships/hyperlink" Target="https://www.elcolombiano.com/colombia/educacion/que-es-la-educacion-virtual-GK3729686" TargetMode="External"/><Relationship Id="rId99" Type="http://schemas.openxmlformats.org/officeDocument/2006/relationships/hyperlink" Target="https://www.elcolombiano.com/colombia/educacion/que-es-la-educacion-virtual-GK3729686" TargetMode="External"/><Relationship Id="rId101" Type="http://schemas.openxmlformats.org/officeDocument/2006/relationships/hyperlink" Target="https://www.elcolombiano.com/colombia/educacion/que-es-la-educacion-virtual-GK3729686" TargetMode="External"/><Relationship Id="rId122" Type="http://schemas.openxmlformats.org/officeDocument/2006/relationships/header" Target="header27.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54</Pages>
  <Words>13882</Words>
  <Characters>76351</Characters>
  <Application>Microsoft Office Word</Application>
  <DocSecurity>0</DocSecurity>
  <Lines>636</Lines>
  <Paragraphs>180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Arribasplata Salazar</dc:creator>
  <cp:keywords/>
  <cp:lastModifiedBy>Jennyfer</cp:lastModifiedBy>
  <cp:revision>2</cp:revision>
  <dcterms:created xsi:type="dcterms:W3CDTF">2025-07-20T14:17:00Z</dcterms:created>
  <dcterms:modified xsi:type="dcterms:W3CDTF">2025-07-20T14:17:00Z</dcterms:modified>
</cp:coreProperties>
</file>