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AA" w:rsidRPr="008705AA" w:rsidRDefault="008705AA" w:rsidP="008705AA">
      <w:pPr>
        <w:jc w:val="center"/>
        <w:rPr>
          <w:b/>
          <w:sz w:val="24"/>
          <w:szCs w:val="24"/>
        </w:rPr>
      </w:pPr>
      <w:bookmarkStart w:id="0" w:name="_Toc87523388"/>
      <w:r>
        <w:rPr>
          <w:rFonts w:hint="eastAsia"/>
          <w:b/>
          <w:sz w:val="24"/>
          <w:szCs w:val="24"/>
        </w:rPr>
        <w:t>第</w:t>
      </w:r>
      <w:r w:rsidR="00B81951">
        <w:rPr>
          <w:rFonts w:hint="eastAsia"/>
          <w:b/>
          <w:sz w:val="24"/>
          <w:szCs w:val="24"/>
        </w:rPr>
        <w:t>十</w:t>
      </w:r>
      <w:r>
        <w:rPr>
          <w:rFonts w:hint="eastAsia"/>
          <w:b/>
          <w:sz w:val="24"/>
          <w:szCs w:val="24"/>
        </w:rPr>
        <w:t>章</w:t>
      </w:r>
      <w:r>
        <w:rPr>
          <w:rFonts w:hint="eastAsia"/>
          <w:b/>
          <w:sz w:val="24"/>
          <w:szCs w:val="24"/>
        </w:rPr>
        <w:t xml:space="preserve"> </w:t>
      </w:r>
      <w:r w:rsidRPr="008705AA">
        <w:rPr>
          <w:rFonts w:hint="eastAsia"/>
          <w:b/>
          <w:sz w:val="24"/>
          <w:szCs w:val="24"/>
        </w:rPr>
        <w:t>课后习题</w:t>
      </w:r>
      <w:bookmarkEnd w:id="0"/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一、选择题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1. 基于通用的前端技术</w:t>
      </w:r>
      <w:proofErr w:type="gramStart"/>
      <w:r w:rsidRPr="00583ADF">
        <w:rPr>
          <w:rFonts w:ascii="仿宋" w:eastAsia="仿宋" w:hAnsi="仿宋" w:hint="eastAsia"/>
          <w:color w:val="000000" w:themeColor="text1"/>
          <w:sz w:val="24"/>
        </w:rPr>
        <w:t>栈</w:t>
      </w:r>
      <w:proofErr w:type="gramEnd"/>
      <w:r w:rsidRPr="00583ADF">
        <w:rPr>
          <w:rFonts w:ascii="仿宋" w:eastAsia="仿宋" w:hAnsi="仿宋" w:hint="eastAsia"/>
          <w:color w:val="000000" w:themeColor="text1"/>
          <w:sz w:val="24"/>
        </w:rPr>
        <w:t>，采用（）语法+</w:t>
      </w:r>
      <w:proofErr w:type="gramStart"/>
      <w:r w:rsidRPr="00583ADF">
        <w:rPr>
          <w:rFonts w:ascii="仿宋" w:eastAsia="仿宋" w:hAnsi="仿宋" w:hint="eastAsia"/>
          <w:color w:val="000000" w:themeColor="text1"/>
          <w:sz w:val="24"/>
        </w:rPr>
        <w:t>微信小</w:t>
      </w:r>
      <w:proofErr w:type="gramEnd"/>
      <w:r w:rsidRPr="00583ADF">
        <w:rPr>
          <w:rFonts w:ascii="仿宋" w:eastAsia="仿宋" w:hAnsi="仿宋" w:hint="eastAsia"/>
          <w:color w:val="000000" w:themeColor="text1"/>
          <w:sz w:val="24"/>
        </w:rPr>
        <w:t>程序</w:t>
      </w:r>
      <w:proofErr w:type="spellStart"/>
      <w:r w:rsidRPr="00583ADF">
        <w:rPr>
          <w:rFonts w:ascii="仿宋" w:eastAsia="仿宋" w:hAnsi="仿宋" w:hint="eastAsia"/>
          <w:color w:val="000000" w:themeColor="text1"/>
          <w:sz w:val="24"/>
        </w:rPr>
        <w:t>api</w:t>
      </w:r>
      <w:proofErr w:type="spellEnd"/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A、React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B、html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C、Vue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  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D、Angular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2. 每个.</w:t>
      </w:r>
      <w:proofErr w:type="spellStart"/>
      <w:r w:rsidRPr="00583ADF">
        <w:rPr>
          <w:rFonts w:ascii="仿宋" w:eastAsia="仿宋" w:hAnsi="仿宋" w:hint="eastAsia"/>
          <w:color w:val="000000" w:themeColor="text1"/>
          <w:sz w:val="24"/>
        </w:rPr>
        <w:t>vue</w:t>
      </w:r>
      <w:proofErr w:type="spellEnd"/>
      <w:r w:rsidRPr="00583ADF">
        <w:rPr>
          <w:rFonts w:ascii="仿宋" w:eastAsia="仿宋" w:hAnsi="仿宋" w:hint="eastAsia"/>
          <w:color w:val="000000" w:themeColor="text1"/>
          <w:sz w:val="24"/>
        </w:rPr>
        <w:t>文件包含三种类型的顶级语言块,下列不属于顶级语言块的是（）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A、&lt;template&gt;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B、&lt;script&gt;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C、&lt;style&gt;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D、&lt;html&gt;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 xml:space="preserve">3. </w:t>
      </w:r>
      <w:proofErr w:type="spellStart"/>
      <w:r w:rsidRPr="00583ADF">
        <w:rPr>
          <w:rFonts w:ascii="仿宋" w:eastAsia="仿宋" w:hAnsi="仿宋" w:hint="eastAsia"/>
          <w:color w:val="000000" w:themeColor="text1"/>
          <w:sz w:val="24"/>
        </w:rPr>
        <w:t>uni</w:t>
      </w:r>
      <w:proofErr w:type="spellEnd"/>
      <w:r w:rsidRPr="00583ADF">
        <w:rPr>
          <w:rFonts w:ascii="仿宋" w:eastAsia="仿宋" w:hAnsi="仿宋" w:hint="eastAsia"/>
          <w:color w:val="000000" w:themeColor="text1"/>
          <w:sz w:val="24"/>
        </w:rPr>
        <w:t>-app不推荐使用HTML标签，但实际上如果开发者写了div等标签，在编译</w:t>
      </w:r>
      <w:proofErr w:type="gramStart"/>
      <w:r w:rsidRPr="00583ADF">
        <w:rPr>
          <w:rFonts w:ascii="仿宋" w:eastAsia="仿宋" w:hAnsi="仿宋" w:hint="eastAsia"/>
          <w:color w:val="000000" w:themeColor="text1"/>
          <w:sz w:val="24"/>
        </w:rPr>
        <w:t>为微信小</w:t>
      </w:r>
      <w:proofErr w:type="gramEnd"/>
      <w:r w:rsidRPr="00583ADF">
        <w:rPr>
          <w:rFonts w:ascii="仿宋" w:eastAsia="仿宋" w:hAnsi="仿宋" w:hint="eastAsia"/>
          <w:color w:val="000000" w:themeColor="text1"/>
          <w:sz w:val="24"/>
        </w:rPr>
        <w:t>程序时也会被编译器转换为（）标签，类似的还有span转text、a转navigator等。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A、text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        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B、view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C、navigator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D、section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4. 根节点&lt;template&gt; 下()根&lt;view&gt;组件。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A、只能且必须有一个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B、可以没有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C、至少一个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D、以上都不对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 xml:space="preserve">5. </w:t>
      </w:r>
      <w:proofErr w:type="spellStart"/>
      <w:r w:rsidRPr="00583ADF">
        <w:rPr>
          <w:rFonts w:ascii="仿宋" w:eastAsia="仿宋" w:hAnsi="仿宋" w:hint="eastAsia"/>
          <w:color w:val="000000" w:themeColor="text1"/>
          <w:sz w:val="24"/>
        </w:rPr>
        <w:t>beforeMount</w:t>
      </w:r>
      <w:proofErr w:type="spellEnd"/>
      <w:r w:rsidRPr="00583ADF">
        <w:rPr>
          <w:rFonts w:ascii="仿宋" w:eastAsia="仿宋" w:hAnsi="仿宋" w:hint="eastAsia"/>
          <w:color w:val="000000" w:themeColor="text1"/>
          <w:sz w:val="24"/>
        </w:rPr>
        <w:t>属于（）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A、组件生命周期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</w:t>
      </w:r>
    </w:p>
    <w:p w:rsidR="00583ADF" w:rsidRPr="00583ADF" w:rsidRDefault="00583ADF" w:rsidP="00583ADF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B、页面生命周期</w:t>
      </w:r>
    </w:p>
    <w:p w:rsidR="00583ADF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C、应用生命周期</w:t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</w:r>
      <w:r w:rsidRPr="00583ADF">
        <w:rPr>
          <w:rFonts w:ascii="仿宋" w:eastAsia="仿宋" w:hAnsi="仿宋" w:hint="eastAsia"/>
          <w:color w:val="000000" w:themeColor="text1"/>
          <w:sz w:val="24"/>
        </w:rPr>
        <w:tab/>
        <w:t xml:space="preserve">  </w:t>
      </w:r>
    </w:p>
    <w:p w:rsidR="008705AA" w:rsidRDefault="00583ADF" w:rsidP="00583ADF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583ADF">
        <w:rPr>
          <w:rFonts w:ascii="仿宋" w:eastAsia="仿宋" w:hAnsi="仿宋" w:hint="eastAsia"/>
          <w:color w:val="000000" w:themeColor="text1"/>
          <w:sz w:val="24"/>
        </w:rPr>
        <w:t>D、小程序生命周期</w:t>
      </w:r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lastRenderedPageBreak/>
        <w:t>二、</w:t>
      </w:r>
      <w:r w:rsidR="001E774C">
        <w:rPr>
          <w:rFonts w:ascii="仿宋" w:eastAsia="仿宋" w:hAnsi="仿宋" w:hint="eastAsia"/>
          <w:b/>
          <w:bCs/>
          <w:color w:val="000000" w:themeColor="text1"/>
          <w:sz w:val="24"/>
        </w:rPr>
        <w:t>判断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题</w:t>
      </w:r>
    </w:p>
    <w:p w:rsidR="001E774C" w:rsidRPr="001E774C" w:rsidRDefault="001E774C" w:rsidP="001E774C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 xml:space="preserve">1. 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uni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-app通过条件编译+平台特有API调用，可以优雅的为某平台写个性化代码，调用专有能力而不影响其他平台。（）</w:t>
      </w:r>
    </w:p>
    <w:p w:rsidR="001E774C" w:rsidRPr="001E774C" w:rsidRDefault="001E774C" w:rsidP="001E774C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 xml:space="preserve">2. 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uni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-app项目目录结构中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App.vue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是项目入口文件。（）</w:t>
      </w:r>
    </w:p>
    <w:p w:rsidR="001E774C" w:rsidRPr="001E774C" w:rsidRDefault="001E774C" w:rsidP="001E774C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 xml:space="preserve">3. 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uni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-app接口能力（JS API）</w:t>
      </w:r>
      <w:proofErr w:type="gramStart"/>
      <w:r w:rsidRPr="001E774C">
        <w:rPr>
          <w:rFonts w:ascii="仿宋" w:eastAsia="仿宋" w:hAnsi="仿宋" w:hint="eastAsia"/>
          <w:color w:val="000000" w:themeColor="text1"/>
          <w:sz w:val="24"/>
        </w:rPr>
        <w:t>靠近微信小</w:t>
      </w:r>
      <w:proofErr w:type="gramEnd"/>
      <w:r w:rsidRPr="001E774C">
        <w:rPr>
          <w:rFonts w:ascii="仿宋" w:eastAsia="仿宋" w:hAnsi="仿宋" w:hint="eastAsia"/>
          <w:color w:val="000000" w:themeColor="text1"/>
          <w:sz w:val="24"/>
        </w:rPr>
        <w:t>程序规范，前缀为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wx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。（）</w:t>
      </w:r>
    </w:p>
    <w:p w:rsidR="001E774C" w:rsidRPr="001E774C" w:rsidRDefault="001E774C" w:rsidP="001E774C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>4. 用来返回上一页面的方法是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uni.navigateTo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。（）</w:t>
      </w:r>
    </w:p>
    <w:p w:rsidR="001E774C" w:rsidRPr="001E774C" w:rsidRDefault="001E774C" w:rsidP="001E774C">
      <w:pPr>
        <w:spacing w:line="260" w:lineRule="auto"/>
        <w:rPr>
          <w:rFonts w:ascii="仿宋" w:eastAsia="仿宋" w:hAnsi="仿宋" w:hint="eastAsia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 xml:space="preserve">5. 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uni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-app项目中用于指定应用的名称、图标、权限等配置的文件是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package.json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。（）</w:t>
      </w:r>
    </w:p>
    <w:p w:rsidR="008705AA" w:rsidRDefault="001E774C" w:rsidP="001E774C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 w:rsidRPr="001E774C">
        <w:rPr>
          <w:rFonts w:ascii="仿宋" w:eastAsia="仿宋" w:hAnsi="仿宋" w:hint="eastAsia"/>
          <w:color w:val="000000" w:themeColor="text1"/>
          <w:sz w:val="24"/>
        </w:rPr>
        <w:t>6. 在一个.</w:t>
      </w:r>
      <w:proofErr w:type="spellStart"/>
      <w:r w:rsidRPr="001E774C">
        <w:rPr>
          <w:rFonts w:ascii="仿宋" w:eastAsia="仿宋" w:hAnsi="仿宋" w:hint="eastAsia"/>
          <w:color w:val="000000" w:themeColor="text1"/>
          <w:sz w:val="24"/>
        </w:rPr>
        <w:t>vue</w:t>
      </w:r>
      <w:proofErr w:type="spellEnd"/>
      <w:r w:rsidRPr="001E774C">
        <w:rPr>
          <w:rFonts w:ascii="仿宋" w:eastAsia="仿宋" w:hAnsi="仿宋" w:hint="eastAsia"/>
          <w:color w:val="000000" w:themeColor="text1"/>
          <w:sz w:val="24"/>
        </w:rPr>
        <w:t>文件中&lt;template&gt;和&lt;script&gt;语言块都至多只能包含一个。（）</w:t>
      </w:r>
    </w:p>
    <w:p w:rsidR="008705AA" w:rsidRDefault="008705AA" w:rsidP="008705AA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三、简答题</w:t>
      </w:r>
    </w:p>
    <w:p w:rsidR="00577E45" w:rsidRDefault="00577E45" w:rsidP="00577E45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请简述</w:t>
      </w:r>
      <w:proofErr w:type="spellStart"/>
      <w:r>
        <w:rPr>
          <w:rFonts w:ascii="仿宋" w:eastAsia="仿宋" w:hAnsi="仿宋" w:hint="eastAsia"/>
          <w:sz w:val="24"/>
        </w:rPr>
        <w:t>u</w:t>
      </w:r>
      <w:r>
        <w:rPr>
          <w:rFonts w:ascii="仿宋" w:eastAsia="仿宋" w:hAnsi="仿宋"/>
          <w:sz w:val="24"/>
        </w:rPr>
        <w:t>ni</w:t>
      </w:r>
      <w:proofErr w:type="spellEnd"/>
      <w:r>
        <w:rPr>
          <w:rFonts w:ascii="仿宋" w:eastAsia="仿宋" w:hAnsi="仿宋"/>
          <w:sz w:val="24"/>
        </w:rPr>
        <w:t>-app</w:t>
      </w:r>
      <w:r>
        <w:rPr>
          <w:rFonts w:ascii="仿宋" w:eastAsia="仿宋" w:hAnsi="仿宋" w:hint="eastAsia"/>
          <w:sz w:val="24"/>
        </w:rPr>
        <w:t>的特点。</w:t>
      </w:r>
    </w:p>
    <w:p w:rsidR="00577E45" w:rsidRDefault="00577E45" w:rsidP="00577E45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2.</w:t>
      </w:r>
      <w:r>
        <w:rPr>
          <w:rFonts w:ascii="仿宋" w:eastAsia="仿宋" w:hAnsi="仿宋" w:hint="eastAsia"/>
          <w:sz w:val="24"/>
        </w:rPr>
        <w:t>已有代码如下，请补充代码①和②，使得点击按钮可以跳转至另一页面。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77E45" w:rsidTr="000B5092">
        <w:trPr>
          <w:trHeight w:val="494"/>
        </w:trPr>
        <w:tc>
          <w:tcPr>
            <w:tcW w:w="8856" w:type="dxa"/>
          </w:tcPr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&lt;template&gt;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&lt;view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6"/>
                <w:szCs w:val="16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  <w:shd w:val="clear" w:color="auto" w:fill="FFFFFF"/>
                <w:lang w:bidi="ar"/>
              </w:rPr>
              <w:t>"content"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&lt;image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6"/>
                <w:szCs w:val="16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  <w:shd w:val="clear" w:color="auto" w:fill="FFFFFF"/>
                <w:lang w:bidi="ar"/>
              </w:rPr>
              <w:t>"logo"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6"/>
                <w:szCs w:val="16"/>
                <w:shd w:val="clear" w:color="auto" w:fill="FFFFFF"/>
                <w:lang w:bidi="ar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  <w:shd w:val="clear" w:color="auto" w:fill="FFFFFF"/>
                <w:lang w:bidi="ar"/>
              </w:rPr>
              <w:t>"/static/logo.png"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&gt;&lt;/image&gt;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&lt;view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6"/>
                <w:szCs w:val="16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  <w:shd w:val="clear" w:color="auto" w:fill="FFFFFF"/>
                <w:lang w:bidi="ar"/>
              </w:rPr>
              <w:t>"text-area"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r w:rsidRPr="00E9391F">
              <w:rPr>
                <w:rFonts w:ascii="Consolas" w:eastAsia="Consolas" w:hAnsi="Consolas" w:cs="Consolas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 w:rsidRPr="00E9391F">
              <w:rPr>
                <w:rFonts w:ascii="Consolas" w:eastAsia="Consolas" w:hAnsi="Consolas" w:cs="Consolas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 w:rsidRPr="00E9391F">
              <w:rPr>
                <w:rFonts w:asciiTheme="minorEastAsia" w:eastAsiaTheme="minorEastAsia" w:hAnsiTheme="minorEastAsia" w:cs="Consolas" w:hint="eastAsia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>①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>
              <w:rPr>
                <w:rFonts w:asciiTheme="minorEastAsia" w:eastAsiaTheme="minorEastAsia" w:hAnsiTheme="minorEastAsia" w:cs="Consolas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&gt;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  <w:shd w:val="clear" w:color="auto" w:fill="FFFFFF"/>
                <w:lang w:bidi="ar"/>
              </w:rPr>
              <w:t>跳转页面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&lt;/button&gt;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&lt;/view&gt;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</w:t>
            </w: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&lt;/view&gt;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&lt;/template&gt;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&lt;script&gt;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</w:t>
            </w:r>
            <w:r>
              <w:rPr>
                <w:rFonts w:ascii="Consolas" w:eastAsia="Consolas" w:hAnsi="Consolas" w:cs="Consolas"/>
                <w:color w:val="AF00DB"/>
                <w:sz w:val="16"/>
                <w:szCs w:val="16"/>
                <w:shd w:val="clear" w:color="auto" w:fill="FFFFFF"/>
                <w:lang w:bidi="ar"/>
              </w:rPr>
              <w:t>export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sz w:val="16"/>
                <w:szCs w:val="16"/>
                <w:shd w:val="clear" w:color="auto" w:fill="FFFFFF"/>
                <w:lang w:bidi="ar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{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sz w:val="16"/>
                <w:szCs w:val="16"/>
                <w:shd w:val="clear" w:color="auto" w:fill="FFFFFF"/>
                <w:lang w:bidi="ar"/>
              </w:rPr>
              <w:t>methods: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{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16"/>
                <w:szCs w:val="16"/>
                <w:shd w:val="clear" w:color="auto" w:fill="FFFFFF"/>
                <w:lang w:bidi="ar"/>
              </w:rPr>
              <w:t>toOther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) {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108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  </w:t>
            </w:r>
            <w:r>
              <w:rPr>
                <w:rFonts w:asciiTheme="minorEastAsia" w:eastAsiaTheme="minorEastAsia" w:hAnsiTheme="minorEastAsia" w:cs="Consolas" w:hint="eastAsia"/>
                <w:color w:val="001080"/>
                <w:sz w:val="16"/>
                <w:szCs w:val="16"/>
                <w:u w:val="single"/>
                <w:shd w:val="clear" w:color="auto" w:fill="FFFFFF"/>
                <w:lang w:bidi="ar"/>
              </w:rPr>
              <w:t>②</w:t>
            </w:r>
            <w:r>
              <w:rPr>
                <w:rFonts w:ascii="Consolas" w:eastAsia="Consolas" w:hAnsi="Consolas" w:cs="Consolas"/>
                <w:color w:val="001080"/>
                <w:sz w:val="16"/>
                <w:szCs w:val="16"/>
                <w:u w:val="single"/>
                <w:shd w:val="clear" w:color="auto" w:fill="FFFFFF"/>
                <w:lang w:bidi="ar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({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    </w:t>
            </w:r>
            <w:r>
              <w:rPr>
                <w:rFonts w:ascii="Consolas" w:eastAsia="Consolas" w:hAnsi="Consolas" w:cs="Consolas"/>
                <w:color w:val="001080"/>
                <w:sz w:val="16"/>
                <w:szCs w:val="16"/>
                <w:shd w:val="clear" w:color="auto" w:fill="FFFFFF"/>
                <w:lang w:bidi="ar"/>
              </w:rPr>
              <w:t>url: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  <w:shd w:val="clear" w:color="auto" w:fill="FFFFFF"/>
                <w:lang w:bidi="ar"/>
              </w:rPr>
              <w:t>'/pages/other/other?id=1&amp;name=ccit'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  })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    }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lastRenderedPageBreak/>
              <w:t>    }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FFFFFF"/>
                <w:lang w:bidi="ar"/>
              </w:rPr>
              <w:t>  }</w:t>
            </w:r>
          </w:p>
          <w:p w:rsidR="00577E45" w:rsidRDefault="00577E45" w:rsidP="000B5092">
            <w:pPr>
              <w:widowControl/>
              <w:shd w:val="clear" w:color="auto" w:fill="FFFFFF"/>
              <w:spacing w:line="260" w:lineRule="auto"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800000"/>
                <w:sz w:val="16"/>
                <w:szCs w:val="16"/>
                <w:shd w:val="clear" w:color="auto" w:fill="FFFFFF"/>
                <w:lang w:bidi="ar"/>
              </w:rPr>
              <w:t>&lt;/script&gt;</w:t>
            </w:r>
          </w:p>
        </w:tc>
      </w:tr>
    </w:tbl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</w:p>
    <w:p w:rsidR="008705AA" w:rsidRDefault="008705AA" w:rsidP="008705AA">
      <w:pPr>
        <w:jc w:val="center"/>
        <w:rPr>
          <w:rFonts w:ascii="仿宋" w:eastAsia="仿宋" w:hAnsi="仿宋"/>
          <w:b/>
          <w:color w:val="000000" w:themeColor="text1"/>
          <w:sz w:val="24"/>
        </w:rPr>
      </w:pPr>
      <w:r>
        <w:rPr>
          <w:rFonts w:ascii="仿宋" w:eastAsia="仿宋" w:hAnsi="仿宋" w:hint="eastAsia"/>
          <w:b/>
          <w:color w:val="000000" w:themeColor="text1"/>
          <w:sz w:val="24"/>
        </w:rPr>
        <w:t>参考</w:t>
      </w:r>
      <w:r>
        <w:rPr>
          <w:rFonts w:ascii="仿宋" w:eastAsia="仿宋" w:hAnsi="仿宋"/>
          <w:b/>
          <w:color w:val="000000" w:themeColor="text1"/>
          <w:sz w:val="24"/>
        </w:rPr>
        <w:t>答案</w:t>
      </w:r>
    </w:p>
    <w:p w:rsidR="008705AA" w:rsidRDefault="008705AA" w:rsidP="008705AA">
      <w:pPr>
        <w:pStyle w:val="af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选择题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1.</w:t>
      </w:r>
      <w:r w:rsidR="00685FC5">
        <w:rPr>
          <w:rFonts w:ascii="仿宋" w:eastAsia="仿宋" w:hAnsi="仿宋"/>
          <w:color w:val="000000" w:themeColor="text1"/>
          <w:sz w:val="24"/>
        </w:rPr>
        <w:t>C</w:t>
      </w:r>
      <w:r>
        <w:rPr>
          <w:rFonts w:ascii="仿宋" w:eastAsia="仿宋" w:hAnsi="仿宋"/>
          <w:color w:val="000000" w:themeColor="text1"/>
          <w:sz w:val="24"/>
        </w:rPr>
        <w:t xml:space="preserve">     2.</w:t>
      </w:r>
      <w:r>
        <w:rPr>
          <w:rFonts w:ascii="仿宋" w:eastAsia="仿宋" w:hAnsi="仿宋" w:hint="eastAsia"/>
          <w:color w:val="000000" w:themeColor="text1"/>
          <w:sz w:val="24"/>
        </w:rPr>
        <w:t>D</w:t>
      </w:r>
      <w:r>
        <w:rPr>
          <w:rFonts w:ascii="仿宋" w:eastAsia="仿宋" w:hAnsi="仿宋"/>
          <w:color w:val="000000" w:themeColor="text1"/>
          <w:sz w:val="24"/>
        </w:rPr>
        <w:t xml:space="preserve">     3.</w:t>
      </w:r>
      <w:r w:rsidR="00685FC5">
        <w:rPr>
          <w:rFonts w:ascii="仿宋" w:eastAsia="仿宋" w:hAnsi="仿宋"/>
          <w:color w:val="000000" w:themeColor="text1"/>
          <w:sz w:val="24"/>
        </w:rPr>
        <w:t>B</w:t>
      </w:r>
      <w:r>
        <w:rPr>
          <w:rFonts w:ascii="仿宋" w:eastAsia="仿宋" w:hAnsi="仿宋"/>
          <w:color w:val="000000" w:themeColor="text1"/>
          <w:sz w:val="24"/>
        </w:rPr>
        <w:t xml:space="preserve">     4.</w:t>
      </w:r>
      <w:r w:rsidR="00685FC5">
        <w:rPr>
          <w:rFonts w:ascii="仿宋" w:eastAsia="仿宋" w:hAnsi="仿宋"/>
          <w:color w:val="000000" w:themeColor="text1"/>
          <w:sz w:val="24"/>
        </w:rPr>
        <w:t>A</w:t>
      </w:r>
      <w:r>
        <w:rPr>
          <w:rFonts w:ascii="仿宋" w:eastAsia="仿宋" w:hAnsi="仿宋"/>
          <w:color w:val="000000" w:themeColor="text1"/>
          <w:sz w:val="24"/>
        </w:rPr>
        <w:t xml:space="preserve">     5.</w:t>
      </w:r>
      <w:r w:rsidR="00685FC5">
        <w:rPr>
          <w:rFonts w:ascii="仿宋" w:eastAsia="仿宋" w:hAnsi="仿宋"/>
          <w:color w:val="000000" w:themeColor="text1"/>
          <w:sz w:val="24"/>
        </w:rPr>
        <w:t>A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二、</w:t>
      </w:r>
      <w:r>
        <w:rPr>
          <w:rFonts w:ascii="仿宋" w:eastAsia="仿宋" w:hAnsi="仿宋"/>
          <w:color w:val="000000" w:themeColor="text1"/>
          <w:sz w:val="24"/>
        </w:rPr>
        <w:t>填空题</w:t>
      </w:r>
    </w:p>
    <w:p w:rsidR="008705AA" w:rsidRDefault="00600F3D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√</w:t>
      </w:r>
      <w:r>
        <w:rPr>
          <w:rFonts w:ascii="仿宋" w:eastAsia="仿宋" w:hAnsi="仿宋"/>
          <w:color w:val="000000" w:themeColor="text1"/>
          <w:sz w:val="24"/>
        </w:rPr>
        <w:t xml:space="preserve">    2.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×</w:t>
      </w:r>
      <w:r>
        <w:rPr>
          <w:rFonts w:ascii="仿宋" w:eastAsia="仿宋" w:hAnsi="仿宋"/>
          <w:color w:val="000000" w:themeColor="text1"/>
          <w:sz w:val="24"/>
        </w:rPr>
        <w:t xml:space="preserve">    3.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×</w:t>
      </w:r>
      <w:r>
        <w:rPr>
          <w:rFonts w:ascii="仿宋" w:eastAsia="仿宋" w:hAnsi="仿宋"/>
          <w:color w:val="000000" w:themeColor="text1"/>
          <w:sz w:val="24"/>
        </w:rPr>
        <w:t xml:space="preserve">    4.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×</w:t>
      </w:r>
      <w:r>
        <w:rPr>
          <w:rFonts w:ascii="仿宋" w:eastAsia="仿宋" w:hAnsi="仿宋"/>
          <w:color w:val="000000" w:themeColor="text1"/>
          <w:sz w:val="24"/>
        </w:rPr>
        <w:t xml:space="preserve">    5.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×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</w:rPr>
        <w:t xml:space="preserve">     6.</w:t>
      </w:r>
      <w:r w:rsidRPr="009B7B0D">
        <w:rPr>
          <w:rFonts w:ascii="仿宋" w:eastAsia="仿宋" w:hAnsi="仿宋" w:hint="eastAsia"/>
          <w:color w:val="000000" w:themeColor="text1"/>
          <w:sz w:val="24"/>
        </w:rPr>
        <w:t>√</w:t>
      </w:r>
    </w:p>
    <w:p w:rsidR="008705AA" w:rsidRDefault="008705AA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三</w:t>
      </w:r>
      <w:r>
        <w:rPr>
          <w:rFonts w:ascii="仿宋" w:eastAsia="仿宋" w:hAnsi="仿宋"/>
          <w:color w:val="000000" w:themeColor="text1"/>
          <w:sz w:val="24"/>
        </w:rPr>
        <w:t>、简答题</w:t>
      </w:r>
    </w:p>
    <w:p w:rsidR="008705AA" w:rsidRDefault="00577B1F" w:rsidP="008705AA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请简述</w:t>
      </w:r>
      <w:proofErr w:type="spellStart"/>
      <w:r>
        <w:rPr>
          <w:rFonts w:ascii="仿宋" w:eastAsia="仿宋" w:hAnsi="仿宋" w:hint="eastAsia"/>
          <w:sz w:val="24"/>
        </w:rPr>
        <w:t>u</w:t>
      </w:r>
      <w:r>
        <w:rPr>
          <w:rFonts w:ascii="仿宋" w:eastAsia="仿宋" w:hAnsi="仿宋"/>
          <w:sz w:val="24"/>
        </w:rPr>
        <w:t>ni</w:t>
      </w:r>
      <w:proofErr w:type="spellEnd"/>
      <w:r>
        <w:rPr>
          <w:rFonts w:ascii="仿宋" w:eastAsia="仿宋" w:hAnsi="仿宋"/>
          <w:sz w:val="24"/>
        </w:rPr>
        <w:t>-app</w:t>
      </w:r>
      <w:r>
        <w:rPr>
          <w:rFonts w:ascii="仿宋" w:eastAsia="仿宋" w:hAnsi="仿宋" w:hint="eastAsia"/>
          <w:sz w:val="24"/>
        </w:rPr>
        <w:t>的特点。</w:t>
      </w:r>
    </w:p>
    <w:p w:rsidR="00853471" w:rsidRDefault="00577B1F">
      <w:pPr>
        <w:rPr>
          <w:rFonts w:ascii="仿宋" w:eastAsia="仿宋" w:hAnsi="仿宋"/>
          <w:color w:val="000000" w:themeColor="text1"/>
          <w:sz w:val="24"/>
        </w:rPr>
      </w:pPr>
      <w:r w:rsidRPr="00577B1F">
        <w:rPr>
          <w:rFonts w:ascii="仿宋" w:eastAsia="仿宋" w:hAnsi="仿宋" w:hint="eastAsia"/>
          <w:color w:val="000000" w:themeColor="text1"/>
          <w:sz w:val="24"/>
        </w:rPr>
        <w:t>开发者/案例数量多、平台能力不受限、性能体验优秀、周边生态丰富、学习成本低、开发成本低。</w:t>
      </w:r>
    </w:p>
    <w:p w:rsidR="00E51735" w:rsidRDefault="00E51735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2.</w:t>
      </w:r>
      <w:r>
        <w:rPr>
          <w:rFonts w:ascii="仿宋" w:eastAsia="仿宋" w:hAnsi="仿宋" w:hint="eastAsia"/>
          <w:sz w:val="24"/>
        </w:rPr>
        <w:t>已有代码如下，请补充代码①和②，使得点击按钮可以跳转至另一页面。</w:t>
      </w:r>
    </w:p>
    <w:p w:rsidR="00E51735" w:rsidRDefault="00E51735" w:rsidP="00E5173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@click="</w:t>
      </w:r>
      <w:proofErr w:type="spellStart"/>
      <w:r>
        <w:rPr>
          <w:rFonts w:hint="eastAsia"/>
        </w:rPr>
        <w:t>toOther</w:t>
      </w:r>
      <w:proofErr w:type="spellEnd"/>
      <w:r>
        <w:rPr>
          <w:rFonts w:hint="eastAsia"/>
        </w:rPr>
        <w:t xml:space="preserve">" </w:t>
      </w:r>
    </w:p>
    <w:p w:rsidR="00E51735" w:rsidRPr="008705AA" w:rsidRDefault="00E51735" w:rsidP="00E51735"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>②</w:t>
      </w:r>
      <w:proofErr w:type="spellStart"/>
      <w:r>
        <w:rPr>
          <w:rFonts w:hint="eastAsia"/>
        </w:rPr>
        <w:t>uni.navigateTo</w:t>
      </w:r>
      <w:proofErr w:type="spellEnd"/>
    </w:p>
    <w:sectPr w:rsidR="00E51735" w:rsidRPr="0087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A7A" w:rsidRDefault="003A3A7A" w:rsidP="008705AA">
      <w:pPr>
        <w:spacing w:after="0" w:line="240" w:lineRule="auto"/>
      </w:pPr>
      <w:r>
        <w:separator/>
      </w:r>
    </w:p>
  </w:endnote>
  <w:endnote w:type="continuationSeparator" w:id="0">
    <w:p w:rsidR="003A3A7A" w:rsidRDefault="003A3A7A" w:rsidP="0087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A7A" w:rsidRDefault="003A3A7A" w:rsidP="008705AA">
      <w:pPr>
        <w:spacing w:after="0" w:line="240" w:lineRule="auto"/>
      </w:pPr>
      <w:r>
        <w:separator/>
      </w:r>
    </w:p>
  </w:footnote>
  <w:footnote w:type="continuationSeparator" w:id="0">
    <w:p w:rsidR="003A3A7A" w:rsidRDefault="003A3A7A" w:rsidP="0087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D65BA"/>
    <w:multiLevelType w:val="multilevel"/>
    <w:tmpl w:val="2D2D65BA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AC9"/>
    <w:rsid w:val="00131956"/>
    <w:rsid w:val="001E774C"/>
    <w:rsid w:val="003A3A7A"/>
    <w:rsid w:val="00577B1F"/>
    <w:rsid w:val="00577E45"/>
    <w:rsid w:val="00583ADF"/>
    <w:rsid w:val="00600F3D"/>
    <w:rsid w:val="00685FC5"/>
    <w:rsid w:val="008705AA"/>
    <w:rsid w:val="00B81951"/>
    <w:rsid w:val="00DF6D76"/>
    <w:rsid w:val="00E51735"/>
    <w:rsid w:val="00F65AC9"/>
    <w:rsid w:val="00FF40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F6808"/>
  <w15:docId w15:val="{EA049AD4-8CEC-423E-B5C5-8D9046A8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5A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0">
    <w:name w:val="标题 1 字符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0">
    <w:name w:val="标题 6 字符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a4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a4">
    <w:name w:val="批注文字 字符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5">
    <w:name w:val="header"/>
    <w:basedOn w:val="a"/>
    <w:link w:val="a6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131956"/>
    <w:rPr>
      <w:sz w:val="18"/>
      <w:szCs w:val="18"/>
    </w:rPr>
  </w:style>
  <w:style w:type="paragraph" w:styleId="a7">
    <w:name w:val="footer"/>
    <w:basedOn w:val="a"/>
    <w:link w:val="a8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31956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b">
    <w:name w:val="Strong"/>
    <w:basedOn w:val="a0"/>
    <w:qFormat/>
    <w:rsid w:val="00131956"/>
    <w:rPr>
      <w:b/>
    </w:rPr>
  </w:style>
  <w:style w:type="paragraph" w:styleId="ac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1">
    <w:name w:val="HTML 预设格式 字符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d">
    <w:name w:val="Balloon Text"/>
    <w:basedOn w:val="a"/>
    <w:link w:val="ae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qFormat/>
    <w:rsid w:val="00131956"/>
    <w:rPr>
      <w:sz w:val="18"/>
      <w:szCs w:val="18"/>
    </w:rPr>
  </w:style>
  <w:style w:type="paragraph" w:styleId="af">
    <w:name w:val="List Paragraph"/>
    <w:basedOn w:val="a"/>
    <w:uiPriority w:val="99"/>
    <w:qFormat/>
    <w:rsid w:val="00131956"/>
    <w:pPr>
      <w:ind w:firstLineChars="200" w:firstLine="420"/>
    </w:pPr>
  </w:style>
  <w:style w:type="table" w:styleId="af0">
    <w:name w:val="Table Grid"/>
    <w:basedOn w:val="a1"/>
    <w:uiPriority w:val="39"/>
    <w:qFormat/>
    <w:rsid w:val="00577E4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johnny</cp:lastModifiedBy>
  <cp:revision>10</cp:revision>
  <dcterms:created xsi:type="dcterms:W3CDTF">2021-11-11T04:22:00Z</dcterms:created>
  <dcterms:modified xsi:type="dcterms:W3CDTF">2021-11-11T05:08:00Z</dcterms:modified>
</cp:coreProperties>
</file>