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EC" w:rsidRPr="004E67EC" w:rsidRDefault="004E67EC" w:rsidP="004E67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center"/>
        <w:rPr>
          <w:rFonts w:ascii="Georgia" w:hAnsi="Georgia" w:cs="Arial"/>
          <w:b/>
          <w:bCs/>
          <w:color w:val="31849B" w:themeColor="accent5" w:themeShade="BF"/>
          <w:sz w:val="28"/>
          <w:szCs w:val="28"/>
          <w:lang w:val="es-ES"/>
        </w:rPr>
      </w:pPr>
      <w:bookmarkStart w:id="0" w:name="_GoBack"/>
      <w:bookmarkEnd w:id="0"/>
      <w:r w:rsidRPr="004E67EC">
        <w:rPr>
          <w:rFonts w:ascii="Georgia" w:hAnsi="Georgia" w:cs="Arial"/>
          <w:b/>
          <w:bCs/>
          <w:color w:val="31849B" w:themeColor="accent5" w:themeShade="BF"/>
          <w:sz w:val="28"/>
          <w:szCs w:val="28"/>
          <w:lang w:val="es-ES"/>
        </w:rPr>
        <w:t>CARRERA DE FARMACIA HOMEOPÁTICA 2017</w:t>
      </w:r>
    </w:p>
    <w:p w:rsidR="004E67EC" w:rsidRPr="00C409F8" w:rsidRDefault="004E67EC" w:rsidP="004E67EC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s-ES"/>
        </w:rPr>
      </w:pPr>
    </w:p>
    <w:p w:rsidR="004E67EC" w:rsidRPr="004D4403" w:rsidRDefault="004E67EC" w:rsidP="004E67EC">
      <w:pPr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sz w:val="18"/>
          <w:szCs w:val="18"/>
          <w:lang w:val="es-ES"/>
        </w:rPr>
        <w:t>La carrera de Farmacia Homeopática, se desarrollará en cuatro meses, los lunes desde abril hasta agosto de 20:30 a 22:30, en forma teórica y práctica.</w:t>
      </w: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190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pStyle w:val="Standard"/>
        <w:widowControl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b/>
          <w:bCs/>
          <w:sz w:val="18"/>
          <w:szCs w:val="18"/>
          <w:lang w:val="es-ES"/>
        </w:rPr>
        <w:t xml:space="preserve">Fecha de comienzo: </w:t>
      </w:r>
      <w:proofErr w:type="gramStart"/>
      <w:r w:rsidRPr="004D4403">
        <w:rPr>
          <w:rFonts w:ascii="Georgia" w:hAnsi="Georgia" w:cs="Arial"/>
          <w:sz w:val="18"/>
          <w:szCs w:val="18"/>
          <w:lang w:val="es-ES"/>
        </w:rPr>
        <w:t>Lunes</w:t>
      </w:r>
      <w:proofErr w:type="gramEnd"/>
      <w:r w:rsidRPr="004D4403">
        <w:rPr>
          <w:rFonts w:ascii="Georgia" w:hAnsi="Georgia" w:cs="Arial"/>
          <w:sz w:val="18"/>
          <w:szCs w:val="18"/>
          <w:lang w:val="es-ES"/>
        </w:rPr>
        <w:t xml:space="preserve"> 17 de abril</w:t>
      </w:r>
    </w:p>
    <w:p w:rsidR="004E67EC" w:rsidRPr="004D4403" w:rsidRDefault="004E67EC" w:rsidP="004E67EC">
      <w:pPr>
        <w:pStyle w:val="Standard"/>
        <w:widowControl w:val="0"/>
        <w:spacing w:after="0" w:line="3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pStyle w:val="Standard"/>
        <w:widowControl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b/>
          <w:bCs/>
          <w:sz w:val="18"/>
          <w:szCs w:val="18"/>
          <w:lang w:val="es-ES"/>
        </w:rPr>
        <w:t xml:space="preserve">Horario: </w:t>
      </w:r>
      <w:r w:rsidRPr="004D4403">
        <w:rPr>
          <w:rFonts w:ascii="Georgia" w:hAnsi="Georgia" w:cs="Arial"/>
          <w:sz w:val="18"/>
          <w:szCs w:val="18"/>
          <w:lang w:val="es-ES"/>
        </w:rPr>
        <w:t xml:space="preserve">Lunes de 20.30 a 22.30 </w:t>
      </w:r>
      <w:proofErr w:type="spellStart"/>
      <w:r w:rsidRPr="004D440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4D4403">
        <w:rPr>
          <w:rFonts w:ascii="Georgia" w:hAnsi="Georgia" w:cs="Arial"/>
          <w:sz w:val="18"/>
          <w:szCs w:val="18"/>
          <w:lang w:val="es-ES"/>
        </w:rPr>
        <w:t>.</w:t>
      </w:r>
    </w:p>
    <w:p w:rsidR="004E67EC" w:rsidRPr="004D4403" w:rsidRDefault="004E67EC" w:rsidP="004E67EC">
      <w:pPr>
        <w:pStyle w:val="Standard"/>
        <w:widowControl w:val="0"/>
        <w:spacing w:after="0" w:line="3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pStyle w:val="Standard"/>
        <w:widowControl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b/>
          <w:bCs/>
          <w:sz w:val="18"/>
          <w:szCs w:val="18"/>
          <w:lang w:val="es-ES"/>
        </w:rPr>
        <w:t xml:space="preserve">Examen final: </w:t>
      </w:r>
      <w:r w:rsidRPr="004D4403">
        <w:rPr>
          <w:rFonts w:ascii="Georgia" w:hAnsi="Georgia" w:cs="Arial"/>
          <w:sz w:val="18"/>
          <w:szCs w:val="18"/>
          <w:lang w:val="es-ES"/>
        </w:rPr>
        <w:t xml:space="preserve">lunes 28 de agosto, 20:30 </w:t>
      </w:r>
      <w:proofErr w:type="spellStart"/>
      <w:r w:rsidRPr="004D440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4D4403">
        <w:rPr>
          <w:rFonts w:ascii="Georgia" w:hAnsi="Georgia" w:cs="Arial"/>
          <w:sz w:val="18"/>
          <w:szCs w:val="18"/>
          <w:lang w:val="es-ES"/>
        </w:rPr>
        <w:t>.</w:t>
      </w: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213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b/>
          <w:bCs/>
          <w:sz w:val="18"/>
          <w:szCs w:val="18"/>
          <w:lang w:val="es-ES"/>
        </w:rPr>
        <w:t>Requisitos</w:t>
      </w: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widowControl w:val="0"/>
        <w:overflowPunct w:val="0"/>
        <w:autoSpaceDE w:val="0"/>
        <w:autoSpaceDN w:val="0"/>
        <w:adjustRightInd w:val="0"/>
        <w:spacing w:after="0" w:line="243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sz w:val="18"/>
          <w:szCs w:val="18"/>
          <w:lang w:val="es-ES"/>
        </w:rPr>
        <w:t>Ser Farmacéutico. Presentar fotocopia autenticada y en tamaño reducido de ambas caras del título y fotocopia de ambas caras de la matrícula.</w:t>
      </w: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4D4403">
        <w:rPr>
          <w:rFonts w:ascii="Georgia" w:hAnsi="Georgia" w:cs="Arial"/>
          <w:sz w:val="18"/>
          <w:szCs w:val="18"/>
          <w:lang w:val="es-ES"/>
        </w:rPr>
        <w:t>Fotos carnet: 2 (dos)</w:t>
      </w:r>
    </w:p>
    <w:p w:rsidR="004E67EC" w:rsidRPr="004D4403" w:rsidRDefault="004E67EC" w:rsidP="004E67EC">
      <w:pPr>
        <w:widowControl w:val="0"/>
        <w:autoSpaceDE w:val="0"/>
        <w:autoSpaceDN w:val="0"/>
        <w:adjustRightInd w:val="0"/>
        <w:spacing w:after="0" w:line="211" w:lineRule="exact"/>
        <w:jc w:val="both"/>
        <w:rPr>
          <w:rFonts w:ascii="Georgia" w:hAnsi="Georgia"/>
          <w:sz w:val="18"/>
          <w:szCs w:val="18"/>
          <w:lang w:val="es-ES"/>
        </w:rPr>
      </w:pPr>
    </w:p>
    <w:p w:rsidR="004E67EC" w:rsidRPr="004D4403" w:rsidRDefault="004E67EC" w:rsidP="004E67EC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4D4403">
        <w:rPr>
          <w:rFonts w:ascii="Georgia" w:hAnsi="Georgia" w:cs="Arial"/>
          <w:b/>
          <w:bCs/>
          <w:sz w:val="18"/>
          <w:szCs w:val="18"/>
          <w:lang w:val="es-ES"/>
        </w:rPr>
        <w:t xml:space="preserve">Arancel: 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>$ 5.600,00.- </w:t>
      </w:r>
    </w:p>
    <w:p w:rsidR="004E67EC" w:rsidRPr="004D4403" w:rsidRDefault="004E67EC" w:rsidP="004E67EC">
      <w:pPr>
        <w:pStyle w:val="Prrafode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Bonificación por pago al contado, un pago con cheque personal al día, un pago con tarjeta de Débito: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 xml:space="preserve"> $ 5.040,00.-</w:t>
      </w:r>
    </w:p>
    <w:p w:rsidR="004E67EC" w:rsidRPr="004D4403" w:rsidRDefault="004E67EC" w:rsidP="004E67EC">
      <w:pPr>
        <w:pStyle w:val="Prrafode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Un pago con tarjeta de crédito "Visa", "</w:t>
      </w:r>
      <w:proofErr w:type="spellStart"/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Mastercard</w:t>
      </w:r>
      <w:proofErr w:type="spellEnd"/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":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 xml:space="preserve"> $ 5.600,00.- </w:t>
      </w:r>
    </w:p>
    <w:p w:rsidR="004E67EC" w:rsidRPr="004D4403" w:rsidRDefault="004E67EC" w:rsidP="004E67EC">
      <w:pPr>
        <w:pStyle w:val="Prrafode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Pago en cuatro (4) con tarjeta de crédito “Visa”; “</w:t>
      </w:r>
      <w:proofErr w:type="spellStart"/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Mastercard</w:t>
      </w:r>
      <w:proofErr w:type="spellEnd"/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”: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 xml:space="preserve"> $ 1.400,00 c/u</w:t>
      </w:r>
      <w:proofErr w:type="gramStart"/>
      <w:r w:rsidRPr="004D4403">
        <w:rPr>
          <w:rFonts w:ascii="Georgia" w:hAnsi="Georgia" w:cs="Arial"/>
          <w:sz w:val="18"/>
          <w:szCs w:val="18"/>
          <w:lang w:val="es-ES" w:eastAsia="es-ES"/>
        </w:rPr>
        <w:t>..</w:t>
      </w:r>
      <w:proofErr w:type="gramEnd"/>
      <w:r w:rsidRPr="004D4403">
        <w:rPr>
          <w:rFonts w:ascii="Georgia" w:hAnsi="Georgia" w:cs="Arial"/>
          <w:sz w:val="18"/>
          <w:szCs w:val="18"/>
          <w:lang w:val="es-ES" w:eastAsia="es-ES"/>
        </w:rPr>
        <w:t>-</w:t>
      </w:r>
    </w:p>
    <w:p w:rsidR="004E67EC" w:rsidRPr="004D4403" w:rsidRDefault="004E67EC" w:rsidP="004E67EC">
      <w:pPr>
        <w:pStyle w:val="Prrafode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Matrícula de Inscripción: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 xml:space="preserve"> $ 830,00.-</w:t>
      </w:r>
    </w:p>
    <w:p w:rsidR="004E67EC" w:rsidRPr="004D4403" w:rsidRDefault="004E67EC" w:rsidP="004E67EC">
      <w:pPr>
        <w:pStyle w:val="Prrafodelista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  <w:r w:rsidRPr="004D4403">
        <w:rPr>
          <w:rFonts w:ascii="Georgia" w:hAnsi="Georgia" w:cs="Arial"/>
          <w:b/>
          <w:sz w:val="18"/>
          <w:szCs w:val="18"/>
          <w:lang w:val="es-ES" w:eastAsia="es-ES"/>
        </w:rPr>
        <w:t>Derecho de Examen:</w:t>
      </w:r>
      <w:r w:rsidRPr="004D4403">
        <w:rPr>
          <w:rFonts w:ascii="Georgia" w:hAnsi="Georgia" w:cs="Arial"/>
          <w:sz w:val="18"/>
          <w:szCs w:val="18"/>
          <w:lang w:val="es-ES" w:eastAsia="es-ES"/>
        </w:rPr>
        <w:t xml:space="preserve"> $ 830,00.- </w:t>
      </w:r>
    </w:p>
    <w:p w:rsidR="00D51B29" w:rsidRDefault="00D51B29" w:rsidP="00D51B29">
      <w:pPr>
        <w:shd w:val="clear" w:color="auto" w:fill="FFFFFF"/>
        <w:spacing w:after="0" w:line="240" w:lineRule="auto"/>
        <w:jc w:val="both"/>
        <w:rPr>
          <w:rFonts w:ascii="Georgia" w:hAnsi="Georgia" w:cs="Arial"/>
          <w:sz w:val="18"/>
          <w:szCs w:val="18"/>
          <w:lang w:val="es-ES" w:eastAsia="es-ES"/>
        </w:rPr>
      </w:pPr>
    </w:p>
    <w:tbl>
      <w:tblPr>
        <w:tblStyle w:val="Tablaconcuadrcula"/>
        <w:tblW w:w="9322" w:type="dxa"/>
        <w:tblInd w:w="-601" w:type="dxa"/>
        <w:tblLook w:val="04A0" w:firstRow="1" w:lastRow="0" w:firstColumn="1" w:lastColumn="0" w:noHBand="0" w:noVBand="1"/>
      </w:tblPr>
      <w:tblGrid>
        <w:gridCol w:w="1526"/>
        <w:gridCol w:w="7796"/>
      </w:tblGrid>
      <w:tr w:rsidR="00D51B29" w:rsidRPr="004D4403" w:rsidTr="004D4403">
        <w:tc>
          <w:tcPr>
            <w:tcW w:w="9322" w:type="dxa"/>
            <w:gridSpan w:val="2"/>
            <w:shd w:val="clear" w:color="auto" w:fill="A6A6A6" w:themeFill="background1" w:themeFillShade="A6"/>
          </w:tcPr>
          <w:p w:rsidR="004D4403" w:rsidRDefault="004D4403" w:rsidP="004D4403">
            <w:pPr>
              <w:jc w:val="center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  <w:p w:rsidR="00D51B29" w:rsidRDefault="00D51B29" w:rsidP="004D4403">
            <w:pPr>
              <w:jc w:val="center"/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PROGRAMA DEL CURSO REGULAR DE</w:t>
            </w:r>
            <w:r w:rsidRPr="004D4403"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FARMACIA HOMEOPÁTICA 2017</w:t>
            </w:r>
          </w:p>
          <w:p w:rsidR="004D4403" w:rsidRPr="004D4403" w:rsidRDefault="004D4403" w:rsidP="004D4403">
            <w:pPr>
              <w:jc w:val="center"/>
              <w:rPr>
                <w:rFonts w:ascii="Georgia" w:hAnsi="Georgia" w:cs="Arial"/>
                <w:color w:val="000000" w:themeColor="text1"/>
                <w:sz w:val="20"/>
                <w:szCs w:val="20"/>
                <w:lang w:val="es-ES" w:eastAsia="es-ES"/>
              </w:rPr>
            </w:pPr>
          </w:p>
        </w:tc>
      </w:tr>
      <w:tr w:rsidR="004D4403" w:rsidRPr="004D4403" w:rsidTr="004D4403">
        <w:tc>
          <w:tcPr>
            <w:tcW w:w="9322" w:type="dxa"/>
            <w:gridSpan w:val="2"/>
            <w:shd w:val="clear" w:color="auto" w:fill="31849B" w:themeFill="accent5" w:themeFillShade="BF"/>
          </w:tcPr>
          <w:p w:rsidR="004D4403" w:rsidRPr="004D4403" w:rsidRDefault="004D4403" w:rsidP="004D4403">
            <w:pPr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</w:p>
          <w:p w:rsidR="004D4403" w:rsidRDefault="004D4403" w:rsidP="004D4403">
            <w:pPr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ABRIL</w:t>
            </w:r>
          </w:p>
          <w:p w:rsidR="004D4403" w:rsidRPr="004D4403" w:rsidRDefault="004D4403" w:rsidP="004D4403">
            <w:pPr>
              <w:jc w:val="center"/>
              <w:rPr>
                <w:rFonts w:ascii="Georgia" w:hAnsi="Georgia" w:cs="Arial"/>
                <w:color w:val="FFFFFF" w:themeColor="background1"/>
                <w:sz w:val="10"/>
                <w:szCs w:val="10"/>
                <w:lang w:val="es-ES" w:eastAsia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/>
                <w:sz w:val="20"/>
                <w:szCs w:val="20"/>
                <w:lang w:val="es-ES" w:eastAsia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17 de Abril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sz w:val="20"/>
                <w:szCs w:val="20"/>
                <w:lang w:val="es-ES" w:eastAsia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Dra. Carolina Alonso</w:t>
            </w:r>
          </w:p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Homeopatía: definición. Historia de la Homeopatía y su actualidad en la Argentina.</w:t>
            </w:r>
          </w:p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sz w:val="20"/>
                <w:szCs w:val="20"/>
                <w:lang w:val="es-ES" w:eastAsia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Las diferentes escuelas.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Organon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21.30hs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Dra. Carolina Alonso</w:t>
            </w:r>
          </w:p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Principios fundamentales de la Homeopatía. Conceptos de salud y enfermedad.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24 de Abril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20.30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ab/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Farmacotecnia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homeopática. El medicamento homeopático. Características.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Drogas que se utilizan, su origen. Clasificación. Vehículos.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Bioterápicos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Farmacopeas homeopáticas de los distintos países.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Su comparación. Situación actual en la Argentina.</w:t>
            </w:r>
          </w:p>
        </w:tc>
      </w:tr>
      <w:tr w:rsidR="004D4403" w:rsidRPr="004D4403" w:rsidTr="004D4403">
        <w:tc>
          <w:tcPr>
            <w:tcW w:w="9322" w:type="dxa"/>
            <w:gridSpan w:val="2"/>
            <w:shd w:val="clear" w:color="auto" w:fill="31849B" w:themeFill="accent5" w:themeFillShade="BF"/>
          </w:tcPr>
          <w:p w:rsidR="004D4403" w:rsidRDefault="004D4403" w:rsidP="004D4403">
            <w:pPr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</w:p>
          <w:p w:rsidR="004D4403" w:rsidRDefault="004D4403" w:rsidP="004D4403">
            <w:pPr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MAYO</w:t>
            </w:r>
          </w:p>
          <w:p w:rsidR="004D4403" w:rsidRPr="004D4403" w:rsidRDefault="004D4403" w:rsidP="004D4403">
            <w:pPr>
              <w:jc w:val="center"/>
              <w:rPr>
                <w:rFonts w:ascii="Georgia" w:hAnsi="Georgia" w:cs="Arial"/>
                <w:bCs/>
                <w:color w:val="FFFFFF" w:themeColor="background1"/>
                <w:sz w:val="10"/>
                <w:szCs w:val="1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08 de Mayo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 xml:space="preserve">Dr. Gustavo </w:t>
            </w:r>
            <w:proofErr w:type="spellStart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Valy</w:t>
            </w:r>
            <w:proofErr w:type="spellEnd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.</w:t>
            </w:r>
          </w:p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Importancia del medicamento neutro. Repertorio de síntomas. Importancia y necesidad de su uso. Su técnica. Elección del remedio y de la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potencia.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Indicaciones, limitaciones y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campo de acción de la Homeopatía. 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Preparados básicos. Tinturas madre y soluciones </w:t>
            </w:r>
            <w:proofErr w:type="gram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madre homeopáticas</w:t>
            </w:r>
            <w:proofErr w:type="gram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 Métodos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generales de preparación.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15 de Mayo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prácticos. Preparación de Tinturas Madre.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prácticos. Preparación de Soluciones Madre.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22 de Mayo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Dinamizaciones. Concepto. Clasificación. Atenuación. Distintas escalas: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decimal y centesimal, LM. Comparación de las mismas. Distintos métodos de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preparación: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Hahnemann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Korsakow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. Fluxión </w:t>
            </w:r>
            <w:proofErr w:type="gram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continua</w:t>
            </w:r>
            <w:proofErr w:type="gram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 Dinamizadores.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Vehículos a utilizar.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29 de Mayo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prácticos. Diferentes métodos.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prácticos. Dinamización.</w:t>
            </w:r>
          </w:p>
          <w:p w:rsidR="004D4403" w:rsidRPr="004D4403" w:rsidRDefault="004D4403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4D4403" w:rsidRPr="004D4403" w:rsidTr="004D4403">
        <w:tc>
          <w:tcPr>
            <w:tcW w:w="9322" w:type="dxa"/>
            <w:gridSpan w:val="2"/>
            <w:shd w:val="clear" w:color="auto" w:fill="31849B" w:themeFill="accent5" w:themeFillShade="BF"/>
          </w:tcPr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</w:p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JUNIO</w:t>
            </w:r>
          </w:p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Cs/>
                <w:color w:val="FFFFFF" w:themeColor="background1"/>
                <w:sz w:val="10"/>
                <w:szCs w:val="1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05 de Junio</w:t>
            </w:r>
          </w:p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 xml:space="preserve">Dra. Patricia </w:t>
            </w:r>
            <w:proofErr w:type="spellStart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Atenor</w:t>
            </w:r>
            <w:proofErr w:type="spellEnd"/>
          </w:p>
          <w:p w:rsidR="00D51B29" w:rsidRPr="004D4403" w:rsidRDefault="00D51B29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Clasificación de los síntomas. Toma del caso. Jerarquización.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 xml:space="preserve">Dra. Patricia </w:t>
            </w:r>
            <w:proofErr w:type="spellStart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Atenor</w:t>
            </w:r>
            <w:proofErr w:type="spellEnd"/>
          </w:p>
          <w:p w:rsidR="00D51B29" w:rsidRPr="004D4403" w:rsidRDefault="00D51B29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Qué se debe curar en el enfermo. Mecanismos de curación.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Supresión y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metástasis mórbida.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Importancia de su conocimiento por el farmacéutico.</w:t>
            </w:r>
            <w:r w:rsidR="004D4403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12 de Junio</w:t>
            </w:r>
          </w:p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Importancia de la correcta preparación de las dinamizaciones y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formas farmacéuticas.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D51B29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21.30hs.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Dinamizaciones sólidas. Trituración. Método de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Hahnemann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Obtención de la 1º forma líquida. 4º C. Escala LM. </w:t>
            </w:r>
            <w:proofErr w:type="spellStart"/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Organon</w:t>
            </w:r>
            <w:proofErr w:type="spellEnd"/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:</w:t>
            </w:r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="0081591F"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Parágrafos 248, 249, y 270. Método Plus.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81591F" w:rsidP="0081591F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19 de Junio</w:t>
            </w:r>
          </w:p>
        </w:tc>
        <w:tc>
          <w:tcPr>
            <w:tcW w:w="7796" w:type="dxa"/>
          </w:tcPr>
          <w:p w:rsidR="00D51B29" w:rsidRPr="004D4403" w:rsidRDefault="00D51B29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81591F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Pr="004D4403" w:rsidRDefault="0081591F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prácticos: trituración.</w:t>
            </w:r>
          </w:p>
        </w:tc>
      </w:tr>
      <w:tr w:rsidR="00D51B29" w:rsidRPr="004D4403" w:rsidTr="004D4403">
        <w:tc>
          <w:tcPr>
            <w:tcW w:w="1526" w:type="dxa"/>
          </w:tcPr>
          <w:p w:rsidR="00D51B29" w:rsidRPr="004D4403" w:rsidRDefault="0081591F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D51B29" w:rsidRPr="004D4403" w:rsidRDefault="0081591F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prácticos: trituración y preparación LM. Bebida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Plus.</w:t>
            </w:r>
          </w:p>
        </w:tc>
      </w:tr>
      <w:tr w:rsidR="0081591F" w:rsidRPr="004D4403" w:rsidTr="004D4403">
        <w:tc>
          <w:tcPr>
            <w:tcW w:w="1526" w:type="dxa"/>
          </w:tcPr>
          <w:p w:rsidR="0081591F" w:rsidRPr="004D4403" w:rsidRDefault="0081591F" w:rsidP="0081591F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26 de Junio</w:t>
            </w:r>
          </w:p>
          <w:p w:rsidR="0081591F" w:rsidRPr="004D4403" w:rsidRDefault="0081591F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7796" w:type="dxa"/>
          </w:tcPr>
          <w:p w:rsidR="0081591F" w:rsidRPr="004D4403" w:rsidRDefault="0081591F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81591F" w:rsidRPr="004D4403" w:rsidTr="004D4403">
        <w:tc>
          <w:tcPr>
            <w:tcW w:w="1526" w:type="dxa"/>
          </w:tcPr>
          <w:p w:rsidR="0081591F" w:rsidRPr="004D4403" w:rsidRDefault="0081591F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20.30hs</w:t>
            </w:r>
          </w:p>
        </w:tc>
        <w:tc>
          <w:tcPr>
            <w:tcW w:w="779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Dr. Esteban Busto</w:t>
            </w:r>
          </w:p>
          <w:p w:rsidR="0081591F" w:rsidRPr="004D4403" w:rsidRDefault="0081591F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Enfermedades agudas y crónicas. Energía vital. </w:t>
            </w:r>
          </w:p>
        </w:tc>
      </w:tr>
      <w:tr w:rsidR="0081591F" w:rsidRPr="004D4403" w:rsidTr="004D4403">
        <w:tc>
          <w:tcPr>
            <w:tcW w:w="1526" w:type="dxa"/>
          </w:tcPr>
          <w:p w:rsidR="0081591F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21:30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Dr. Esteban Busto</w:t>
            </w:r>
          </w:p>
          <w:p w:rsidR="0081591F" w:rsidRPr="004D4403" w:rsidRDefault="0069467D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Realización de las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patogenesias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 Diseño y comentarios. Condiciones técnicas. El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similar y el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simillimum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Nosodes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Isoterapia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. Su utilidad en Homeopatía Preventiva. </w:t>
            </w:r>
          </w:p>
        </w:tc>
      </w:tr>
      <w:tr w:rsidR="004D4403" w:rsidRPr="004D4403" w:rsidTr="004D4403">
        <w:tc>
          <w:tcPr>
            <w:tcW w:w="9322" w:type="dxa"/>
            <w:gridSpan w:val="2"/>
            <w:shd w:val="clear" w:color="auto" w:fill="31849B" w:themeFill="accent5" w:themeFillShade="BF"/>
          </w:tcPr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</w:p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JULIO</w:t>
            </w:r>
          </w:p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Cs/>
                <w:color w:val="FFFFFF" w:themeColor="background1"/>
                <w:sz w:val="10"/>
                <w:szCs w:val="10"/>
                <w:lang w:val="es-ES"/>
              </w:rPr>
            </w:pPr>
          </w:p>
        </w:tc>
      </w:tr>
      <w:tr w:rsidR="0081591F" w:rsidRPr="004D4403" w:rsidTr="004D4403">
        <w:tc>
          <w:tcPr>
            <w:tcW w:w="1526" w:type="dxa"/>
          </w:tcPr>
          <w:p w:rsidR="0081591F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03 de Julio</w:t>
            </w:r>
          </w:p>
        </w:tc>
        <w:tc>
          <w:tcPr>
            <w:tcW w:w="7796" w:type="dxa"/>
          </w:tcPr>
          <w:p w:rsidR="0081591F" w:rsidRPr="004D4403" w:rsidRDefault="0081591F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81591F" w:rsidRPr="004D4403" w:rsidTr="004D4403">
        <w:tc>
          <w:tcPr>
            <w:tcW w:w="1526" w:type="dxa"/>
          </w:tcPr>
          <w:p w:rsidR="0081591F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81591F" w:rsidRPr="004D4403" w:rsidRDefault="0069467D" w:rsidP="00D51B29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Formas farmacéuticas internas y externas utilizadas en la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prescripción homeopática.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Técnica de preparación. Glóbulos. Tabletas. Papeles.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Polvos. Gotas. Bebidas. Ampollas bebibles. Colirios.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Lociones. Pomadas. Óvulos. Cremas.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10 de Julio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prácticos: Formas farmacéuticas.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Trabajos prácticos: Formas farmacéuticas.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31 de Julio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Interpretación de recetas. Lectura sobre originales.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69467D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Sinonimias y Nomenclatura.</w:t>
            </w:r>
          </w:p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4D4403" w:rsidRPr="004D4403" w:rsidTr="004D4403">
        <w:tc>
          <w:tcPr>
            <w:tcW w:w="9322" w:type="dxa"/>
            <w:gridSpan w:val="2"/>
            <w:shd w:val="clear" w:color="auto" w:fill="31849B" w:themeFill="accent5" w:themeFillShade="BF"/>
          </w:tcPr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10"/>
                <w:szCs w:val="10"/>
                <w:lang w:val="es-ES"/>
              </w:rPr>
            </w:pPr>
          </w:p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AGOSTO</w:t>
            </w:r>
          </w:p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bCs/>
                <w:color w:val="FFFFFF" w:themeColor="background1"/>
                <w:sz w:val="10"/>
                <w:szCs w:val="10"/>
                <w:lang w:val="es-ES"/>
              </w:rPr>
            </w:pP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07 de agosto</w:t>
            </w:r>
          </w:p>
        </w:tc>
        <w:tc>
          <w:tcPr>
            <w:tcW w:w="7796" w:type="dxa"/>
          </w:tcPr>
          <w:p w:rsidR="0069467D" w:rsidRPr="004D4403" w:rsidRDefault="0069467D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4D4403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20.30hs</w:t>
            </w:r>
          </w:p>
        </w:tc>
        <w:tc>
          <w:tcPr>
            <w:tcW w:w="7796" w:type="dxa"/>
          </w:tcPr>
          <w:p w:rsid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Dra. Nora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Taubin</w:t>
            </w:r>
            <w:proofErr w:type="spellEnd"/>
          </w:p>
          <w:p w:rsidR="0069467D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Toma del caso de un paciente. </w:t>
            </w:r>
          </w:p>
        </w:tc>
      </w:tr>
      <w:tr w:rsidR="0069467D" w:rsidRPr="004D4403" w:rsidTr="004D4403">
        <w:tc>
          <w:tcPr>
            <w:tcW w:w="1526" w:type="dxa"/>
          </w:tcPr>
          <w:p w:rsidR="0069467D" w:rsidRPr="004D4403" w:rsidRDefault="004D4403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69467D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Instalación del laboratorio homeopático. Normas legales. Tratamiento y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limpieza del material. Condiciones ambientales. Petitorio mínimo. Libro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recetario. Costos y valores. Comercialización de los productos homeopáticos.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Proveedores.</w:t>
            </w:r>
          </w:p>
        </w:tc>
      </w:tr>
      <w:tr w:rsidR="004D4403" w:rsidRPr="004D4403" w:rsidTr="004D4403">
        <w:tc>
          <w:tcPr>
            <w:tcW w:w="152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14 de agosto</w:t>
            </w:r>
          </w:p>
        </w:tc>
        <w:tc>
          <w:tcPr>
            <w:tcW w:w="7796" w:type="dxa"/>
          </w:tcPr>
          <w:p w:rsidR="004D4403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4D4403" w:rsidRPr="004D4403" w:rsidTr="004D4403">
        <w:tc>
          <w:tcPr>
            <w:tcW w:w="1526" w:type="dxa"/>
          </w:tcPr>
          <w:p w:rsidR="004D4403" w:rsidRPr="004D4403" w:rsidRDefault="004D4403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20.30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Vet</w:t>
            </w:r>
            <w:proofErr w:type="spellEnd"/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. Dr. Horacio De Medio</w:t>
            </w:r>
          </w:p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Aplicación de la Homeopatía en Medicina Veterinaria </w:t>
            </w:r>
          </w:p>
        </w:tc>
      </w:tr>
      <w:tr w:rsidR="004D4403" w:rsidRPr="004D4403" w:rsidTr="004D4403">
        <w:tc>
          <w:tcPr>
            <w:tcW w:w="1526" w:type="dxa"/>
          </w:tcPr>
          <w:p w:rsidR="004D4403" w:rsidRPr="004D4403" w:rsidRDefault="004D4403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21.30 </w:t>
            </w:r>
            <w:proofErr w:type="spellStart"/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hs</w:t>
            </w:r>
            <w:proofErr w:type="spellEnd"/>
          </w:p>
        </w:tc>
        <w:tc>
          <w:tcPr>
            <w:tcW w:w="7796" w:type="dxa"/>
          </w:tcPr>
          <w:p w:rsidR="004D4403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Relación médico-farmacéutico en Homeopatía. Comportamiento del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farmacéutico frente al paciente como colaborador del médico. Aclarando</w:t>
            </w: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 xml:space="preserve"> dudas.</w:t>
            </w:r>
          </w:p>
        </w:tc>
      </w:tr>
      <w:tr w:rsidR="004D4403" w:rsidRPr="004D4403" w:rsidTr="004D4403">
        <w:tc>
          <w:tcPr>
            <w:tcW w:w="1526" w:type="dxa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/>
                <w:bCs/>
                <w:sz w:val="20"/>
                <w:szCs w:val="20"/>
                <w:lang w:val="es-ES"/>
              </w:rPr>
              <w:t>28 de agosto</w:t>
            </w:r>
          </w:p>
        </w:tc>
        <w:tc>
          <w:tcPr>
            <w:tcW w:w="7796" w:type="dxa"/>
          </w:tcPr>
          <w:p w:rsidR="004D4403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</w:p>
        </w:tc>
      </w:tr>
      <w:tr w:rsidR="004D4403" w:rsidRPr="004D4403" w:rsidTr="004D4403">
        <w:tc>
          <w:tcPr>
            <w:tcW w:w="1526" w:type="dxa"/>
          </w:tcPr>
          <w:p w:rsidR="004D4403" w:rsidRPr="004D4403" w:rsidRDefault="004D4403" w:rsidP="00D51B29">
            <w:pPr>
              <w:jc w:val="both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20.30hs</w:t>
            </w:r>
          </w:p>
        </w:tc>
        <w:tc>
          <w:tcPr>
            <w:tcW w:w="7796" w:type="dxa"/>
          </w:tcPr>
          <w:p w:rsidR="004D4403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Examen teórico práctico</w:t>
            </w:r>
          </w:p>
        </w:tc>
      </w:tr>
      <w:tr w:rsidR="004D4403" w:rsidRPr="004D4403" w:rsidTr="004D4403">
        <w:tc>
          <w:tcPr>
            <w:tcW w:w="9322" w:type="dxa"/>
            <w:gridSpan w:val="2"/>
          </w:tcPr>
          <w:p w:rsidR="004D4403" w:rsidRPr="004D4403" w:rsidRDefault="004D4403" w:rsidP="004D440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(1) Nota: Clase dictada por médico homeópata.</w:t>
            </w:r>
          </w:p>
          <w:p w:rsidR="004D4403" w:rsidRPr="004D4403" w:rsidRDefault="004D4403" w:rsidP="0069467D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Arial"/>
                <w:bCs/>
                <w:sz w:val="20"/>
                <w:szCs w:val="20"/>
                <w:lang w:val="es-ES"/>
              </w:rPr>
            </w:pPr>
            <w:r w:rsidRPr="004D4403">
              <w:rPr>
                <w:rFonts w:ascii="Georgia" w:hAnsi="Georgia" w:cs="Arial"/>
                <w:bCs/>
                <w:sz w:val="20"/>
                <w:szCs w:val="20"/>
                <w:lang w:val="es-ES"/>
              </w:rPr>
              <w:t>(2) Nota: Clase dictada por médico veterinario homeópata.</w:t>
            </w:r>
          </w:p>
        </w:tc>
      </w:tr>
    </w:tbl>
    <w:p w:rsidR="004E67EC" w:rsidRPr="00C409F8" w:rsidRDefault="004E67EC" w:rsidP="004E67EC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  <w:lang w:val="es-ES"/>
        </w:rPr>
      </w:pPr>
    </w:p>
    <w:sectPr w:rsidR="004E67EC" w:rsidRPr="00C409F8" w:rsidSect="004D4403">
      <w:headerReference w:type="default" r:id="rId8"/>
      <w:footerReference w:type="default" r:id="rId9"/>
      <w:pgSz w:w="11906" w:h="16838"/>
      <w:pgMar w:top="1417" w:right="1274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EEC" w:rsidRDefault="00EE4EEC" w:rsidP="00FA2E83">
      <w:pPr>
        <w:spacing w:after="0" w:line="240" w:lineRule="auto"/>
      </w:pPr>
      <w:r>
        <w:separator/>
      </w:r>
    </w:p>
  </w:endnote>
  <w:endnote w:type="continuationSeparator" w:id="0">
    <w:p w:rsidR="00EE4EEC" w:rsidRDefault="00EE4EEC" w:rsidP="00FA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325267"/>
      <w:docPartObj>
        <w:docPartGallery w:val="Page Numbers (Bottom of Page)"/>
        <w:docPartUnique/>
      </w:docPartObj>
    </w:sdtPr>
    <w:sdtEndPr/>
    <w:sdtContent>
      <w:p w:rsidR="00787454" w:rsidRDefault="00787454" w:rsidP="00787454">
        <w:pPr>
          <w:widowControl w:val="0"/>
          <w:overflowPunct w:val="0"/>
          <w:autoSpaceDE w:val="0"/>
          <w:autoSpaceDN w:val="0"/>
          <w:adjustRightInd w:val="0"/>
          <w:spacing w:after="0" w:line="240" w:lineRule="auto"/>
          <w:ind w:right="20"/>
        </w:pPr>
      </w:p>
      <w:p w:rsidR="00787454" w:rsidRPr="00787454" w:rsidRDefault="00787454" w:rsidP="00787454">
        <w:pPr>
          <w:widowControl w:val="0"/>
          <w:overflowPunct w:val="0"/>
          <w:autoSpaceDE w:val="0"/>
          <w:autoSpaceDN w:val="0"/>
          <w:adjustRightInd w:val="0"/>
          <w:spacing w:after="0" w:line="240" w:lineRule="auto"/>
          <w:ind w:right="20"/>
          <w:rPr>
            <w:lang w:val="es-ES"/>
          </w:rPr>
        </w:pPr>
        <w:r w:rsidRPr="00787454">
          <w:rPr>
            <w:rFonts w:ascii="Georgia" w:hAnsi="Georgia" w:cs="Arial"/>
            <w:bCs/>
            <w:sz w:val="18"/>
            <w:szCs w:val="18"/>
            <w:lang w:val="es-ES"/>
          </w:rPr>
          <w:t xml:space="preserve">CARRERA </w:t>
        </w:r>
        <w:r w:rsidR="004E67EC">
          <w:rPr>
            <w:rFonts w:ascii="Georgia" w:hAnsi="Georgia" w:cs="Arial"/>
            <w:bCs/>
            <w:sz w:val="18"/>
            <w:szCs w:val="18"/>
            <w:lang w:val="es-ES"/>
          </w:rPr>
          <w:t>FARMACIA</w:t>
        </w:r>
        <w:r w:rsidRPr="00787454">
          <w:rPr>
            <w:rFonts w:ascii="Georgia" w:hAnsi="Georgia" w:cs="Arial"/>
            <w:bCs/>
            <w:sz w:val="18"/>
            <w:szCs w:val="18"/>
            <w:lang w:val="es-ES"/>
          </w:rPr>
          <w:t xml:space="preserve"> HOMEOPÁTICA 2017</w:t>
        </w:r>
        <w:r>
          <w:rPr>
            <w:rFonts w:ascii="Georgia" w:hAnsi="Georgia" w:cs="Arial"/>
            <w:bCs/>
            <w:sz w:val="18"/>
            <w:szCs w:val="18"/>
            <w:lang w:val="es-ES"/>
          </w:rPr>
          <w:t xml:space="preserve">                        </w:t>
        </w:r>
        <w:r w:rsidR="00DD68B1">
          <w:rPr>
            <w:rFonts w:ascii="Georgia" w:hAnsi="Georgia" w:cs="Arial"/>
            <w:bCs/>
            <w:sz w:val="18"/>
            <w:szCs w:val="18"/>
            <w:lang w:val="es-ES"/>
          </w:rPr>
          <w:t xml:space="preserve">                                                           </w:t>
        </w:r>
        <w:r>
          <w:rPr>
            <w:rFonts w:ascii="Georgia" w:hAnsi="Georgia" w:cs="Arial"/>
            <w:bCs/>
            <w:sz w:val="18"/>
            <w:szCs w:val="18"/>
            <w:lang w:val="es-ES"/>
          </w:rPr>
          <w:t xml:space="preserve">                         </w:t>
        </w:r>
        <w:r>
          <w:fldChar w:fldCharType="begin"/>
        </w:r>
        <w:r w:rsidRPr="00787454">
          <w:rPr>
            <w:lang w:val="es-ES"/>
          </w:rPr>
          <w:instrText>PAGE   \* MERGEFORMAT</w:instrText>
        </w:r>
        <w:r>
          <w:fldChar w:fldCharType="separate"/>
        </w:r>
        <w:r w:rsidR="004D4403">
          <w:rPr>
            <w:noProof/>
            <w:lang w:val="es-ES"/>
          </w:rPr>
          <w:t>1</w:t>
        </w:r>
        <w:r>
          <w:fldChar w:fldCharType="end"/>
        </w:r>
      </w:p>
    </w:sdtContent>
  </w:sdt>
  <w:p w:rsidR="00787454" w:rsidRPr="00787454" w:rsidRDefault="00787454" w:rsidP="0078745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EEC" w:rsidRDefault="00EE4EEC" w:rsidP="00FA2E83">
      <w:pPr>
        <w:spacing w:after="0" w:line="240" w:lineRule="auto"/>
      </w:pPr>
      <w:r>
        <w:separator/>
      </w:r>
    </w:p>
  </w:footnote>
  <w:footnote w:type="continuationSeparator" w:id="0">
    <w:p w:rsidR="00EE4EEC" w:rsidRDefault="00EE4EEC" w:rsidP="00FA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83" w:rsidRDefault="00FA2E83" w:rsidP="00FA2E83">
    <w:pPr>
      <w:pStyle w:val="Encabezado"/>
      <w:rPr>
        <w:rFonts w:ascii="Georgia" w:hAnsi="Georgia"/>
        <w:b/>
        <w:bCs/>
        <w:color w:val="666666"/>
        <w:sz w:val="20"/>
        <w:szCs w:val="20"/>
      </w:rPr>
    </w:pPr>
    <w:r>
      <w:rPr>
        <w:rFonts w:ascii="Georgia" w:hAnsi="Georgia"/>
        <w:noProof/>
        <w:color w:val="000000"/>
        <w:lang w:val="es-ES" w:eastAsia="es-ES"/>
      </w:rPr>
      <w:drawing>
        <wp:inline distT="0" distB="0" distL="0" distR="0" wp14:anchorId="77A6E42A" wp14:editId="588C0516">
          <wp:extent cx="803275" cy="826770"/>
          <wp:effectExtent l="0" t="0" r="0" b="0"/>
          <wp:docPr id="4" name="Imagen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rgia" w:hAnsi="Georgia"/>
        <w:b/>
        <w:bCs/>
        <w:color w:val="666666"/>
        <w:sz w:val="20"/>
        <w:szCs w:val="20"/>
      </w:rPr>
      <w:t xml:space="preserve">                                  </w:t>
    </w:r>
    <w:r w:rsidRPr="0078505C">
      <w:rPr>
        <w:rFonts w:ascii="Georgia" w:hAnsi="Georgia"/>
        <w:b/>
        <w:bCs/>
        <w:color w:val="666666"/>
        <w:sz w:val="20"/>
        <w:szCs w:val="20"/>
      </w:rPr>
      <w:t xml:space="preserve"> </w:t>
    </w:r>
    <w:r>
      <w:rPr>
        <w:rFonts w:ascii="Georgia" w:hAnsi="Georgia"/>
        <w:b/>
        <w:bCs/>
        <w:color w:val="666666"/>
        <w:sz w:val="20"/>
        <w:szCs w:val="20"/>
      </w:rPr>
      <w:t>ASOCIACIÓN MÉDICA HOMEOPÁTICA ARGENTINA</w:t>
    </w:r>
  </w:p>
  <w:p w:rsidR="00FA2E83" w:rsidRDefault="00FA2E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38"/>
    <w:multiLevelType w:val="hybridMultilevel"/>
    <w:tmpl w:val="00003B25"/>
    <w:lvl w:ilvl="0" w:tplc="00001E1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0D"/>
    <w:multiLevelType w:val="hybridMultilevel"/>
    <w:tmpl w:val="8D0C68F6"/>
    <w:lvl w:ilvl="0" w:tplc="0000030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301C"/>
    <w:multiLevelType w:val="hybridMultilevel"/>
    <w:tmpl w:val="00000BDB"/>
    <w:lvl w:ilvl="0" w:tplc="00005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4E45"/>
    <w:multiLevelType w:val="hybridMultilevel"/>
    <w:tmpl w:val="0000323B"/>
    <w:lvl w:ilvl="0" w:tplc="00002213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6BFC"/>
    <w:multiLevelType w:val="hybridMultilevel"/>
    <w:tmpl w:val="854AF19E"/>
    <w:lvl w:ilvl="0" w:tplc="00007FF5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E5D"/>
    <w:multiLevelType w:val="hybridMultilevel"/>
    <w:tmpl w:val="00001AD4"/>
    <w:lvl w:ilvl="0" w:tplc="000063C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7A5A"/>
    <w:multiLevelType w:val="hybridMultilevel"/>
    <w:tmpl w:val="0000767D"/>
    <w:lvl w:ilvl="0" w:tplc="000045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B5D1890"/>
    <w:multiLevelType w:val="hybridMultilevel"/>
    <w:tmpl w:val="3768F99E"/>
    <w:lvl w:ilvl="0" w:tplc="44947490">
      <w:start w:val="1"/>
      <w:numFmt w:val="decimal"/>
      <w:lvlText w:val="%1-"/>
      <w:lvlJc w:val="left"/>
      <w:pPr>
        <w:ind w:left="6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0" w:hanging="360"/>
      </w:pPr>
    </w:lvl>
    <w:lvl w:ilvl="2" w:tplc="0C0A001B" w:tentative="1">
      <w:start w:val="1"/>
      <w:numFmt w:val="lowerRoman"/>
      <w:lvlText w:val="%3."/>
      <w:lvlJc w:val="right"/>
      <w:pPr>
        <w:ind w:left="2080" w:hanging="180"/>
      </w:pPr>
    </w:lvl>
    <w:lvl w:ilvl="3" w:tplc="0C0A000F" w:tentative="1">
      <w:start w:val="1"/>
      <w:numFmt w:val="decimal"/>
      <w:lvlText w:val="%4."/>
      <w:lvlJc w:val="left"/>
      <w:pPr>
        <w:ind w:left="2800" w:hanging="360"/>
      </w:pPr>
    </w:lvl>
    <w:lvl w:ilvl="4" w:tplc="0C0A0019" w:tentative="1">
      <w:start w:val="1"/>
      <w:numFmt w:val="lowerLetter"/>
      <w:lvlText w:val="%5."/>
      <w:lvlJc w:val="left"/>
      <w:pPr>
        <w:ind w:left="3520" w:hanging="360"/>
      </w:pPr>
    </w:lvl>
    <w:lvl w:ilvl="5" w:tplc="0C0A001B" w:tentative="1">
      <w:start w:val="1"/>
      <w:numFmt w:val="lowerRoman"/>
      <w:lvlText w:val="%6."/>
      <w:lvlJc w:val="right"/>
      <w:pPr>
        <w:ind w:left="4240" w:hanging="180"/>
      </w:pPr>
    </w:lvl>
    <w:lvl w:ilvl="6" w:tplc="0C0A000F" w:tentative="1">
      <w:start w:val="1"/>
      <w:numFmt w:val="decimal"/>
      <w:lvlText w:val="%7."/>
      <w:lvlJc w:val="left"/>
      <w:pPr>
        <w:ind w:left="4960" w:hanging="360"/>
      </w:pPr>
    </w:lvl>
    <w:lvl w:ilvl="7" w:tplc="0C0A0019" w:tentative="1">
      <w:start w:val="1"/>
      <w:numFmt w:val="lowerLetter"/>
      <w:lvlText w:val="%8."/>
      <w:lvlJc w:val="left"/>
      <w:pPr>
        <w:ind w:left="5680" w:hanging="360"/>
      </w:pPr>
    </w:lvl>
    <w:lvl w:ilvl="8" w:tplc="0C0A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8">
    <w:nsid w:val="0D5118D2"/>
    <w:multiLevelType w:val="hybridMultilevel"/>
    <w:tmpl w:val="D536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C741E0"/>
    <w:multiLevelType w:val="hybridMultilevel"/>
    <w:tmpl w:val="0054F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DE6DF8"/>
    <w:multiLevelType w:val="hybridMultilevel"/>
    <w:tmpl w:val="1AC4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8DBD8">
      <w:start w:val="3"/>
      <w:numFmt w:val="bullet"/>
      <w:lvlText w:val="-"/>
      <w:lvlJc w:val="left"/>
      <w:pPr>
        <w:ind w:left="1440" w:hanging="360"/>
      </w:pPr>
      <w:rPr>
        <w:rFonts w:ascii="Georgia" w:eastAsia="Times New Roman" w:hAnsi="Georgia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E332D"/>
    <w:multiLevelType w:val="hybridMultilevel"/>
    <w:tmpl w:val="EDFEF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CB695B"/>
    <w:multiLevelType w:val="hybridMultilevel"/>
    <w:tmpl w:val="05BEAD60"/>
    <w:lvl w:ilvl="0" w:tplc="00007FF5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2E36B0"/>
    <w:multiLevelType w:val="hybridMultilevel"/>
    <w:tmpl w:val="87C4D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4E745B"/>
    <w:multiLevelType w:val="hybridMultilevel"/>
    <w:tmpl w:val="56880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DF5A05"/>
    <w:multiLevelType w:val="hybridMultilevel"/>
    <w:tmpl w:val="79624596"/>
    <w:lvl w:ilvl="0" w:tplc="00007FF5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37BF635B"/>
    <w:multiLevelType w:val="hybridMultilevel"/>
    <w:tmpl w:val="E2C06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3D2373"/>
    <w:multiLevelType w:val="hybridMultilevel"/>
    <w:tmpl w:val="A2CAD096"/>
    <w:lvl w:ilvl="0" w:tplc="C27CBE14">
      <w:start w:val="2"/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75467"/>
    <w:multiLevelType w:val="hybridMultilevel"/>
    <w:tmpl w:val="F9ACF8D8"/>
    <w:lvl w:ilvl="0" w:tplc="9E40AA40">
      <w:start w:val="1"/>
      <w:numFmt w:val="lowerLetter"/>
      <w:lvlText w:val="%1)"/>
      <w:lvlJc w:val="left"/>
      <w:pPr>
        <w:ind w:left="64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360" w:hanging="360"/>
      </w:pPr>
    </w:lvl>
    <w:lvl w:ilvl="2" w:tplc="0C0A001B" w:tentative="1">
      <w:start w:val="1"/>
      <w:numFmt w:val="lowerRoman"/>
      <w:lvlText w:val="%3."/>
      <w:lvlJc w:val="right"/>
      <w:pPr>
        <w:ind w:left="2080" w:hanging="180"/>
      </w:pPr>
    </w:lvl>
    <w:lvl w:ilvl="3" w:tplc="0C0A000F" w:tentative="1">
      <w:start w:val="1"/>
      <w:numFmt w:val="decimal"/>
      <w:lvlText w:val="%4."/>
      <w:lvlJc w:val="left"/>
      <w:pPr>
        <w:ind w:left="2800" w:hanging="360"/>
      </w:pPr>
    </w:lvl>
    <w:lvl w:ilvl="4" w:tplc="0C0A0019" w:tentative="1">
      <w:start w:val="1"/>
      <w:numFmt w:val="lowerLetter"/>
      <w:lvlText w:val="%5."/>
      <w:lvlJc w:val="left"/>
      <w:pPr>
        <w:ind w:left="3520" w:hanging="360"/>
      </w:pPr>
    </w:lvl>
    <w:lvl w:ilvl="5" w:tplc="0C0A001B" w:tentative="1">
      <w:start w:val="1"/>
      <w:numFmt w:val="lowerRoman"/>
      <w:lvlText w:val="%6."/>
      <w:lvlJc w:val="right"/>
      <w:pPr>
        <w:ind w:left="4240" w:hanging="180"/>
      </w:pPr>
    </w:lvl>
    <w:lvl w:ilvl="6" w:tplc="0C0A000F" w:tentative="1">
      <w:start w:val="1"/>
      <w:numFmt w:val="decimal"/>
      <w:lvlText w:val="%7."/>
      <w:lvlJc w:val="left"/>
      <w:pPr>
        <w:ind w:left="4960" w:hanging="360"/>
      </w:pPr>
    </w:lvl>
    <w:lvl w:ilvl="7" w:tplc="0C0A0019" w:tentative="1">
      <w:start w:val="1"/>
      <w:numFmt w:val="lowerLetter"/>
      <w:lvlText w:val="%8."/>
      <w:lvlJc w:val="left"/>
      <w:pPr>
        <w:ind w:left="5680" w:hanging="360"/>
      </w:pPr>
    </w:lvl>
    <w:lvl w:ilvl="8" w:tplc="0C0A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9">
    <w:nsid w:val="5B504CEF"/>
    <w:multiLevelType w:val="hybridMultilevel"/>
    <w:tmpl w:val="83F00A4A"/>
    <w:lvl w:ilvl="0" w:tplc="C27CBE14">
      <w:start w:val="2"/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5117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454247E"/>
    <w:multiLevelType w:val="hybridMultilevel"/>
    <w:tmpl w:val="8244F5E8"/>
    <w:lvl w:ilvl="0" w:tplc="C27CBE14">
      <w:start w:val="2"/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01ADB"/>
    <w:multiLevelType w:val="hybridMultilevel"/>
    <w:tmpl w:val="F91E76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1C0142C"/>
    <w:multiLevelType w:val="hybridMultilevel"/>
    <w:tmpl w:val="3F645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673D7"/>
    <w:multiLevelType w:val="hybridMultilevel"/>
    <w:tmpl w:val="79E02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13"/>
  </w:num>
  <w:num w:numId="10">
    <w:abstractNumId w:val="6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30"/>
  </w:num>
  <w:num w:numId="16">
    <w:abstractNumId w:val="33"/>
  </w:num>
  <w:num w:numId="17">
    <w:abstractNumId w:val="24"/>
  </w:num>
  <w:num w:numId="18">
    <w:abstractNumId w:val="26"/>
  </w:num>
  <w:num w:numId="19">
    <w:abstractNumId w:val="34"/>
  </w:num>
  <w:num w:numId="20">
    <w:abstractNumId w:val="20"/>
  </w:num>
  <w:num w:numId="21">
    <w:abstractNumId w:val="21"/>
  </w:num>
  <w:num w:numId="22">
    <w:abstractNumId w:val="17"/>
  </w:num>
  <w:num w:numId="23">
    <w:abstractNumId w:val="32"/>
  </w:num>
  <w:num w:numId="24">
    <w:abstractNumId w:val="10"/>
  </w:num>
  <w:num w:numId="25">
    <w:abstractNumId w:val="5"/>
  </w:num>
  <w:num w:numId="26">
    <w:abstractNumId w:val="8"/>
  </w:num>
  <w:num w:numId="27">
    <w:abstractNumId w:val="22"/>
  </w:num>
  <w:num w:numId="28">
    <w:abstractNumId w:val="28"/>
  </w:num>
  <w:num w:numId="29">
    <w:abstractNumId w:val="19"/>
  </w:num>
  <w:num w:numId="30">
    <w:abstractNumId w:val="25"/>
  </w:num>
  <w:num w:numId="31">
    <w:abstractNumId w:val="23"/>
  </w:num>
  <w:num w:numId="32">
    <w:abstractNumId w:val="27"/>
  </w:num>
  <w:num w:numId="33">
    <w:abstractNumId w:val="29"/>
  </w:num>
  <w:num w:numId="34">
    <w:abstractNumId w:val="3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98"/>
    <w:rsid w:val="00017A97"/>
    <w:rsid w:val="004D4403"/>
    <w:rsid w:val="004E67EC"/>
    <w:rsid w:val="0069467D"/>
    <w:rsid w:val="00771048"/>
    <w:rsid w:val="00787454"/>
    <w:rsid w:val="0081591F"/>
    <w:rsid w:val="00915419"/>
    <w:rsid w:val="00A64FB0"/>
    <w:rsid w:val="00C03698"/>
    <w:rsid w:val="00C70E13"/>
    <w:rsid w:val="00D51B29"/>
    <w:rsid w:val="00DD68B1"/>
    <w:rsid w:val="00EE4EEC"/>
    <w:rsid w:val="00F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8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369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E83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A2E83"/>
    <w:pPr>
      <w:ind w:left="720"/>
      <w:contextualSpacing/>
    </w:pPr>
  </w:style>
  <w:style w:type="paragraph" w:customStyle="1" w:styleId="Standard">
    <w:name w:val="Standard"/>
    <w:rsid w:val="004E67E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US"/>
    </w:rPr>
  </w:style>
  <w:style w:type="table" w:styleId="Tablaconcuadrcula">
    <w:name w:val="Table Grid"/>
    <w:basedOn w:val="Tablanormal"/>
    <w:uiPriority w:val="59"/>
    <w:rsid w:val="00D51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8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369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E83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A2E83"/>
    <w:pPr>
      <w:ind w:left="720"/>
      <w:contextualSpacing/>
    </w:pPr>
  </w:style>
  <w:style w:type="paragraph" w:customStyle="1" w:styleId="Standard">
    <w:name w:val="Standard"/>
    <w:rsid w:val="004E67E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US"/>
    </w:rPr>
  </w:style>
  <w:style w:type="table" w:styleId="Tablaconcuadrcula">
    <w:name w:val="Table Grid"/>
    <w:basedOn w:val="Tablanormal"/>
    <w:uiPriority w:val="59"/>
    <w:rsid w:val="00D51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2016-12-29T14:03:00Z</dcterms:created>
  <dcterms:modified xsi:type="dcterms:W3CDTF">2016-12-29T14:32:00Z</dcterms:modified>
</cp:coreProperties>
</file>