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E988" w14:textId="77777777" w:rsidR="00274390" w:rsidRDefault="00274390">
      <w:pPr>
        <w:rPr>
          <w:rFonts w:hint="eastAsia"/>
        </w:rPr>
      </w:pPr>
    </w:p>
    <w:p w14:paraId="200AF689" w14:textId="67DBABE3" w:rsidR="00274390" w:rsidRDefault="00274390" w:rsidP="00133420">
      <w:pPr>
        <w:pStyle w:val="Title"/>
      </w:pPr>
      <w:proofErr w:type="spellStart"/>
      <w:r w:rsidRPr="00133420">
        <w:t>Agisoft</w:t>
      </w:r>
      <w:proofErr w:type="spellEnd"/>
    </w:p>
    <w:p w14:paraId="715E09E4" w14:textId="3FAE5548" w:rsidR="002E48E6" w:rsidRDefault="002E48E6" w:rsidP="002E48E6"/>
    <w:p w14:paraId="1E0A82E6" w14:textId="144C7FEF" w:rsidR="002E48E6" w:rsidRDefault="002E48E6" w:rsidP="002E48E6"/>
    <w:p w14:paraId="67BA3AA7" w14:textId="4C06AD12" w:rsidR="004F5874" w:rsidRDefault="002E48E6" w:rsidP="00133420">
      <w:pPr>
        <w:pStyle w:val="Heading1"/>
      </w:pPr>
      <w:r>
        <w:rPr>
          <w:rFonts w:hint="eastAsia"/>
        </w:rPr>
        <w:t>File</w:t>
      </w:r>
      <w:r>
        <w:t xml:space="preserve"> Structure</w:t>
      </w:r>
    </w:p>
    <w:p w14:paraId="372A5EC9" w14:textId="77777777" w:rsidR="004F5874" w:rsidRDefault="004F5874" w:rsidP="002E48E6"/>
    <w:p w14:paraId="4BC19227" w14:textId="11993174" w:rsidR="004F5874" w:rsidRDefault="004F5874" w:rsidP="002E48E6">
      <w:r>
        <w:t>4 folders</w:t>
      </w:r>
    </w:p>
    <w:p w14:paraId="3D0AE1CB" w14:textId="62F911AE" w:rsidR="004F5874" w:rsidRDefault="004F5874" w:rsidP="004F5874">
      <w:pPr>
        <w:pStyle w:val="ListParagraph"/>
        <w:numPr>
          <w:ilvl w:val="0"/>
          <w:numId w:val="2"/>
        </w:numPr>
      </w:pPr>
      <w:proofErr w:type="spellStart"/>
      <w:r>
        <w:t>Agisoft</w:t>
      </w:r>
      <w:proofErr w:type="spellEnd"/>
      <w:r>
        <w:t xml:space="preserve"> Projects</w:t>
      </w:r>
    </w:p>
    <w:p w14:paraId="08282D29" w14:textId="18109A20" w:rsidR="00E209DF" w:rsidRDefault="00E209DF" w:rsidP="00E209DF">
      <w:pPr>
        <w:pStyle w:val="ListParagraph"/>
        <w:numPr>
          <w:ilvl w:val="1"/>
          <w:numId w:val="2"/>
        </w:numPr>
      </w:pPr>
      <w:r>
        <w:t>You can have multiple “Chunks” inside each project, so that each project can contain multiple flights</w:t>
      </w:r>
      <w:r w:rsidR="00674F50">
        <w:t>. You could also have one chunk/flight per project, organize it however you want. I choose to have flights from the same field/date in one project to stay organized.</w:t>
      </w:r>
    </w:p>
    <w:p w14:paraId="00A50272" w14:textId="4FF56CC1" w:rsidR="004F5874" w:rsidRDefault="004F5874" w:rsidP="004F5874">
      <w:pPr>
        <w:pStyle w:val="ListParagraph"/>
        <w:numPr>
          <w:ilvl w:val="0"/>
          <w:numId w:val="2"/>
        </w:numPr>
      </w:pPr>
      <w:proofErr w:type="spellStart"/>
      <w:r>
        <w:t>Agisoft</w:t>
      </w:r>
      <w:proofErr w:type="spellEnd"/>
      <w:r>
        <w:t xml:space="preserve"> Config Files</w:t>
      </w:r>
    </w:p>
    <w:p w14:paraId="155A0B9F" w14:textId="6B38B574" w:rsidR="00674F50" w:rsidRDefault="00674F50" w:rsidP="00674F50">
      <w:pPr>
        <w:pStyle w:val="ListParagraph"/>
        <w:numPr>
          <w:ilvl w:val="1"/>
          <w:numId w:val="2"/>
        </w:numPr>
      </w:pPr>
      <w:r>
        <w:t>Contains batch process config files. Flights from the same field usually requires the same process settings. Reusing those settings saves tons of setup time.</w:t>
      </w:r>
    </w:p>
    <w:p w14:paraId="1CA9DD69" w14:textId="6C3F94A9" w:rsidR="00674F50" w:rsidRDefault="00674F50" w:rsidP="00674F50">
      <w:pPr>
        <w:pStyle w:val="ListParagraph"/>
        <w:numPr>
          <w:ilvl w:val="1"/>
          <w:numId w:val="2"/>
        </w:numPr>
      </w:pPr>
      <w:r>
        <w:t>Usage: Workflow -&gt; Batch Process -&gt; Load</w:t>
      </w:r>
    </w:p>
    <w:p w14:paraId="114A26F1" w14:textId="79960AEA" w:rsidR="004F5874" w:rsidRDefault="004F5874" w:rsidP="004F5874">
      <w:pPr>
        <w:pStyle w:val="ListParagraph"/>
        <w:numPr>
          <w:ilvl w:val="0"/>
          <w:numId w:val="2"/>
        </w:numPr>
      </w:pPr>
      <w:proofErr w:type="spellStart"/>
      <w:r>
        <w:t>Field_image_processing</w:t>
      </w:r>
      <w:proofErr w:type="spellEnd"/>
      <w:r>
        <w:t xml:space="preserve"> (python)</w:t>
      </w:r>
    </w:p>
    <w:p w14:paraId="0C2DA2E1" w14:textId="1B7815F5" w:rsidR="00674F50" w:rsidRDefault="00674F50" w:rsidP="00674F50">
      <w:pPr>
        <w:pStyle w:val="ListParagraph"/>
        <w:numPr>
          <w:ilvl w:val="1"/>
          <w:numId w:val="2"/>
        </w:numPr>
      </w:pPr>
      <w:r>
        <w:t xml:space="preserve">Post-processing after image </w:t>
      </w:r>
      <w:proofErr w:type="spellStart"/>
      <w:r>
        <w:t>stiching</w:t>
      </w:r>
      <w:proofErr w:type="spellEnd"/>
      <w:r>
        <w:t>.</w:t>
      </w:r>
    </w:p>
    <w:p w14:paraId="77A56BEB" w14:textId="1E019ACB" w:rsidR="004F5874" w:rsidRDefault="004F5874" w:rsidP="004F5874">
      <w:pPr>
        <w:pStyle w:val="ListParagraph"/>
        <w:numPr>
          <w:ilvl w:val="0"/>
          <w:numId w:val="2"/>
        </w:numPr>
      </w:pPr>
      <w:r>
        <w:t>Data</w:t>
      </w:r>
      <w:r w:rsidR="00127E57">
        <w:t xml:space="preserve"> (Copy)</w:t>
      </w:r>
    </w:p>
    <w:p w14:paraId="731BAD76" w14:textId="637518E4" w:rsidR="00127E57" w:rsidRDefault="00127E57" w:rsidP="00127E57">
      <w:pPr>
        <w:pStyle w:val="ListParagraph"/>
        <w:numPr>
          <w:ilvl w:val="1"/>
          <w:numId w:val="2"/>
        </w:numPr>
      </w:pPr>
      <w:r>
        <w:t>I recommend saving raw data elsewhere and use the copy of that here, since we may modify file structure in this process.</w:t>
      </w:r>
    </w:p>
    <w:p w14:paraId="57952F66" w14:textId="77777777" w:rsidR="002E48E6" w:rsidRPr="002E48E6" w:rsidRDefault="002E48E6" w:rsidP="002E48E6"/>
    <w:p w14:paraId="590934A1" w14:textId="51383EDA" w:rsidR="00274390" w:rsidRDefault="00274390"/>
    <w:p w14:paraId="571D779E" w14:textId="1E48BB8C" w:rsidR="00274390" w:rsidRDefault="00274390" w:rsidP="000675EE">
      <w:pPr>
        <w:pStyle w:val="ListParagraph"/>
        <w:numPr>
          <w:ilvl w:val="0"/>
          <w:numId w:val="1"/>
        </w:numPr>
      </w:pPr>
      <w:r>
        <w:t>For each flight, make sure you separate RGB and IR</w:t>
      </w:r>
      <w:r w:rsidR="00127E57">
        <w:t xml:space="preserve"> </w:t>
      </w:r>
      <w:r>
        <w:t>(thermal) images into 2 folders under the same directory.</w:t>
      </w:r>
      <w:r w:rsidR="000675EE">
        <w:br/>
        <w:t xml:space="preserve">* Name it with order indicators like “1” “2” in the front so that the RGB camera will be loaded first, as the mater camera in </w:t>
      </w:r>
      <w:proofErr w:type="spellStart"/>
      <w:r w:rsidR="000675EE">
        <w:t>Agisoft</w:t>
      </w:r>
      <w:proofErr w:type="spellEnd"/>
      <w:r w:rsidR="000675EE">
        <w:t>.</w:t>
      </w:r>
      <w:r>
        <w:br/>
      </w:r>
      <w:r>
        <w:rPr>
          <w:noProof/>
        </w:rPr>
        <w:drawing>
          <wp:inline distT="0" distB="0" distL="0" distR="0" wp14:anchorId="042F5FDA" wp14:editId="53BAC17B">
            <wp:extent cx="2407139" cy="1095664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86" cy="11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156D" w14:textId="7E48F333" w:rsidR="00274390" w:rsidRDefault="00274390" w:rsidP="00274390">
      <w:pPr>
        <w:pStyle w:val="ListParagraph"/>
        <w:numPr>
          <w:ilvl w:val="0"/>
          <w:numId w:val="1"/>
        </w:numPr>
      </w:pPr>
      <w:r>
        <w:lastRenderedPageBreak/>
        <w:t xml:space="preserve">Enter RGB folder and remove the images taken when the drone </w:t>
      </w:r>
      <w:proofErr w:type="gramStart"/>
      <w:r w:rsidR="000675EE">
        <w:t>were</w:t>
      </w:r>
      <w:proofErr w:type="gramEnd"/>
      <w:r w:rsidR="000675EE">
        <w:t xml:space="preserve"> taking</w:t>
      </w:r>
      <w:r>
        <w:t xml:space="preserve"> off/land</w:t>
      </w:r>
      <w:r w:rsidR="000675EE">
        <w:t>ing</w:t>
      </w:r>
      <w:r>
        <w:t>, and leave only images taken about the same cruise height.</w:t>
      </w:r>
      <w:r>
        <w:br/>
      </w:r>
      <w:r>
        <w:rPr>
          <w:noProof/>
        </w:rPr>
        <w:drawing>
          <wp:inline distT="0" distB="0" distL="0" distR="0" wp14:anchorId="37A02D4D" wp14:editId="12456F1D">
            <wp:extent cx="4106811" cy="2602523"/>
            <wp:effectExtent l="0" t="0" r="0" b="127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80"/>
                    <a:stretch/>
                  </pic:blipFill>
                  <pic:spPr bwMode="auto">
                    <a:xfrm>
                      <a:off x="0" y="0"/>
                      <a:ext cx="4262313" cy="270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DA5D1" w14:textId="75F10C7B" w:rsidR="00274390" w:rsidRDefault="00274390" w:rsidP="00274390">
      <w:pPr>
        <w:pStyle w:val="ListParagraph"/>
        <w:numPr>
          <w:ilvl w:val="0"/>
          <w:numId w:val="1"/>
        </w:numPr>
      </w:pPr>
      <w:r>
        <w:t xml:space="preserve">Enter IR folder and remove </w:t>
      </w:r>
      <w:r w:rsidRPr="00274390">
        <w:t>corresponding</w:t>
      </w:r>
      <w:r>
        <w:t xml:space="preserve"> images.</w:t>
      </w:r>
      <w:r>
        <w:br/>
      </w:r>
      <w:r>
        <w:rPr>
          <w:noProof/>
        </w:rPr>
        <w:drawing>
          <wp:inline distT="0" distB="0" distL="0" distR="0" wp14:anchorId="3B78C5CB" wp14:editId="2348C102">
            <wp:extent cx="4106545" cy="2564559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4"/>
                    <a:stretch/>
                  </pic:blipFill>
                  <pic:spPr bwMode="auto">
                    <a:xfrm>
                      <a:off x="0" y="0"/>
                      <a:ext cx="4182562" cy="261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B8E9" w14:textId="3AC1B025" w:rsidR="00274390" w:rsidRDefault="00274390" w:rsidP="000675EE">
      <w:pPr>
        <w:pStyle w:val="ListParagraph"/>
        <w:numPr>
          <w:ilvl w:val="0"/>
          <w:numId w:val="1"/>
        </w:numPr>
      </w:pPr>
      <w:r>
        <w:lastRenderedPageBreak/>
        <w:t>L</w:t>
      </w:r>
      <w:r w:rsidR="000675EE">
        <w:t xml:space="preserve">oad the image folder inside </w:t>
      </w:r>
      <w:proofErr w:type="spellStart"/>
      <w:r w:rsidR="000675EE">
        <w:t>Agisoft</w:t>
      </w:r>
      <w:proofErr w:type="spellEnd"/>
      <w:r w:rsidR="000675EE">
        <w:t>.</w:t>
      </w:r>
      <w:r w:rsidR="000675EE">
        <w:br/>
      </w:r>
      <w:r w:rsidR="000675EE">
        <w:rPr>
          <w:noProof/>
        </w:rPr>
        <w:drawing>
          <wp:inline distT="0" distB="0" distL="0" distR="0" wp14:anchorId="6083C221" wp14:editId="03AE0C92">
            <wp:extent cx="2962031" cy="1704434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75" cy="1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5EE">
        <w:br/>
      </w:r>
      <w:r w:rsidR="000675EE">
        <w:rPr>
          <w:noProof/>
        </w:rPr>
        <w:drawing>
          <wp:inline distT="0" distB="0" distL="0" distR="0" wp14:anchorId="102EA59A" wp14:editId="269C2192">
            <wp:extent cx="4234315" cy="2180492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27" cy="21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44F" w14:textId="5E7587D2" w:rsidR="000675EE" w:rsidRDefault="00111A7D" w:rsidP="000675EE">
      <w:pPr>
        <w:pStyle w:val="ListParagraph"/>
        <w:numPr>
          <w:ilvl w:val="0"/>
          <w:numId w:val="1"/>
        </w:numPr>
      </w:pPr>
      <w:r>
        <w:t>Load as separate sensors.</w:t>
      </w:r>
      <w:r>
        <w:br/>
      </w:r>
      <w:r w:rsidRPr="00111A7D">
        <w:rPr>
          <w:noProof/>
        </w:rPr>
        <w:drawing>
          <wp:inline distT="0" distB="0" distL="0" distR="0" wp14:anchorId="519B3D07" wp14:editId="64FA209F">
            <wp:extent cx="3681046" cy="199468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330" cy="20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49F" w14:textId="493F1204" w:rsidR="00111A7D" w:rsidRDefault="00111A7D" w:rsidP="00111A7D">
      <w:pPr>
        <w:pStyle w:val="ListParagraph"/>
        <w:numPr>
          <w:ilvl w:val="0"/>
          <w:numId w:val="1"/>
        </w:numPr>
      </w:pPr>
      <w:r>
        <w:lastRenderedPageBreak/>
        <w:t>Use batch process.</w:t>
      </w:r>
      <w:r>
        <w:br/>
      </w:r>
      <w:r>
        <w:rPr>
          <w:noProof/>
        </w:rPr>
        <w:drawing>
          <wp:inline distT="0" distB="0" distL="0" distR="0" wp14:anchorId="2F2140E4" wp14:editId="4A7605E4">
            <wp:extent cx="2649416" cy="2922150"/>
            <wp:effectExtent l="0" t="0" r="508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41" cy="29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FD6F" w14:textId="5E80F186" w:rsidR="00274390" w:rsidRDefault="00111A7D" w:rsidP="00111A7D">
      <w:pPr>
        <w:pStyle w:val="ListParagraph"/>
        <w:numPr>
          <w:ilvl w:val="0"/>
          <w:numId w:val="1"/>
        </w:numPr>
      </w:pPr>
      <w:r>
        <w:t xml:space="preserve">Load batch process </w:t>
      </w:r>
      <w:proofErr w:type="spellStart"/>
      <w:r>
        <w:t>presettings</w:t>
      </w:r>
      <w:proofErr w:type="spellEnd"/>
      <w:r>
        <w:t xml:space="preserve"> from file.</w:t>
      </w:r>
    </w:p>
    <w:p w14:paraId="0825B4E9" w14:textId="77777777" w:rsidR="00764E34" w:rsidRDefault="00111A7D" w:rsidP="00111A7D">
      <w:pPr>
        <w:ind w:left="360"/>
      </w:pPr>
      <w:r>
        <w:rPr>
          <w:noProof/>
        </w:rPr>
        <w:drawing>
          <wp:inline distT="0" distB="0" distL="0" distR="0" wp14:anchorId="26E76277" wp14:editId="0C23FF5F">
            <wp:extent cx="2649220" cy="2620659"/>
            <wp:effectExtent l="0" t="0" r="508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94" cy="26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DA6A" w14:textId="570C2649" w:rsidR="00111A7D" w:rsidRDefault="00111A7D" w:rsidP="00111A7D">
      <w:pPr>
        <w:ind w:left="360"/>
      </w:pPr>
      <w:r w:rsidRPr="00111A7D">
        <w:rPr>
          <w:noProof/>
        </w:rPr>
        <w:lastRenderedPageBreak/>
        <w:drawing>
          <wp:inline distT="0" distB="0" distL="0" distR="0" wp14:anchorId="6778CE68" wp14:editId="44CBBC85">
            <wp:extent cx="4024923" cy="2352172"/>
            <wp:effectExtent l="0" t="0" r="127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998" cy="23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4ACC" w14:textId="0AD3900F" w:rsidR="00111A7D" w:rsidRDefault="00111A7D" w:rsidP="00111A7D">
      <w:pPr>
        <w:ind w:left="360"/>
      </w:pPr>
    </w:p>
    <w:p w14:paraId="3B1F50BC" w14:textId="13BE924D" w:rsidR="00111A7D" w:rsidRDefault="00111A7D" w:rsidP="00111A7D">
      <w:pPr>
        <w:pStyle w:val="ListParagraph"/>
        <w:numPr>
          <w:ilvl w:val="0"/>
          <w:numId w:val="1"/>
        </w:numPr>
      </w:pPr>
      <w:r>
        <w:t xml:space="preserve">Align Photos is the first and most important step. If your images does not have any geo </w:t>
      </w:r>
      <w:proofErr w:type="gramStart"/>
      <w:r>
        <w:t>info(</w:t>
      </w:r>
      <w:proofErr w:type="gramEnd"/>
      <w:r>
        <w:t>GPS), set “Reference preselection” to “Disabled”.</w:t>
      </w:r>
      <w:r>
        <w:br/>
      </w:r>
      <w:r w:rsidRPr="00111A7D">
        <w:rPr>
          <w:noProof/>
        </w:rPr>
        <w:drawing>
          <wp:inline distT="0" distB="0" distL="0" distR="0" wp14:anchorId="4C1AF9C8" wp14:editId="16CA61BC">
            <wp:extent cx="2776572" cy="3657600"/>
            <wp:effectExtent l="0" t="0" r="508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555" cy="36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24E9" w14:textId="5C92D5CA" w:rsidR="00111A7D" w:rsidRDefault="00111A7D" w:rsidP="00391814">
      <w:pPr>
        <w:pStyle w:val="ListParagraph"/>
        <w:numPr>
          <w:ilvl w:val="0"/>
          <w:numId w:val="1"/>
        </w:numPr>
      </w:pPr>
      <w:r>
        <w:t xml:space="preserve">Check every batch process step and make sure you are having </w:t>
      </w:r>
      <w:r w:rsidR="00764E34">
        <w:t>everything set to what you want. You can always skip some of the steps but unchecking some of them.</w:t>
      </w:r>
      <w:r w:rsidR="00764E34">
        <w:br/>
        <w:t>Note that if you are rerunning “Align Photos”</w:t>
      </w:r>
      <w:r w:rsidR="00091FBD">
        <w:t xml:space="preserve"> (maybe because only half of the images was able to be aligned), and you don’t </w:t>
      </w:r>
      <w:r w:rsidR="002227FE">
        <w:t xml:space="preserve">want </w:t>
      </w:r>
      <w:r w:rsidR="00091FBD">
        <w:t xml:space="preserve">to lose the previous successful part, make sure you </w:t>
      </w:r>
      <w:r w:rsidR="00091FBD">
        <w:lastRenderedPageBreak/>
        <w:t>set “Reset current alignment” to No.</w:t>
      </w:r>
      <w:r w:rsidR="00764E34">
        <w:br/>
      </w:r>
      <w:r w:rsidR="00764E34" w:rsidRPr="00764E34">
        <w:rPr>
          <w:noProof/>
        </w:rPr>
        <w:drawing>
          <wp:inline distT="0" distB="0" distL="0" distR="0" wp14:anchorId="0165C792" wp14:editId="481E1FA1">
            <wp:extent cx="2797908" cy="2805658"/>
            <wp:effectExtent l="0" t="0" r="0" b="127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456" cy="28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68E" w14:textId="54F6F80B" w:rsidR="00C37F6F" w:rsidRDefault="00C37F6F" w:rsidP="00C37F6F">
      <w:pPr>
        <w:pStyle w:val="ListParagraph"/>
        <w:numPr>
          <w:ilvl w:val="0"/>
          <w:numId w:val="1"/>
        </w:numPr>
      </w:pPr>
      <w:r>
        <w:t xml:space="preserve">Some steps </w:t>
      </w:r>
      <w:r w:rsidR="002227FE">
        <w:t>may</w:t>
      </w:r>
      <w:r>
        <w:t xml:space="preserve"> sometimes fail entirely in “Batch process”. You can always choose to do it </w:t>
      </w:r>
      <w:r w:rsidR="002227FE">
        <w:t>seperately</w:t>
      </w:r>
      <w:r>
        <w:t xml:space="preserve"> under “Workflow”.</w:t>
      </w:r>
      <w:r>
        <w:br/>
      </w:r>
      <w:r w:rsidRPr="00C37F6F">
        <w:rPr>
          <w:noProof/>
        </w:rPr>
        <w:drawing>
          <wp:inline distT="0" distB="0" distL="0" distR="0" wp14:anchorId="66FCDCB2" wp14:editId="2E8CC620">
            <wp:extent cx="1312985" cy="2806037"/>
            <wp:effectExtent l="0" t="0" r="0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9308" cy="28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F7B0" w14:textId="6B9368D0" w:rsidR="00274390" w:rsidRDefault="00274390"/>
    <w:p w14:paraId="1128DEDD" w14:textId="67FA7BF4" w:rsidR="00391814" w:rsidRDefault="00391814"/>
    <w:p w14:paraId="0F723E46" w14:textId="2CCBB5DC" w:rsidR="00391814" w:rsidRDefault="00391814"/>
    <w:p w14:paraId="1E0C75C4" w14:textId="5F0EA68F" w:rsidR="00391814" w:rsidRDefault="00391814"/>
    <w:p w14:paraId="5018AB4B" w14:textId="5D7032F0" w:rsidR="00391814" w:rsidRDefault="00391814"/>
    <w:p w14:paraId="345F0119" w14:textId="3BB9E2BD" w:rsidR="00391814" w:rsidRDefault="00391814"/>
    <w:p w14:paraId="653C5183" w14:textId="4C4C5E6A" w:rsidR="00391814" w:rsidRDefault="00391814" w:rsidP="00391814">
      <w:pPr>
        <w:pStyle w:val="Title"/>
      </w:pPr>
      <w:r>
        <w:t>Image Processing in Python</w:t>
      </w:r>
    </w:p>
    <w:p w14:paraId="6BAA21A0" w14:textId="77777777" w:rsidR="00274390" w:rsidRDefault="00274390"/>
    <w:p w14:paraId="52CB6254" w14:textId="652CCEF6" w:rsidR="00BE653B" w:rsidRDefault="00BE653B" w:rsidP="00BE653B"/>
    <w:p w14:paraId="030CAA35" w14:textId="17EA69E1" w:rsidR="00C37F6F" w:rsidRDefault="00C37F6F" w:rsidP="00BE653B"/>
    <w:p w14:paraId="16ECA02E" w14:textId="7E4CA5E5" w:rsidR="00C37F6F" w:rsidRDefault="00C37F6F" w:rsidP="00BE653B">
      <w:r>
        <w:t>Check the “READ ME” in the link below!</w:t>
      </w:r>
    </w:p>
    <w:p w14:paraId="6C1BF610" w14:textId="0001CDA9" w:rsidR="00C37F6F" w:rsidRDefault="002227FE" w:rsidP="00C37F6F">
      <w:hyperlink r:id="rId17" w:history="1">
        <w:r w:rsidR="00C37F6F" w:rsidRPr="00277FD5">
          <w:rPr>
            <w:rStyle w:val="Hyperlink"/>
          </w:rPr>
          <w:t>https://github.com/LJ-Jiahe/RGB-IR_Field_Image_Processing</w:t>
        </w:r>
      </w:hyperlink>
    </w:p>
    <w:p w14:paraId="6B0A45E0" w14:textId="603B8F61" w:rsidR="00C37F6F" w:rsidRDefault="00C37F6F" w:rsidP="00C37F6F"/>
    <w:p w14:paraId="67F864EA" w14:textId="77777777" w:rsidR="00C37F6F" w:rsidRPr="00BE653B" w:rsidRDefault="00C37F6F" w:rsidP="00C37F6F"/>
    <w:sectPr w:rsidR="00C37F6F" w:rsidRPr="00BE653B" w:rsidSect="0063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1149"/>
    <w:multiLevelType w:val="hybridMultilevel"/>
    <w:tmpl w:val="91C850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341B16"/>
    <w:multiLevelType w:val="hybridMultilevel"/>
    <w:tmpl w:val="F2DA5188"/>
    <w:lvl w:ilvl="0" w:tplc="C556280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80911">
    <w:abstractNumId w:val="0"/>
  </w:num>
  <w:num w:numId="2" w16cid:durableId="7428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75"/>
    <w:rsid w:val="000675EE"/>
    <w:rsid w:val="00091FBD"/>
    <w:rsid w:val="00111A7D"/>
    <w:rsid w:val="00127E57"/>
    <w:rsid w:val="00133420"/>
    <w:rsid w:val="00213245"/>
    <w:rsid w:val="002227FE"/>
    <w:rsid w:val="00274390"/>
    <w:rsid w:val="002E48E6"/>
    <w:rsid w:val="00391814"/>
    <w:rsid w:val="00421299"/>
    <w:rsid w:val="004F5874"/>
    <w:rsid w:val="00631372"/>
    <w:rsid w:val="00674F50"/>
    <w:rsid w:val="00764E34"/>
    <w:rsid w:val="00781475"/>
    <w:rsid w:val="007C00B7"/>
    <w:rsid w:val="00905616"/>
    <w:rsid w:val="00BE653B"/>
    <w:rsid w:val="00C37F6F"/>
    <w:rsid w:val="00E209DF"/>
    <w:rsid w:val="00E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C633"/>
  <w15:chartTrackingRefBased/>
  <w15:docId w15:val="{75A24199-2499-BB4E-BB4E-DB4BD59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F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2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342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J-Jiahe/RGB-IR_Field_Image_Process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Li</dc:creator>
  <cp:keywords/>
  <dc:description/>
  <cp:lastModifiedBy>Li, Jiahe (MU-Student)</cp:lastModifiedBy>
  <cp:revision>7</cp:revision>
  <dcterms:created xsi:type="dcterms:W3CDTF">2021-01-30T21:05:00Z</dcterms:created>
  <dcterms:modified xsi:type="dcterms:W3CDTF">2022-06-02T16:25:00Z</dcterms:modified>
</cp:coreProperties>
</file>