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DBB" w:rsidRDefault="00616DBB"/>
    <w:p w:rsidR="00616DBB" w:rsidRDefault="00616DBB"/>
    <w:p w:rsidR="00616DBB" w:rsidRDefault="00616DBB"/>
    <w:p w:rsidR="00616DBB" w:rsidRDefault="00616DBB"/>
    <w:p w:rsidR="00616DBB" w:rsidRDefault="008069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实验题目：</w:t>
      </w:r>
    </w:p>
    <w:p w:rsidR="00616DBB" w:rsidRDefault="00616DBB"/>
    <w:p w:rsidR="00616DBB" w:rsidRDefault="00806967">
      <w:pPr>
        <w:jc w:val="center"/>
      </w:pPr>
      <w:r>
        <w:rPr>
          <w:rFonts w:hint="eastAsia"/>
          <w:b/>
          <w:bCs/>
          <w:sz w:val="48"/>
          <w:szCs w:val="48"/>
        </w:rPr>
        <w:t>验证码识别实验手册</w:t>
      </w:r>
    </w:p>
    <w:p w:rsidR="00616DBB" w:rsidRDefault="00806967">
      <w:pPr>
        <w:ind w:firstLineChars="1700" w:firstLine="4760"/>
      </w:pPr>
      <w:r>
        <w:rPr>
          <w:rFonts w:hint="eastAsia"/>
          <w:sz w:val="28"/>
          <w:szCs w:val="28"/>
        </w:rPr>
        <w:t>——基于</w:t>
      </w:r>
      <w:r>
        <w:rPr>
          <w:rFonts w:hint="eastAsia"/>
          <w:sz w:val="28"/>
          <w:szCs w:val="28"/>
        </w:rPr>
        <w:t>paddlepaddle</w:t>
      </w:r>
      <w:r>
        <w:rPr>
          <w:rFonts w:hint="eastAsia"/>
          <w:sz w:val="28"/>
          <w:szCs w:val="28"/>
        </w:rPr>
        <w:t>框架</w:t>
      </w:r>
    </w:p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bookmarkStart w:id="0" w:name="_Toc11086_WPSOffice_Type3" w:displacedByCustomXml="next"/>
    <w:sdt>
      <w:sdtPr>
        <w:rPr>
          <w:rFonts w:ascii="宋体" w:eastAsia="宋体" w:hAnsi="宋体"/>
        </w:rPr>
        <w:id w:val="-64036564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616DBB" w:rsidRDefault="00806967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5236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47474545"/>
                <w:placeholder>
                  <w:docPart w:val="{489364fe-a685-49f8-a55b-3bcf084f4683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 w:hint="eastAsia"/>
                  </w:rPr>
                  <w:t>1</w:t>
                </w:r>
                <w:r>
                  <w:rPr>
                    <w:rFonts w:ascii="Arial" w:eastAsia="黑体" w:hAnsi="Arial" w:cstheme="minorBidi" w:hint="eastAsia"/>
                  </w:rPr>
                  <w:t>、实验简介：</w:t>
                </w:r>
              </w:sdtContent>
            </w:sdt>
            <w:r>
              <w:tab/>
            </w:r>
            <w:bookmarkStart w:id="1" w:name="_Toc5236_WPSOffice_Level1Page"/>
            <w:r>
              <w:t>3</w:t>
            </w:r>
            <w:bookmarkEnd w:id="1"/>
          </w:hyperlink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11086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58796502"/>
                <w:placeholder>
                  <w:docPart w:val="{f00fd2d4-d80b-40a8-b8b6-d84f4444fc93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 w:hint="eastAsia"/>
                  </w:rPr>
                  <w:t>2</w:t>
                </w:r>
                <w:r>
                  <w:rPr>
                    <w:rFonts w:ascii="Arial" w:eastAsia="黑体" w:hAnsi="Arial" w:cstheme="minorBidi" w:hint="eastAsia"/>
                  </w:rPr>
                  <w:t>、实验目的：</w:t>
                </w:r>
              </w:sdtContent>
            </w:sdt>
            <w:r>
              <w:tab/>
            </w:r>
            <w:bookmarkStart w:id="2" w:name="_Toc11086_WPSOffice_Level1Page"/>
            <w:r>
              <w:t>3</w:t>
            </w:r>
            <w:bookmarkEnd w:id="2"/>
          </w:hyperlink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21734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981577244"/>
                <w:placeholder>
                  <w:docPart w:val="{227ef58d-63c2-442d-b6e0-9dc6ea1dfb5a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 w:hint="eastAsia"/>
                  </w:rPr>
                  <w:t>3</w:t>
                </w:r>
                <w:r>
                  <w:rPr>
                    <w:rFonts w:ascii="Arial" w:eastAsia="黑体" w:hAnsi="Arial" w:cstheme="minorBidi" w:hint="eastAsia"/>
                  </w:rPr>
                  <w:t>、实验环境说明：</w:t>
                </w:r>
              </w:sdtContent>
            </w:sdt>
            <w:r>
              <w:tab/>
            </w:r>
            <w:bookmarkStart w:id="3" w:name="_Toc21734_WPSOffice_Level1Page"/>
            <w:r>
              <w:t>3</w:t>
            </w:r>
            <w:bookmarkEnd w:id="3"/>
          </w:hyperlink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22785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927308663"/>
                <w:placeholder>
                  <w:docPart w:val="{983963d4-fa02-4189-b4ae-7a58a76cd134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 w:hint="eastAsia"/>
                  </w:rPr>
                  <w:t>4</w:t>
                </w:r>
                <w:r>
                  <w:rPr>
                    <w:rFonts w:ascii="Arial" w:eastAsia="黑体" w:hAnsi="Arial" w:cstheme="minorBidi" w:hint="eastAsia"/>
                  </w:rPr>
                  <w:t>、本项目文档结构：</w:t>
                </w:r>
              </w:sdtContent>
            </w:sdt>
            <w:r>
              <w:tab/>
            </w:r>
            <w:bookmarkStart w:id="4" w:name="_Toc22785_WPSOffice_Level1Page"/>
            <w:r>
              <w:t>3</w:t>
            </w:r>
            <w:bookmarkEnd w:id="4"/>
          </w:hyperlink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16315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930340549"/>
                <w:placeholder>
                  <w:docPart w:val="{297754a6-5306-47ab-9fa8-76d96379461d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 w:hint="eastAsia"/>
                  </w:rPr>
                  <w:t>5</w:t>
                </w:r>
                <w:r>
                  <w:rPr>
                    <w:rFonts w:ascii="Arial" w:eastAsia="黑体" w:hAnsi="Arial" w:cstheme="minorBidi" w:hint="eastAsia"/>
                  </w:rPr>
                  <w:t>、实验步骤：</w:t>
                </w:r>
              </w:sdtContent>
            </w:sdt>
            <w:r>
              <w:tab/>
            </w:r>
            <w:bookmarkStart w:id="5" w:name="_Toc16315_WPSOffice_Level1Page"/>
            <w:r>
              <w:t>3</w:t>
            </w:r>
            <w:bookmarkEnd w:id="5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11086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95383576"/>
                <w:placeholder>
                  <w:docPart w:val="{54872389-62ee-4d51-802b-fb9820abea5a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5.1 </w:t>
                </w:r>
                <w:r>
                  <w:rPr>
                    <w:rFonts w:ascii="Helvetica" w:hAnsi="Helvetica" w:cs="Helvetica" w:hint="eastAsia"/>
                  </w:rPr>
                  <w:t>生成验证码：</w:t>
                </w:r>
              </w:sdtContent>
            </w:sdt>
            <w:r>
              <w:tab/>
            </w:r>
            <w:bookmarkStart w:id="6" w:name="_Toc11086_WPSOffice_Level2Page"/>
            <w:r>
              <w:t>3</w:t>
            </w:r>
            <w:bookmarkEnd w:id="6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21734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588220819"/>
                <w:placeholder>
                  <w:docPart w:val="{148423f1-82ad-431f-82d0-13586378eada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5.2 </w:t>
                </w:r>
                <w:r>
                  <w:rPr>
                    <w:rFonts w:ascii="Helvetica" w:hAnsi="Helvetica" w:cs="Helvetica" w:hint="eastAsia"/>
                  </w:rPr>
                  <w:t>导入库：</w:t>
                </w:r>
              </w:sdtContent>
            </w:sdt>
            <w:r>
              <w:tab/>
            </w:r>
            <w:bookmarkStart w:id="7" w:name="_Toc21734_WPSOffice_Level2Page"/>
            <w:r>
              <w:t>5</w:t>
            </w:r>
            <w:bookmarkEnd w:id="7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22785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1017886458"/>
                <w:placeholder>
                  <w:docPart w:val="{2733efc8-e388-4791-ae3b-e860b975f121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5.3 </w:t>
                </w:r>
                <w:r>
                  <w:rPr>
                    <w:rFonts w:ascii="Helvetica" w:hAnsi="Helvetica" w:cs="Helvetica" w:hint="eastAsia"/>
                  </w:rPr>
                  <w:t>定义读取数据函数：</w:t>
                </w:r>
              </w:sdtContent>
            </w:sdt>
            <w:r>
              <w:tab/>
            </w:r>
            <w:bookmarkStart w:id="8" w:name="_Toc22785_WPSOffice_Level2Page"/>
            <w:r>
              <w:t>5</w:t>
            </w:r>
            <w:bookmarkEnd w:id="8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16315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378626162"/>
                <w:placeholder>
                  <w:docPart w:val="{13f9e3a8-3a54-49bf-a422-71db5827acf3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5.4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定义网络结构：</w:t>
                </w:r>
              </w:sdtContent>
            </w:sdt>
            <w:r>
              <w:tab/>
            </w:r>
            <w:bookmarkStart w:id="9" w:name="_Toc16315_WPSOffice_Level2Page"/>
            <w:r>
              <w:t>6</w:t>
            </w:r>
            <w:bookmarkEnd w:id="9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4444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2012418995"/>
                <w:placeholder>
                  <w:docPart w:val="{33c751f6-8e60-4f01-9b0a-e4b3d8327e90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5.5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定义训练函数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 xml:space="preserve"> train()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：</w:t>
                </w:r>
              </w:sdtContent>
            </w:sdt>
            <w:r>
              <w:tab/>
            </w:r>
            <w:bookmarkStart w:id="10" w:name="_Toc4444_WPSOffice_Level2Page"/>
            <w:r>
              <w:t>7</w:t>
            </w:r>
            <w:bookmarkEnd w:id="10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11837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400492321"/>
                <w:placeholder>
                  <w:docPart w:val="{5aed291d-309c-4fd0-8304-f6c70ce94cac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5.6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开始训练：</w:t>
                </w:r>
              </w:sdtContent>
            </w:sdt>
            <w:r>
              <w:tab/>
            </w:r>
            <w:bookmarkStart w:id="11" w:name="_Toc11837_WPSOffice_Level2Page"/>
            <w:r>
              <w:t>9</w:t>
            </w:r>
            <w:bookmarkEnd w:id="11"/>
          </w:hyperlink>
        </w:p>
        <w:p w:rsidR="00616DBB" w:rsidRDefault="00806967">
          <w:pPr>
            <w:pStyle w:val="WPSOffice2"/>
            <w:tabs>
              <w:tab w:val="right" w:leader="dot" w:pos="8306"/>
            </w:tabs>
            <w:ind w:left="420"/>
          </w:pPr>
          <w:hyperlink w:anchor="_Toc30912_WPSOffice_Level2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676577580"/>
                <w:placeholder>
                  <w:docPart w:val="{8cb21196-7688-40d1-a1e4-9a40cf0cf304}"/>
                </w:placeholder>
                <w15:color w:val="509DF3"/>
              </w:sdtPr>
              <w:sdtEndPr/>
              <w:sdtContent>
                <w:r>
                  <w:rPr>
                    <w:rFonts w:asciiTheme="minorHAnsi" w:eastAsiaTheme="minorEastAsia" w:hAnsiTheme="minorHAnsi" w:cstheme="minorBidi" w:hint="eastAsia"/>
                  </w:rPr>
                  <w:t xml:space="preserve">5.7 </w:t>
                </w:r>
                <w:r>
                  <w:rPr>
                    <w:rFonts w:asciiTheme="minorHAnsi" w:eastAsiaTheme="minorEastAsia" w:hAnsiTheme="minorHAnsi" w:cstheme="minorBidi" w:hint="eastAsia"/>
                  </w:rPr>
                  <w:t>预测阶段：</w:t>
                </w:r>
              </w:sdtContent>
            </w:sdt>
            <w:r>
              <w:tab/>
            </w:r>
            <w:bookmarkStart w:id="12" w:name="_Toc30912_WPSOffice_Level2Page"/>
            <w:r>
              <w:t>10</w:t>
            </w:r>
            <w:bookmarkEnd w:id="12"/>
          </w:hyperlink>
        </w:p>
        <w:p w:rsidR="00616DBB" w:rsidRDefault="00806967">
          <w:pPr>
            <w:pStyle w:val="WPSOffice1"/>
            <w:tabs>
              <w:tab w:val="right" w:leader="dot" w:pos="8306"/>
            </w:tabs>
          </w:pPr>
          <w:hyperlink w:anchor="_Toc4444_WPSOffice_Level1" w:history="1">
            <w:sdt>
              <w:sdtPr>
                <w:rPr>
                  <w:rFonts w:asciiTheme="minorHAnsi" w:eastAsiaTheme="minorEastAsia" w:hAnsiTheme="minorHAnsi" w:cstheme="minorBidi"/>
                  <w:kern w:val="2"/>
                  <w:sz w:val="21"/>
                  <w:szCs w:val="24"/>
                </w:rPr>
                <w:id w:val="-1797974764"/>
                <w:placeholder>
                  <w:docPart w:val="{1a5b1eac-5282-4cc2-b7c4-c0b69834fa6e}"/>
                </w:placeholder>
                <w15:color w:val="509DF3"/>
              </w:sdtPr>
              <w:sdtEndPr/>
              <w:sdtContent>
                <w:r>
                  <w:rPr>
                    <w:rFonts w:ascii="Arial" w:eastAsia="黑体" w:hAnsi="Arial" w:cstheme="minorBidi"/>
                  </w:rPr>
                  <w:t xml:space="preserve">6. </w:t>
                </w:r>
                <w:r>
                  <w:rPr>
                    <w:rFonts w:ascii="Arial" w:eastAsia="黑体" w:hAnsi="Arial" w:cstheme="minorBidi" w:hint="eastAsia"/>
                  </w:rPr>
                  <w:t>总结：</w:t>
                </w:r>
              </w:sdtContent>
            </w:sdt>
            <w:r>
              <w:tab/>
            </w:r>
            <w:bookmarkStart w:id="13" w:name="_Toc4444_WPSOffice_Level1Page"/>
            <w:r>
              <w:t>11</w:t>
            </w:r>
            <w:bookmarkEnd w:id="13"/>
          </w:hyperlink>
        </w:p>
        <w:bookmarkEnd w:id="0" w:displacedByCustomXml="next"/>
      </w:sdtContent>
    </w:sdt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616DBB"/>
    <w:p w:rsidR="00616DBB" w:rsidRDefault="00806967">
      <w:pPr>
        <w:pStyle w:val="2"/>
      </w:pPr>
      <w:bookmarkStart w:id="14" w:name="_Toc5236_WPSOffice_Level1"/>
      <w:r>
        <w:rPr>
          <w:rFonts w:hint="eastAsia"/>
        </w:rPr>
        <w:t>1</w:t>
      </w:r>
      <w:r>
        <w:rPr>
          <w:rFonts w:hint="eastAsia"/>
        </w:rPr>
        <w:t>、实验简介：</w:t>
      </w:r>
      <w:bookmarkEnd w:id="14"/>
    </w:p>
    <w:p w:rsidR="00616DBB" w:rsidRDefault="00806967">
      <w:pPr>
        <w:pStyle w:val="a7"/>
        <w:widowControl/>
        <w:shd w:val="clear" w:color="auto" w:fill="FFFFFF"/>
        <w:spacing w:beforeAutospacing="0" w:after="192" w:afterAutospacing="0"/>
        <w:ind w:firstLineChars="200" w:firstLine="420"/>
      </w:pPr>
      <w:r>
        <w:rPr>
          <w:rFonts w:ascii="Segoe UI" w:eastAsia="Segoe UI" w:hAnsi="Segoe UI" w:cs="Segoe UI"/>
          <w:color w:val="24292E"/>
          <w:sz w:val="21"/>
          <w:szCs w:val="21"/>
          <w:shd w:val="clear" w:color="auto" w:fill="FFFFFF"/>
        </w:rPr>
        <w:t>欢迎大家来到这次实验，在这次实验中我们将使用</w:t>
      </w:r>
      <w:r>
        <w:rPr>
          <w:rFonts w:ascii="Segoe UI" w:eastAsia="Segoe UI" w:hAnsi="Segoe UI" w:cs="Segoe UI"/>
          <w:color w:val="24292E"/>
          <w:sz w:val="21"/>
          <w:szCs w:val="21"/>
          <w:shd w:val="clear" w:color="auto" w:fill="FFFFFF"/>
        </w:rPr>
        <w:t xml:space="preserve"> PaddlePaddle </w:t>
      </w:r>
      <w:r>
        <w:rPr>
          <w:rFonts w:ascii="Segoe UI" w:eastAsia="Segoe UI" w:hAnsi="Segoe UI" w:cs="Segoe UI"/>
          <w:color w:val="24292E"/>
          <w:sz w:val="21"/>
          <w:szCs w:val="21"/>
          <w:shd w:val="clear" w:color="auto" w:fill="FFFFFF"/>
        </w:rPr>
        <w:t>来搭建一个</w:t>
      </w:r>
      <w:r>
        <w:rPr>
          <w:rFonts w:ascii="Segoe UI" w:eastAsia="Segoe UI" w:hAnsi="Segoe UI" w:cs="Segoe UI"/>
          <w:color w:val="24292E"/>
          <w:sz w:val="21"/>
          <w:szCs w:val="21"/>
          <w:shd w:val="clear" w:color="auto" w:fill="FFFFFF"/>
        </w:rPr>
        <w:t>CNN</w:t>
      </w:r>
      <w:r>
        <w:rPr>
          <w:rFonts w:ascii="Segoe UI" w:eastAsia="Segoe UI" w:hAnsi="Segoe UI" w:cs="Segoe UI"/>
          <w:color w:val="24292E"/>
          <w:sz w:val="21"/>
          <w:szCs w:val="21"/>
          <w:shd w:val="clear" w:color="auto" w:fill="FFFFFF"/>
        </w:rPr>
        <w:t>卷积神经网络，用于识别验证码。</w:t>
      </w:r>
    </w:p>
    <w:p w:rsidR="00616DBB" w:rsidRDefault="00806967">
      <w:pPr>
        <w:pStyle w:val="2"/>
      </w:pPr>
      <w:bookmarkStart w:id="15" w:name="_Toc11086_WPSOffice_Level1"/>
      <w:r>
        <w:rPr>
          <w:rFonts w:hint="eastAsia"/>
        </w:rPr>
        <w:t>2</w:t>
      </w:r>
      <w:r>
        <w:rPr>
          <w:rFonts w:hint="eastAsia"/>
        </w:rPr>
        <w:t>、实验目的：</w:t>
      </w:r>
      <w:bookmarkEnd w:id="15"/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F323A"/>
          <w:szCs w:val="21"/>
          <w:shd w:val="clear" w:color="auto" w:fill="FFFFFF"/>
        </w:rPr>
        <w:t>通过本实验，大家将学习到：</w:t>
      </w:r>
    </w:p>
    <w:p w:rsidR="00616DBB" w:rsidRDefault="00806967">
      <w:pPr>
        <w:numPr>
          <w:ilvl w:val="0"/>
          <w:numId w:val="1"/>
        </w:numPr>
        <w:ind w:left="84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F323A"/>
          <w:szCs w:val="21"/>
          <w:shd w:val="clear" w:color="auto" w:fill="FFFFFF"/>
        </w:rPr>
        <w:t>温习卷积神经网络的原理及组成</w:t>
      </w:r>
    </w:p>
    <w:p w:rsidR="00616DBB" w:rsidRDefault="00806967">
      <w:pPr>
        <w:numPr>
          <w:ilvl w:val="0"/>
          <w:numId w:val="1"/>
        </w:numPr>
        <w:ind w:left="84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2F323A"/>
          <w:szCs w:val="21"/>
          <w:shd w:val="clear" w:color="auto" w:fill="FFFFFF"/>
        </w:rPr>
        <w:t>用</w:t>
      </w:r>
      <w:r>
        <w:rPr>
          <w:rFonts w:ascii="Segoe UI" w:eastAsia="宋体" w:hAnsi="Segoe UI" w:cs="Segoe UI" w:hint="eastAsia"/>
          <w:color w:val="2F323A"/>
          <w:szCs w:val="21"/>
          <w:shd w:val="clear" w:color="auto" w:fill="FFFFFF"/>
        </w:rPr>
        <w:t>paddle</w:t>
      </w:r>
      <w:r>
        <w:rPr>
          <w:rFonts w:ascii="Segoe UI" w:eastAsia="宋体" w:hAnsi="Segoe UI" w:cs="Segoe UI" w:hint="eastAsia"/>
          <w:color w:val="2F323A"/>
          <w:szCs w:val="21"/>
          <w:shd w:val="clear" w:color="auto" w:fill="FFFFFF"/>
        </w:rPr>
        <w:t>搭建一个基于卷积神经网络的分类器，用于识别验证码</w:t>
      </w:r>
    </w:p>
    <w:p w:rsidR="00616DBB" w:rsidRDefault="00616DBB">
      <w:pPr>
        <w:rPr>
          <w:rFonts w:ascii="Segoe UI" w:eastAsia="宋体" w:hAnsi="Segoe UI" w:cs="Segoe UI"/>
          <w:b/>
          <w:bCs/>
          <w:color w:val="2F323A"/>
          <w:sz w:val="19"/>
          <w:szCs w:val="19"/>
          <w:shd w:val="clear" w:color="auto" w:fill="FFFFFF"/>
        </w:rPr>
      </w:pPr>
    </w:p>
    <w:p w:rsidR="00616DBB" w:rsidRDefault="00806967">
      <w:pPr>
        <w:pStyle w:val="2"/>
      </w:pPr>
      <w:bookmarkStart w:id="16" w:name="_Toc21734_WPSOffice_Level1"/>
      <w:r>
        <w:rPr>
          <w:rFonts w:hint="eastAsia"/>
        </w:rPr>
        <w:t>3</w:t>
      </w:r>
      <w:r>
        <w:rPr>
          <w:rFonts w:hint="eastAsia"/>
        </w:rPr>
        <w:t>、实验环境说明：</w:t>
      </w:r>
      <w:bookmarkEnd w:id="16"/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highlight w:val="yellow"/>
          <w:shd w:val="clear" w:color="auto" w:fill="FFFFFF"/>
        </w:rPr>
      </w:pP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本实验在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paddle1.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3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以上版本运行，所用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python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版本为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python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3.6</w:t>
      </w:r>
      <w:r>
        <w:rPr>
          <w:rFonts w:ascii="Segoe UI" w:eastAsia="宋体" w:hAnsi="Segoe UI" w:cs="Segoe UI" w:hint="eastAsia"/>
          <w:color w:val="2F323A"/>
          <w:szCs w:val="21"/>
          <w:highlight w:val="yellow"/>
          <w:shd w:val="clear" w:color="auto" w:fill="FFFFFF"/>
        </w:rPr>
        <w:t>.</w:t>
      </w:r>
    </w:p>
    <w:p w:rsidR="00616DBB" w:rsidRDefault="00616DBB">
      <w:pPr>
        <w:rPr>
          <w:rFonts w:ascii="Segoe UI" w:eastAsia="宋体" w:hAnsi="Segoe UI" w:cs="Segoe UI"/>
          <w:color w:val="2F323A"/>
          <w:szCs w:val="21"/>
          <w:highlight w:val="yellow"/>
          <w:shd w:val="clear" w:color="auto" w:fill="FFFFFF"/>
        </w:rPr>
      </w:pPr>
    </w:p>
    <w:p w:rsidR="00616DBB" w:rsidRDefault="00806967">
      <w:pPr>
        <w:pStyle w:val="2"/>
        <w:rPr>
          <w:rFonts w:ascii="Segoe UI" w:eastAsia="宋体" w:hAnsi="Segoe UI" w:cs="Segoe UI"/>
          <w:bCs/>
          <w:color w:val="2F323A"/>
          <w:sz w:val="19"/>
          <w:szCs w:val="19"/>
          <w:shd w:val="clear" w:color="auto" w:fill="FFFFFF"/>
        </w:rPr>
      </w:pPr>
      <w:bookmarkStart w:id="17" w:name="_Toc22785_WPSOffice_Level1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本项目文档结构</w:t>
      </w:r>
      <w:r>
        <w:rPr>
          <w:rFonts w:ascii="&amp;quot" w:eastAsia="&amp;quot" w:hAnsi="&amp;quot" w:cs="&amp;quot"/>
          <w:color w:val="337AB7"/>
          <w:sz w:val="26"/>
          <w:szCs w:val="26"/>
        </w:rPr>
        <w:fldChar w:fldCharType="begin"/>
      </w:r>
      <w:bookmarkEnd w:id="17"/>
      <w:r>
        <w:rPr>
          <w:rFonts w:ascii="&amp;quot" w:eastAsia="&amp;quot" w:hAnsi="&amp;quot" w:cs="&amp;quot"/>
          <w:color w:val="337AB7"/>
          <w:sz w:val="26"/>
          <w:szCs w:val="26"/>
        </w:rPr>
        <w:instrText xml:space="preserve"> HYPERLINK "http://localhost:8888/notebooks/%E5%94%90%E8%AF%97%E7%94%9F%E6%88%90/train_ipynb.ipynb" \l "1.-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instrText>循环神经网络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instrText xml:space="preserve">" 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fldChar w:fldCharType="end"/>
      </w:r>
      <w:r>
        <w:rPr>
          <w:rFonts w:hint="eastAsia"/>
        </w:rPr>
        <w:t>：</w:t>
      </w:r>
    </w:p>
    <w:p w:rsidR="00616DBB" w:rsidRDefault="00806967">
      <w:pPr>
        <w:rPr>
          <w:rFonts w:ascii="Segoe UI" w:eastAsia="宋体" w:hAnsi="Segoe UI" w:cs="Segoe UI"/>
          <w:b/>
          <w:bCs/>
          <w:color w:val="2F323A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8595" cy="246507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2"/>
      </w:pPr>
      <w:bookmarkStart w:id="18" w:name="_Toc16315_WPSOffice_Level1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实验步骤</w:t>
      </w:r>
      <w:r>
        <w:rPr>
          <w:rFonts w:ascii="&amp;quot" w:eastAsia="&amp;quot" w:hAnsi="&amp;quot" w:cs="&amp;quot"/>
          <w:color w:val="337AB7"/>
          <w:sz w:val="26"/>
          <w:szCs w:val="26"/>
        </w:rPr>
        <w:fldChar w:fldCharType="begin"/>
      </w:r>
      <w:bookmarkEnd w:id="18"/>
      <w:r>
        <w:rPr>
          <w:rFonts w:ascii="&amp;quot" w:eastAsia="&amp;quot" w:hAnsi="&amp;quot" w:cs="&amp;quot"/>
          <w:color w:val="337AB7"/>
          <w:sz w:val="26"/>
          <w:szCs w:val="26"/>
        </w:rPr>
        <w:instrText xml:space="preserve"> HYPERLINK "http://localhost:8888/notebooks/%E5%94%90%E8%AF%97%E7%94%9F%E6%88%90/train_ipynb.ipynb" \l "1.-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instrText>循环神经网络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instrText xml:space="preserve">" </w:instrText>
      </w:r>
      <w:r>
        <w:rPr>
          <w:rFonts w:ascii="&amp;quot" w:eastAsia="&amp;quot" w:hAnsi="&amp;quot" w:cs="&amp;quot"/>
          <w:color w:val="337AB7"/>
          <w:sz w:val="26"/>
          <w:szCs w:val="26"/>
        </w:rPr>
        <w:fldChar w:fldCharType="end"/>
      </w:r>
      <w:r>
        <w:rPr>
          <w:rFonts w:hint="eastAsia"/>
        </w:rPr>
        <w:t>：</w:t>
      </w:r>
    </w:p>
    <w:p w:rsidR="00616DBB" w:rsidRDefault="00806967">
      <w:pPr>
        <w:pStyle w:val="3"/>
        <w:rPr>
          <w:rFonts w:ascii="Helvetica" w:eastAsia="宋体" w:hAnsi="Helvetica" w:cs="Helvetica"/>
          <w:color w:val="000000"/>
          <w:sz w:val="26"/>
          <w:szCs w:val="26"/>
          <w:shd w:val="clear" w:color="auto" w:fill="FFFFFF"/>
        </w:rPr>
      </w:pPr>
      <w:bookmarkStart w:id="19" w:name="_Toc11086_WPSOffice_Level2"/>
      <w:r>
        <w:rPr>
          <w:rFonts w:hint="eastAsia"/>
        </w:rPr>
        <w:t xml:space="preserve">5.1 </w:t>
      </w:r>
      <w:r>
        <w:rPr>
          <w:rFonts w:ascii="Helvetica" w:eastAsia="宋体" w:hAnsi="Helvetica" w:cs="Helvetica" w:hint="eastAsia"/>
          <w:color w:val="000000"/>
          <w:sz w:val="26"/>
          <w:szCs w:val="26"/>
          <w:shd w:val="clear" w:color="auto" w:fill="FFFFFF"/>
        </w:rPr>
        <w:t>生成验证码：</w:t>
      </w:r>
      <w:bookmarkEnd w:id="19"/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验证码生成代码在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 xml:space="preserve">captcha/gen/gen.py 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中，我们运行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gen.py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文件就可以生成验证码。文档架构如下：</w:t>
      </w:r>
    </w:p>
    <w:p w:rsidR="00616DBB" w:rsidRDefault="00806967">
      <w:r>
        <w:rPr>
          <w:noProof/>
        </w:rPr>
        <w:drawing>
          <wp:inline distT="0" distB="0" distL="114300" distR="114300">
            <wp:extent cx="5269230" cy="1647825"/>
            <wp:effectExtent l="0" t="0" r="381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gen.py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文件中主要有以下两个函数：</w:t>
      </w:r>
    </w:p>
    <w:p w:rsidR="00616DBB" w:rsidRDefault="00806967">
      <w:r>
        <w:rPr>
          <w:noProof/>
        </w:rPr>
        <w:drawing>
          <wp:inline distT="0" distB="0" distL="114300" distR="114300">
            <wp:extent cx="5269230" cy="2487295"/>
            <wp:effectExtent l="0" t="0" r="3810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noProof/>
        </w:rPr>
        <w:drawing>
          <wp:inline distT="0" distB="0" distL="114300" distR="114300">
            <wp:extent cx="5274310" cy="2230755"/>
            <wp:effectExtent l="0" t="0" r="13970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616DBB"/>
    <w:p w:rsidR="00616DBB" w:rsidRDefault="00806967">
      <w:pPr>
        <w:pStyle w:val="3"/>
        <w:rPr>
          <w:rFonts w:ascii="Helvetica" w:eastAsia="宋体" w:hAnsi="Helvetica" w:cs="Helvetica"/>
          <w:color w:val="000000"/>
          <w:sz w:val="26"/>
          <w:szCs w:val="26"/>
          <w:shd w:val="clear" w:color="auto" w:fill="FFFFFF"/>
        </w:rPr>
      </w:pPr>
      <w:bookmarkStart w:id="20" w:name="_Toc21734_WPSOffice_Level2"/>
      <w:r>
        <w:rPr>
          <w:rFonts w:hint="eastAsia"/>
        </w:rPr>
        <w:t xml:space="preserve">5.2 </w:t>
      </w:r>
      <w:r>
        <w:rPr>
          <w:rFonts w:ascii="Helvetica" w:eastAsia="宋体" w:hAnsi="Helvetica" w:cs="Helvetica" w:hint="eastAsia"/>
          <w:color w:val="000000"/>
          <w:sz w:val="26"/>
          <w:szCs w:val="26"/>
          <w:shd w:val="clear" w:color="auto" w:fill="FFFFFF"/>
        </w:rPr>
        <w:t>导入库：</w:t>
      </w:r>
      <w:bookmarkEnd w:id="20"/>
    </w:p>
    <w:p w:rsidR="00616DBB" w:rsidRDefault="00806967">
      <w:r>
        <w:rPr>
          <w:noProof/>
        </w:rPr>
        <w:drawing>
          <wp:inline distT="0" distB="0" distL="114300" distR="114300">
            <wp:extent cx="5265420" cy="1529715"/>
            <wp:effectExtent l="0" t="0" r="7620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noProof/>
        </w:rPr>
        <w:drawing>
          <wp:inline distT="0" distB="0" distL="114300" distR="114300">
            <wp:extent cx="5274310" cy="1007110"/>
            <wp:effectExtent l="0" t="0" r="13970" b="139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  <w:rPr>
          <w:rFonts w:ascii="Helvetica" w:eastAsia="宋体" w:hAnsi="Helvetica" w:cs="Helvetica"/>
          <w:color w:val="000000"/>
          <w:sz w:val="26"/>
          <w:szCs w:val="26"/>
          <w:shd w:val="clear" w:color="auto" w:fill="FFFFFF"/>
        </w:rPr>
      </w:pPr>
      <w:bookmarkStart w:id="21" w:name="_Toc22785_WPSOffice_Level2"/>
      <w:r>
        <w:rPr>
          <w:rFonts w:hint="eastAsia"/>
        </w:rPr>
        <w:t xml:space="preserve">5.3 </w:t>
      </w:r>
      <w:r>
        <w:rPr>
          <w:rFonts w:ascii="Helvetica" w:eastAsia="宋体" w:hAnsi="Helvetica" w:cs="Helvetica" w:hint="eastAsia"/>
          <w:color w:val="000000"/>
          <w:sz w:val="26"/>
          <w:szCs w:val="26"/>
          <w:shd w:val="clear" w:color="auto" w:fill="FFFFFF"/>
        </w:rPr>
        <w:t>定义读取数据函数：</w:t>
      </w:r>
      <w:bookmarkEnd w:id="21"/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72405" cy="1762125"/>
            <wp:effectExtent l="0" t="0" r="635" b="571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noProof/>
        </w:rPr>
        <w:drawing>
          <wp:inline distT="0" distB="0" distL="114300" distR="114300">
            <wp:extent cx="5272405" cy="2610485"/>
            <wp:effectExtent l="0" t="0" r="635" b="1079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bookmarkStart w:id="22" w:name="_Toc16315_WPSOffice_Level2"/>
      <w:r>
        <w:rPr>
          <w:rFonts w:hint="eastAsia"/>
        </w:rPr>
        <w:t xml:space="preserve">5.4 </w:t>
      </w:r>
      <w:r>
        <w:rPr>
          <w:rFonts w:hint="eastAsia"/>
        </w:rPr>
        <w:t>定义网络结构：</w:t>
      </w:r>
      <w:bookmarkEnd w:id="22"/>
    </w:p>
    <w:p w:rsidR="00616DBB" w:rsidRDefault="00806967">
      <w:r>
        <w:rPr>
          <w:noProof/>
        </w:rPr>
        <w:drawing>
          <wp:inline distT="0" distB="0" distL="114300" distR="114300">
            <wp:extent cx="5269230" cy="2985770"/>
            <wp:effectExtent l="0" t="0" r="3810" b="127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noProof/>
        </w:rPr>
        <w:drawing>
          <wp:inline distT="0" distB="0" distL="114300" distR="114300">
            <wp:extent cx="5268595" cy="2727325"/>
            <wp:effectExtent l="0" t="0" r="4445" b="63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bookmarkStart w:id="23" w:name="_Toc4444_WPSOffice_Level2"/>
      <w:r>
        <w:rPr>
          <w:rFonts w:hint="eastAsia"/>
        </w:rPr>
        <w:t xml:space="preserve">5.5 </w:t>
      </w:r>
      <w:r>
        <w:rPr>
          <w:rFonts w:hint="eastAsia"/>
        </w:rPr>
        <w:t>定义训练函数</w:t>
      </w:r>
      <w:r>
        <w:rPr>
          <w:rFonts w:hint="eastAsia"/>
        </w:rPr>
        <w:t xml:space="preserve"> train()</w:t>
      </w:r>
      <w:r>
        <w:rPr>
          <w:rFonts w:hint="eastAsia"/>
        </w:rPr>
        <w:t>：</w:t>
      </w:r>
      <w:bookmarkEnd w:id="23"/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66690" cy="1834515"/>
            <wp:effectExtent l="0" t="0" r="6350" b="9525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64785" cy="2533650"/>
            <wp:effectExtent l="0" t="0" r="8255" b="1143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jc w:val="center"/>
      </w:pPr>
      <w:r>
        <w:rPr>
          <w:noProof/>
        </w:rPr>
        <w:drawing>
          <wp:inline distT="0" distB="0" distL="114300" distR="114300">
            <wp:extent cx="4667885" cy="586740"/>
            <wp:effectExtent l="0" t="0" r="10795" b="762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72405" cy="1551940"/>
            <wp:effectExtent l="0" t="0" r="635" b="254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69865" cy="1450975"/>
            <wp:effectExtent l="0" t="0" r="3175" b="12065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2307590"/>
            <wp:effectExtent l="0" t="0" r="0" b="889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3"/>
      </w:pPr>
      <w:r>
        <w:rPr>
          <w:noProof/>
        </w:rPr>
        <w:drawing>
          <wp:inline distT="0" distB="0" distL="114300" distR="114300">
            <wp:extent cx="5268595" cy="2072005"/>
            <wp:effectExtent l="0" t="0" r="4445" b="63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2378710"/>
            <wp:effectExtent l="0" t="0" r="635" b="1397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770" cy="2503170"/>
            <wp:effectExtent l="0" t="0" r="1270" b="1143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4---定义读取数据函数" w:history="1"/>
    </w:p>
    <w:p w:rsidR="00616DBB" w:rsidRDefault="00806967">
      <w:pPr>
        <w:pStyle w:val="3"/>
      </w:pPr>
      <w:bookmarkStart w:id="24" w:name="_Toc11837_WPSOffice_Level2"/>
      <w:r>
        <w:rPr>
          <w:rFonts w:hint="eastAsia"/>
        </w:rPr>
        <w:t xml:space="preserve">5.6 </w:t>
      </w:r>
      <w:r>
        <w:rPr>
          <w:rFonts w:hint="eastAsia"/>
        </w:rPr>
        <w:t>开始训练：</w:t>
      </w:r>
      <w:bookmarkEnd w:id="24"/>
    </w:p>
    <w:p w:rsidR="00616DBB" w:rsidRDefault="00806967">
      <w:r>
        <w:rPr>
          <w:noProof/>
        </w:rPr>
        <w:drawing>
          <wp:inline distT="0" distB="0" distL="114300" distR="114300">
            <wp:extent cx="5273675" cy="1816100"/>
            <wp:effectExtent l="0" t="0" r="14605" b="1270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1993900"/>
            <wp:effectExtent l="0" t="0" r="3810" b="254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4785" cy="1213485"/>
            <wp:effectExtent l="0" t="0" r="8255" b="571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rFonts w:hint="eastAsia"/>
        </w:rPr>
        <w:t>Tips</w:t>
      </w:r>
      <w:r>
        <w:rPr>
          <w:rFonts w:hint="eastAsia"/>
        </w:rPr>
        <w:t>：</w:t>
      </w:r>
    </w:p>
    <w:p w:rsidR="00616DBB" w:rsidRDefault="00806967">
      <w:r>
        <w:rPr>
          <w:rFonts w:hint="eastAsia"/>
        </w:rPr>
        <w:t xml:space="preserve">  </w:t>
      </w:r>
      <w:r>
        <w:rPr>
          <w:rFonts w:hint="eastAsia"/>
        </w:rPr>
        <w:t>本程序我们已经训练出了一个模型“</w:t>
      </w:r>
      <w:r>
        <w:rPr>
          <w:rFonts w:hint="eastAsia"/>
        </w:rPr>
        <w:t>captcha/crack/capture.inference.model_old</w:t>
      </w:r>
      <w:r>
        <w:rPr>
          <w:rFonts w:hint="eastAsia"/>
        </w:rPr>
        <w:t>”。为了节省时间，大家也可以尝试利用迁移学习的思想，在此基础上继续训练。</w:t>
      </w:r>
    </w:p>
    <w:p w:rsidR="00616DBB" w:rsidRDefault="00616DBB"/>
    <w:p w:rsidR="00616DBB" w:rsidRDefault="00806967">
      <w:pPr>
        <w:pStyle w:val="3"/>
      </w:pPr>
      <w:bookmarkStart w:id="25" w:name="_Toc30912_WPSOffice_Level2"/>
      <w:r>
        <w:rPr>
          <w:rFonts w:hint="eastAsia"/>
        </w:rPr>
        <w:t xml:space="preserve">5.7 </w:t>
      </w:r>
      <w:r>
        <w:rPr>
          <w:rFonts w:hint="eastAsia"/>
        </w:rPr>
        <w:t>预测阶段：</w:t>
      </w:r>
      <w:bookmarkEnd w:id="25"/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训练结束之后，我们就可以进入预测阶段。</w:t>
      </w:r>
    </w:p>
    <w:p w:rsidR="00616DBB" w:rsidRDefault="00806967">
      <w:r>
        <w:rPr>
          <w:noProof/>
        </w:rPr>
        <w:drawing>
          <wp:inline distT="0" distB="0" distL="114300" distR="114300">
            <wp:extent cx="5269865" cy="2969260"/>
            <wp:effectExtent l="0" t="0" r="3175" b="254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2068830"/>
            <wp:effectExtent l="0" t="0" r="635" b="381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838200"/>
            <wp:effectExtent l="0" t="0" r="635" b="0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r>
        <w:rPr>
          <w:noProof/>
        </w:rPr>
        <w:drawing>
          <wp:inline distT="0" distB="0" distL="114300" distR="114300">
            <wp:extent cx="5272405" cy="1725295"/>
            <wp:effectExtent l="0" t="0" r="635" b="12065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BB" w:rsidRDefault="00806967">
      <w:pPr>
        <w:pStyle w:val="2"/>
        <w:numPr>
          <w:ilvl w:val="0"/>
          <w:numId w:val="2"/>
        </w:numPr>
      </w:pPr>
      <w:bookmarkStart w:id="26" w:name="_Toc4444_WPSOffice_Level1"/>
      <w:r>
        <w:rPr>
          <w:rFonts w:hint="eastAsia"/>
        </w:rPr>
        <w:t>总结：</w:t>
      </w:r>
      <w:bookmarkEnd w:id="26"/>
    </w:p>
    <w:p w:rsidR="00616DBB" w:rsidRDefault="00806967">
      <w:pPr>
        <w:ind w:firstLineChars="200" w:firstLine="420"/>
        <w:rPr>
          <w:rFonts w:ascii="Segoe UI" w:eastAsia="宋体" w:hAnsi="Segoe UI" w:cs="Segoe UI"/>
          <w:color w:val="2F323A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本次实验我们学习了卷积神经网络的原理及组成。并且用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paddlePaddle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框架搭建了一个基于卷积神经网络的分类器，用于识别验证码，我们课上实现的是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4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位验证码的识别，还有一个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6</w:t>
      </w:r>
      <w:r>
        <w:rPr>
          <w:rFonts w:ascii="Segoe UI" w:eastAsia="宋体" w:hAnsi="Segoe UI" w:cs="Segoe UI"/>
          <w:color w:val="2F323A"/>
          <w:szCs w:val="21"/>
          <w:shd w:val="clear" w:color="auto" w:fill="FFFFFF"/>
        </w:rPr>
        <w:t>位验证码的识别交给大家自己动手来做。后续我们还会有计算机视觉方面的实验项目，等待着大家一起来学习分享。</w:t>
      </w:r>
    </w:p>
    <w:p w:rsidR="00616DBB" w:rsidRDefault="00616DBB"/>
    <w:sectPr w:rsidR="00616DB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967" w:rsidRDefault="00806967">
      <w:r>
        <w:separator/>
      </w:r>
    </w:p>
  </w:endnote>
  <w:endnote w:type="continuationSeparator" w:id="0">
    <w:p w:rsidR="00806967" w:rsidRDefault="00806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altName w:val="Arial"/>
    <w:panose1 w:val="020B0604020202020204"/>
    <w:charset w:val="00"/>
    <w:family w:val="swiss"/>
    <w:pitch w:val="default"/>
    <w:sig w:usb0="E4002EFF" w:usb1="C000E47F" w:usb2="00000009" w:usb3="00000000" w:csb0="200001FF" w:csb1="00000000"/>
  </w:font>
  <w:font w:name="&amp;quot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E14" w:rsidRDefault="00967E1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DBB" w:rsidRDefault="00806967">
    <w:pPr>
      <w:pStyle w:val="a5"/>
    </w:pPr>
    <w:r>
      <w:rPr>
        <w:noProof/>
      </w:rPr>
      <w:pict w14:anchorId="412C5397">
        <v:shapetype id="_x0000_t202" coordsize="21600,21600" o:spt="202" path="m,l,21600r21600,l21600,xe">
          <v:stroke joinstyle="miter"/>
          <v:path gradientshapeok="t" o:connecttype="rect"/>
        </v:shapetype>
        <v:shape id="文本框 6" o:spid="_x0000_s1025" type="#_x0000_t202" style="position:absolute;margin-left:0;margin-top:0;width:2in;height:2in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" filled="f" stroked="f" strokeweight=".5pt">
          <o:lock v:ext="edit" aspectratio="t" verticies="t" text="t" shapetype="t"/>
          <v:textbox style="mso-fit-shape-to-text:t" inset="0,0,0,0">
            <w:txbxContent>
              <w:p w:rsidR="00616DBB" w:rsidRDefault="00806967">
                <w:pPr>
                  <w:pStyle w:val="a5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E14" w:rsidRDefault="00967E1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967" w:rsidRDefault="00806967">
      <w:r>
        <w:separator/>
      </w:r>
    </w:p>
  </w:footnote>
  <w:footnote w:type="continuationSeparator" w:id="0">
    <w:p w:rsidR="00806967" w:rsidRDefault="008069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E14" w:rsidRDefault="00967E1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DBB" w:rsidRDefault="00616DBB">
    <w:pPr>
      <w:pStyle w:val="a6"/>
      <w:jc w:val="right"/>
    </w:pPr>
    <w:bookmarkStart w:id="27" w:name="_GoBack"/>
    <w:bookmarkEnd w:id="27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E14" w:rsidRDefault="00967E1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FEF428D"/>
    <w:multiLevelType w:val="singleLevel"/>
    <w:tmpl w:val="9FEF428D"/>
    <w:lvl w:ilvl="0">
      <w:start w:val="6"/>
      <w:numFmt w:val="decimal"/>
      <w:suff w:val="space"/>
      <w:lvlText w:val="%1."/>
      <w:lvlJc w:val="left"/>
    </w:lvl>
  </w:abstractNum>
  <w:abstractNum w:abstractNumId="1" w15:restartNumberingAfterBreak="0">
    <w:nsid w:val="C51A7EB8"/>
    <w:multiLevelType w:val="singleLevel"/>
    <w:tmpl w:val="C51A7EB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defaultTabStop w:val="420"/>
  <w:drawingGridVerticalSpacing w:val="156"/>
  <w:noPunctuationKerning/>
  <w:characterSpacingControl w:val="compressPunctuation"/>
  <w:hdrShapeDefaults>
    <o:shapedefaults v:ext="edit" spidmax="10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4C26"/>
    <w:rsid w:val="001354CC"/>
    <w:rsid w:val="001E4C26"/>
    <w:rsid w:val="002F09BF"/>
    <w:rsid w:val="00423BC1"/>
    <w:rsid w:val="00616DBB"/>
    <w:rsid w:val="0069217E"/>
    <w:rsid w:val="00806967"/>
    <w:rsid w:val="008842FB"/>
    <w:rsid w:val="00967E14"/>
    <w:rsid w:val="00B264CC"/>
    <w:rsid w:val="00C81374"/>
    <w:rsid w:val="00CF56D0"/>
    <w:rsid w:val="00F95DD0"/>
    <w:rsid w:val="01051064"/>
    <w:rsid w:val="02CD25EF"/>
    <w:rsid w:val="03164B56"/>
    <w:rsid w:val="0374550A"/>
    <w:rsid w:val="0402008C"/>
    <w:rsid w:val="040B7298"/>
    <w:rsid w:val="05CD7BF4"/>
    <w:rsid w:val="06F33FBE"/>
    <w:rsid w:val="08775E0E"/>
    <w:rsid w:val="08996C1E"/>
    <w:rsid w:val="09822345"/>
    <w:rsid w:val="0A5B6461"/>
    <w:rsid w:val="0B912526"/>
    <w:rsid w:val="0C367FDA"/>
    <w:rsid w:val="0D2B184E"/>
    <w:rsid w:val="0DC93B0D"/>
    <w:rsid w:val="0DF03142"/>
    <w:rsid w:val="119A1B39"/>
    <w:rsid w:val="121332F5"/>
    <w:rsid w:val="1266255C"/>
    <w:rsid w:val="133B2940"/>
    <w:rsid w:val="13836673"/>
    <w:rsid w:val="14F358AE"/>
    <w:rsid w:val="15034090"/>
    <w:rsid w:val="15787E0C"/>
    <w:rsid w:val="167A3BC5"/>
    <w:rsid w:val="178D7D68"/>
    <w:rsid w:val="18080B0E"/>
    <w:rsid w:val="18BC54F9"/>
    <w:rsid w:val="1B7D54B1"/>
    <w:rsid w:val="1C3930F0"/>
    <w:rsid w:val="1C787889"/>
    <w:rsid w:val="1CCE0584"/>
    <w:rsid w:val="1F0C2CED"/>
    <w:rsid w:val="202B6E16"/>
    <w:rsid w:val="20FD7038"/>
    <w:rsid w:val="21323CEE"/>
    <w:rsid w:val="217C0B82"/>
    <w:rsid w:val="23A92809"/>
    <w:rsid w:val="23B11455"/>
    <w:rsid w:val="23E60D15"/>
    <w:rsid w:val="24D63361"/>
    <w:rsid w:val="25A70D9A"/>
    <w:rsid w:val="25B53695"/>
    <w:rsid w:val="25DA4E62"/>
    <w:rsid w:val="26A02322"/>
    <w:rsid w:val="2B4931B9"/>
    <w:rsid w:val="2BAB73D7"/>
    <w:rsid w:val="2CCF17B1"/>
    <w:rsid w:val="2E2908E2"/>
    <w:rsid w:val="30466F85"/>
    <w:rsid w:val="30483C89"/>
    <w:rsid w:val="306D2BD8"/>
    <w:rsid w:val="319D1FCD"/>
    <w:rsid w:val="31C81543"/>
    <w:rsid w:val="325A79D3"/>
    <w:rsid w:val="33FB1579"/>
    <w:rsid w:val="352E04B7"/>
    <w:rsid w:val="35972AD7"/>
    <w:rsid w:val="35F43EBD"/>
    <w:rsid w:val="361D0488"/>
    <w:rsid w:val="3705125A"/>
    <w:rsid w:val="37C21BAA"/>
    <w:rsid w:val="389D357F"/>
    <w:rsid w:val="3BF93897"/>
    <w:rsid w:val="3ECC4B18"/>
    <w:rsid w:val="3FFD6770"/>
    <w:rsid w:val="41D44BA7"/>
    <w:rsid w:val="43285428"/>
    <w:rsid w:val="43316A71"/>
    <w:rsid w:val="43E86CE4"/>
    <w:rsid w:val="451A10AE"/>
    <w:rsid w:val="47CF4826"/>
    <w:rsid w:val="4B3410EB"/>
    <w:rsid w:val="4B7031C0"/>
    <w:rsid w:val="4BA44DB9"/>
    <w:rsid w:val="4E11016A"/>
    <w:rsid w:val="4EC22C16"/>
    <w:rsid w:val="4F0E3E7E"/>
    <w:rsid w:val="4F301FF1"/>
    <w:rsid w:val="4FC800FE"/>
    <w:rsid w:val="513A7B5A"/>
    <w:rsid w:val="51D94937"/>
    <w:rsid w:val="52BF774A"/>
    <w:rsid w:val="54270F54"/>
    <w:rsid w:val="54472AD3"/>
    <w:rsid w:val="555D17C2"/>
    <w:rsid w:val="56122541"/>
    <w:rsid w:val="561B43E3"/>
    <w:rsid w:val="5A023DB7"/>
    <w:rsid w:val="5ABF21D0"/>
    <w:rsid w:val="5B64349F"/>
    <w:rsid w:val="5C693AEF"/>
    <w:rsid w:val="5D567F18"/>
    <w:rsid w:val="5D5A74B0"/>
    <w:rsid w:val="5D986F43"/>
    <w:rsid w:val="5E4E5986"/>
    <w:rsid w:val="600E2AA6"/>
    <w:rsid w:val="60EE13CA"/>
    <w:rsid w:val="61414A42"/>
    <w:rsid w:val="6403030A"/>
    <w:rsid w:val="642B1E23"/>
    <w:rsid w:val="64B07633"/>
    <w:rsid w:val="653B54B5"/>
    <w:rsid w:val="65D54673"/>
    <w:rsid w:val="65F752E4"/>
    <w:rsid w:val="66393C70"/>
    <w:rsid w:val="669E7DAC"/>
    <w:rsid w:val="66C61148"/>
    <w:rsid w:val="670F4E6C"/>
    <w:rsid w:val="691342CD"/>
    <w:rsid w:val="694963A4"/>
    <w:rsid w:val="698D121D"/>
    <w:rsid w:val="6B7E50D2"/>
    <w:rsid w:val="6BC61AC5"/>
    <w:rsid w:val="6CBF04E2"/>
    <w:rsid w:val="6F065E8D"/>
    <w:rsid w:val="6F6A7A75"/>
    <w:rsid w:val="70575BE7"/>
    <w:rsid w:val="717E7177"/>
    <w:rsid w:val="73CD4172"/>
    <w:rsid w:val="76C414B8"/>
    <w:rsid w:val="78376651"/>
    <w:rsid w:val="78782B09"/>
    <w:rsid w:val="78A51A9D"/>
    <w:rsid w:val="78AA076A"/>
    <w:rsid w:val="78DC064E"/>
    <w:rsid w:val="79AB5F7F"/>
    <w:rsid w:val="7CA514B8"/>
    <w:rsid w:val="7DF05AD6"/>
    <w:rsid w:val="7E0E6EC3"/>
    <w:rsid w:val="7E18638D"/>
    <w:rsid w:val="7FE3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9ED079E4-B179-7E4B-84D5-E35991CE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kern w:val="0"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rFonts w:eastAsia="宋体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8">
    <w:name w:val="Strong"/>
    <w:basedOn w:val="a0"/>
    <w:qFormat/>
    <w:rPr>
      <w:b/>
    </w:rPr>
  </w:style>
  <w:style w:type="character" w:styleId="a9">
    <w:name w:val="Hyperlink"/>
    <w:basedOn w:val="a0"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a4">
    <w:name w:val="批注框文本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888/notebooks/%E4%BA%91%E6%99%BA%E2%80%94%E2%80%945%E5%A4%A7%E5%AE%9E%E9%AA%8C%E2%80%94%E2%80%94%E6%9C%80%E7%BB%88%E6%8F%90%E4%BA%A4/%E9%AA%8C%E2%80%94%E8%AF%81%E7%A0%81/4%E3%80%81%E5%AE%9E%E9%AA%8Cjupyter+%E5%AE%9E%E9%AA%8C%E6%89%8B%E5%86%8C/%E5%AE%9E%E9%AA%8Cjupyter/captcha/crack/captcha_complete.ipynb" TargetMode="External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489364fe-a685-49f8-a55b-3bcf084f468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9364FE-A685-49F8-A55B-3BCF084F4683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00fd2d4-d80b-40a8-b8b6-d84f4444fc9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0FD2D4-D80B-40A8-B8B6-D84F4444FC93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7ef58d-63c2-442d-b6e0-9dc6ea1dfb5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27EF58D-63C2-442D-B6E0-9DC6EA1DFB5A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3963d4-fa02-4189-b4ae-7a58a76cd13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3963D4-FA02-4189-B4AE-7A58A76CD134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7754a6-5306-47ab-9fa8-76d96379461d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7754A6-5306-47AB-9FA8-76D96379461D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872389-62ee-4d51-802b-fb9820abea5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872389-62EE-4D51-802B-FB9820ABEA5A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8423f1-82ad-431f-82d0-13586378ead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8423F1-82AD-431F-82D0-13586378EADA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33efc8-e388-4791-ae3b-e860b975f12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33EFC8-E388-4791-AE3B-E860B975F121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f9e3a8-3a54-49bf-a422-71db5827acf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F9E3A8-3A54-49BF-A422-71DB5827ACF3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c751f6-8e60-4f01-9b0a-e4b3d8327e90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C751F6-8E60-4F01-9B0A-E4B3D8327E90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ed291d-309c-4fd0-8304-f6c70ce94cac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ED291D-309C-4FD0-8304-F6C70CE94CAC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b21196-7688-40d1-a1e4-9a40cf0cf30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B21196-7688-40D1-A1E4-9A40CF0CF304}"/>
      </w:docPartPr>
      <w:docPartBody>
        <w:p w:rsidR="00D31579" w:rsidRDefault="007632FE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altName w:val="Arial"/>
    <w:panose1 w:val="020B0604020202020204"/>
    <w:charset w:val="00"/>
    <w:family w:val="swiss"/>
    <w:pitch w:val="default"/>
    <w:sig w:usb0="E4002EFF" w:usb1="C000E47F" w:usb2="00000009" w:usb3="00000000" w:csb0="200001FF" w:csb1="00000000"/>
  </w:font>
  <w:font w:name="&amp;quot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1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1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579"/>
    <w:rsid w:val="007632FE"/>
    <w:rsid w:val="00D3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319</Words>
  <Characters>1823</Characters>
  <Application>Microsoft Office Word</Application>
  <DocSecurity>0</DocSecurity>
  <Lines>15</Lines>
  <Paragraphs>4</Paragraphs>
  <ScaleCrop>false</ScaleCrop>
  <Company>CHINA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Dai Haizhu</cp:lastModifiedBy>
  <cp:revision>3</cp:revision>
  <dcterms:created xsi:type="dcterms:W3CDTF">2014-10-29T12:08:00Z</dcterms:created>
  <dcterms:modified xsi:type="dcterms:W3CDTF">2019-08-12T08:20:00Z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