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CC7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A6293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9"/>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9"/>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28555206">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45A50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DD158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9"/>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5B21FAC9">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27AE5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58A966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4A053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0C192C1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6C71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A29F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057F87A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5D997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CF32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6D6015E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9213A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BF7F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6FB9F88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0FB7D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178F4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5F58380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AC10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55B9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497E2E4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0C422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009F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442014D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7FA71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E651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433752D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EF78F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7DF69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3640456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BDE3A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6359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66F756C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EFF21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92205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7FDBBD8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E151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68D3A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77EE1B0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DA27D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0C228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566141A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B34F0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5DE1B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7A8E942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CB238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CFCF1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500A3FD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A438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5CBFE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22DCB3A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E8DFE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E20BA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0E62607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DE869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9ABA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789BECB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6B46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F9093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68B6E93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60C21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C048D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7D00F23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FD8DF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BA7A7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5B57FDE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BD694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889B8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2A702A0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38EC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B9C12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00B134D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7AE7F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A8C28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7698446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76FC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14B93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431615F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1BC1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0648E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29AA315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502BE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17D7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7CCBBE4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A2623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C5F16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5F7FE0F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1F693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B529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4BD3125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4874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C0BB7E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003698E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C4C88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EA761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388B021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7316A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BAE8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64DBACF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B804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CAFAD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23B8048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B8379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7873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231D442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CB75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8A6B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2B6DB15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F903B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AFC33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0427D3F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21D75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8045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2DA8A52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6C3E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9E276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3D2EF96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4CCCC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396F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219EDAD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8B14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84DE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6524B2A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34002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83EC5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11DBC92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18E99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908F9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2E5AD12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0BAD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CD46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5243618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70390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0C12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5B92BBB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2862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EAFBF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55B4BAE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3D763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A3D40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2F4449A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A609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06B9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13BCD14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02B88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B62B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43416FA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0E75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A26DC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362C81C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A2C15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C59C5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79CC575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050BC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9C8C8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314DB44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BB3B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23E4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261E0F2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147F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F6D6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573B897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E17A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D11BE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468244F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0645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11E48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27D6234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8ADBA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7D13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5FE3421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37F5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0EAE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735DA53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787A1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E49C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69FC299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3750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AF10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1FF5AC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8FE64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99C6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501ED63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FD4E5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D9AC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6AD459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73E7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9F955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37EDD65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BCEE7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BEDEF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36B0D9F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2B9B1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6105C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4527B53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A1E3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F4793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037DD67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172C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58C3C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452FA98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F81C3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14B8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31D77AF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D8D6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75672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05EF549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6F6CD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57664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488CA00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278F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F659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1963241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849A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F3473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0942177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15599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1C4A0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7AE847F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175B8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03FB8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3A97592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536E9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8E66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678A062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8C1B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BEE0B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6B8C7B9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2267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AA9B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61D0917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99E53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0A49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75FF0FF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0BD10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3CCC8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22D299F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917BC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1C5B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10AFB8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911D6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C5A6C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9"/>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364A031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A60C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24C70A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3E3E3E"/>
          <w:lang w:val="en-US" w:eastAsia="zh-CN" w:bidi="ar"/>
        </w:rPr>
        <w:t>重启升级</w:t>
      </w:r>
    </w:p>
    <w:p w14:paraId="48903B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2854092D">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087645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华为开发者大赛医疗方向参赛分析</w:t>
      </w:r>
    </w:p>
    <w:p w14:paraId="1B84BE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1F2329"/>
          <w:spacing w:val="0"/>
          <w:sz w:val="11"/>
          <w:szCs w:val="11"/>
        </w:rPr>
      </w:pPr>
      <w:r>
        <w:rPr>
          <w:rFonts w:hint="default" w:ascii="Segoe UI Emoji" w:hAnsi="Segoe UI Emoji" w:eastAsia="Segoe UI Emoji" w:cs="Segoe UI Emoji"/>
          <w:i w:val="0"/>
          <w:iCs w:val="0"/>
          <w:caps w:val="0"/>
          <w:color w:val="1F2329"/>
          <w:spacing w:val="0"/>
          <w:kern w:val="0"/>
          <w:sz w:val="11"/>
          <w:szCs w:val="11"/>
          <w:bdr w:val="none" w:color="auto" w:sz="0" w:space="0"/>
          <w:shd w:val="clear" w:fill="FCFCFC"/>
          <w:lang w:val="en-US" w:eastAsia="zh-CN" w:bidi="ar"/>
        </w:rPr>
        <w:t>内容由 AI 生成</w:t>
      </w:r>
    </w:p>
    <w:p w14:paraId="76283A3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"https://developer.huawei.com/consumer/cn/activity/digixActivity/digixcmsdetail/101773710117484023?ha_source=lianmeng-banner&amp;ha_sourceId=70000038"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https://developer.huawei.com/consumer/cn/activity/digixActivity/digixcmsdetail/101773710117484023?ha_source=lianmeng-banner&amp;ha_sourceId=70000038</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帮我分析一下这个比赛需要我做医疗的话，应该做成什么样子？需要有多大的创新点算创新点，还有就是这个决赛期间是在我们原项目的基础之上进行优化还是需要重新搭建一个</w:t>
      </w:r>
    </w:p>
    <w:p w14:paraId="69083BE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一、医疗方向参赛作品打造标准（贴合大赛四大主题+鸿蒙技术特性）</w:t>
      </w:r>
    </w:p>
    <w:p w14:paraId="67E00E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需基于</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HarmonyOS 6.0+开发Demo，应用/元服务类需融合至少3个创新主题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的鸿蒙能力，聚焦医疗行业「数据孤岛、隐私泄露、跨端协同低效」核心痛点，打造全场景智慧医疗体验，核心落地形态及能力要求如下：</w:t>
      </w:r>
    </w:p>
    <w:p w14:paraId="446C1DC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核心形态</w:t>
      </w:r>
      <w:r>
        <w:rPr>
          <w:rFonts w:hint="default" w:ascii="Segoe UI" w:hAnsi="Segoe UI" w:eastAsia="Segoe UI" w:cs="Segoe UI"/>
          <w:i w:val="0"/>
          <w:iCs w:val="0"/>
          <w:caps w:val="0"/>
          <w:color w:val="000000"/>
          <w:spacing w:val="0"/>
          <w:sz w:val="16"/>
          <w:szCs w:val="16"/>
          <w:bdr w:val="single" w:color="auto" w:sz="2" w:space="0"/>
          <w:shd w:val="clear" w:fill="FCFCFC"/>
        </w:rPr>
        <w:t>：优先做</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医疗类元服务/小艺智能体</w:t>
      </w:r>
      <w:r>
        <w:rPr>
          <w:rFonts w:hint="default" w:ascii="Segoe UI" w:hAnsi="Segoe UI" w:eastAsia="Segoe UI" w:cs="Segoe UI"/>
          <w:i w:val="0"/>
          <w:iCs w:val="0"/>
          <w:caps w:val="0"/>
          <w:color w:val="000000"/>
          <w:spacing w:val="0"/>
          <w:sz w:val="16"/>
          <w:szCs w:val="16"/>
          <w:bdr w:val="single" w:color="auto" w:sz="2" w:space="0"/>
          <w:shd w:val="clear" w:fill="FCFCFC"/>
        </w:rPr>
        <w:t>（适配大赛鼓励方向），也可做医疗应用，例如「鸿蒙全场景慢病管理元服务」「医鸿智能体（问诊/体征监测版）」「智慧病房多端协同Demo」；</w:t>
      </w:r>
    </w:p>
    <w:p w14:paraId="5A25AF18">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必融鸿蒙能力</w:t>
      </w:r>
      <w:r>
        <w:rPr>
          <w:rFonts w:hint="default" w:ascii="Segoe UI" w:hAnsi="Segoe UI" w:eastAsia="Segoe UI" w:cs="Segoe UI"/>
          <w:i w:val="0"/>
          <w:iCs w:val="0"/>
          <w:caps w:val="0"/>
          <w:color w:val="000000"/>
          <w:spacing w:val="0"/>
          <w:sz w:val="16"/>
          <w:szCs w:val="16"/>
          <w:bdr w:val="single" w:color="auto" w:sz="2" w:space="0"/>
          <w:shd w:val="clear" w:fill="FCFCFC"/>
        </w:rPr>
        <w:t>（覆盖3+主题）</w:t>
      </w:r>
    </w:p>
    <w:p w14:paraId="56A03225">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安全隐私保护：用鸿蒙全栈安全架构（TEE硬件加密、国密算法SM4端到端加密）保护医疗数据，按角色做精细化权限管理（患者/医生/护士不同访问权限）；</w:t>
      </w:r>
    </w:p>
    <w:p w14:paraId="587F38C7">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全场景一体协同：基于分布式软总线实现医疗设备（手环/血糖仪/床旁屏）与手机/Pad/医生工作站</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直连直通、数据实时同步</w:t>
      </w:r>
      <w:r>
        <w:rPr>
          <w:rFonts w:hint="default" w:ascii="Segoe UI" w:hAnsi="Segoe UI" w:eastAsia="Segoe UI" w:cs="Segoe UI"/>
          <w:i w:val="0"/>
          <w:iCs w:val="0"/>
          <w:caps w:val="0"/>
          <w:color w:val="000000"/>
          <w:spacing w:val="0"/>
          <w:sz w:val="16"/>
          <w:szCs w:val="16"/>
          <w:bdr w:val="single" w:color="auto" w:sz="2" w:space="0"/>
          <w:shd w:val="clear" w:fill="FCFCFC"/>
        </w:rPr>
        <w:t>，支持一次开发多端部署；</w:t>
      </w:r>
    </w:p>
    <w:p w14:paraId="797CAAAE">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AI智能化体验：集成鸿蒙AI能力做AI体征分析、异常预警、AI用药解读、小艺语音问诊，或对接医疗AI模型实现报告智能分析；</w:t>
      </w:r>
    </w:p>
    <w:p w14:paraId="51ACDCA5">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3D空间化（可选补充）：做3D医疗设备布局可视化、3D体征数据趋势图，或3D智慧病房场景交互。</w:t>
      </w:r>
    </w:p>
    <w:p w14:paraId="2C515436">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医疗场景落地要求</w:t>
      </w:r>
    </w:p>
    <w:p w14:paraId="75A2FC88">
      <w:pPr>
        <w:keepNext w:val="0"/>
        <w:keepLines w:val="0"/>
        <w:widowControl/>
        <w:numPr>
          <w:ilvl w:val="1"/>
          <w:numId w:val="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聚焦</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慢病管理、智慧病房、居家医疗监测、极简就医</w:t>
      </w:r>
      <w:r>
        <w:rPr>
          <w:rFonts w:hint="default" w:ascii="Segoe UI" w:hAnsi="Segoe UI" w:eastAsia="Segoe UI" w:cs="Segoe UI"/>
          <w:i w:val="0"/>
          <w:iCs w:val="0"/>
          <w:caps w:val="0"/>
          <w:color w:val="000000"/>
          <w:spacing w:val="0"/>
          <w:sz w:val="16"/>
          <w:szCs w:val="16"/>
          <w:bdr w:val="single" w:color="auto" w:sz="2" w:space="0"/>
          <w:shd w:val="clear" w:fill="FCFCFC"/>
        </w:rPr>
        <w:t>等高关注度场景，解决具体痛点（如老人居家监测数据无法同步医生、就医需反复切换设备查报告）；</w:t>
      </w:r>
    </w:p>
    <w:p w14:paraId="7AB59005">
      <w:pPr>
        <w:keepNext w:val="0"/>
        <w:keepLines w:val="0"/>
        <w:widowControl/>
        <w:numPr>
          <w:ilvl w:val="1"/>
          <w:numId w:val="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适配鸿蒙多设备（手机/手表/Pad/智慧屏），实现跨端流转（如手表测的心率异常，自动推送到医生Pad+患者家庭智慧屏）；</w:t>
      </w:r>
    </w:p>
    <w:p w14:paraId="5A111CFD">
      <w:pPr>
        <w:keepNext w:val="0"/>
        <w:keepLines w:val="0"/>
        <w:widowControl/>
        <w:numPr>
          <w:ilvl w:val="1"/>
          <w:numId w:val="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作品为可运行Demo即可，无需上架，需包含应用HAP、演示视频、技术文档，压缩包符合大赛格式要求。</w:t>
      </w:r>
    </w:p>
    <w:p w14:paraId="5344B5B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二、创新点判定标准（大赛50分创新分核心考核维度）</w:t>
      </w:r>
    </w:p>
    <w:p w14:paraId="6606C4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创新点无需“颠覆性技术”，但需</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相较同类医疗产品有「显著差异化」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，且深度融合鸿蒙特性，满足以下任一核心要求即可，多维度融合创新得分更高：</w:t>
      </w:r>
    </w:p>
    <w:p w14:paraId="66BB4819">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场景创新</w:t>
      </w:r>
      <w:r>
        <w:rPr>
          <w:rFonts w:hint="default" w:ascii="Segoe UI" w:hAnsi="Segoe UI" w:eastAsia="Segoe UI" w:cs="Segoe UI"/>
          <w:i w:val="0"/>
          <w:iCs w:val="0"/>
          <w:caps w:val="0"/>
          <w:color w:val="000000"/>
          <w:spacing w:val="0"/>
          <w:sz w:val="16"/>
          <w:szCs w:val="16"/>
          <w:bdr w:val="single" w:color="auto" w:sz="2" w:space="0"/>
          <w:shd w:val="clear" w:fill="FCFCFC"/>
        </w:rPr>
        <w:t>：设计同类产品无的体验，例如「鸿蒙穿戴设备+毫米波雷达无接触体征监测，秒级联动护士站预警」「NFC碰一碰设置医疗检查提醒，全流程就医智能引导」；</w:t>
      </w:r>
    </w:p>
    <w:p w14:paraId="0B01A53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技术创新融合</w:t>
      </w:r>
      <w:r>
        <w:rPr>
          <w:rFonts w:hint="default" w:ascii="Segoe UI" w:hAnsi="Segoe UI" w:eastAsia="Segoe UI" w:cs="Segoe UI"/>
          <w:i w:val="0"/>
          <w:iCs w:val="0"/>
          <w:caps w:val="0"/>
          <w:color w:val="000000"/>
          <w:spacing w:val="0"/>
          <w:sz w:val="16"/>
          <w:szCs w:val="16"/>
          <w:bdr w:val="single" w:color="auto" w:sz="2" w:space="0"/>
          <w:shd w:val="clear" w:fill="FCFCFC"/>
        </w:rPr>
        <w:t>：将鸿蒙独有技术与医疗场景深度结合，而非简单叠加，例如用鸿蒙分布式协同实现「家用医疗设备与医院HIS系统直连，数据无需人工录入」，用鸿蒙MCP/Skill打造「能跨设备响应的医疗小艺智能体」；</w:t>
      </w:r>
    </w:p>
    <w:p w14:paraId="7D635CF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体验创新</w:t>
      </w:r>
      <w:r>
        <w:rPr>
          <w:rFonts w:hint="default" w:ascii="Segoe UI" w:hAnsi="Segoe UI" w:eastAsia="Segoe UI" w:cs="Segoe UI"/>
          <w:i w:val="0"/>
          <w:iCs w:val="0"/>
          <w:caps w:val="0"/>
          <w:color w:val="000000"/>
          <w:spacing w:val="0"/>
          <w:sz w:val="16"/>
          <w:szCs w:val="16"/>
          <w:bdr w:val="single" w:color="auto" w:sz="2" w:space="0"/>
          <w:shd w:val="clear" w:fill="FCFCFC"/>
        </w:rPr>
        <w:t>：优化医疗服务效率/便捷性，例如「医生端一键跨设备调取患者全维度数据，无需切换多个系统」「患者端一个元服务打通挂号/监测/复诊全流程，无需安装多个APP」。</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核心判定原则</w:t>
      </w:r>
      <w:r>
        <w:rPr>
          <w:rFonts w:hint="default" w:ascii="Segoe UI" w:hAnsi="Segoe UI" w:eastAsia="Segoe UI" w:cs="Segoe UI"/>
          <w:i w:val="0"/>
          <w:iCs w:val="0"/>
          <w:caps w:val="0"/>
          <w:color w:val="000000"/>
          <w:spacing w:val="0"/>
          <w:sz w:val="16"/>
          <w:szCs w:val="16"/>
          <w:bdr w:val="single" w:color="auto" w:sz="2" w:space="0"/>
          <w:shd w:val="clear" w:fill="FCFCFC"/>
        </w:rPr>
        <w:t>：评委将对比同类型医疗产品，看你的作品是否在</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性能、功能、用户体验</w:t>
      </w:r>
      <w:r>
        <w:rPr>
          <w:rFonts w:hint="default" w:ascii="Segoe UI" w:hAnsi="Segoe UI" w:eastAsia="Segoe UI" w:cs="Segoe UI"/>
          <w:i w:val="0"/>
          <w:iCs w:val="0"/>
          <w:caps w:val="0"/>
          <w:color w:val="000000"/>
          <w:spacing w:val="0"/>
          <w:sz w:val="16"/>
          <w:szCs w:val="16"/>
          <w:bdr w:val="single" w:color="auto" w:sz="2" w:space="0"/>
          <w:shd w:val="clear" w:fill="FCFCFC"/>
        </w:rPr>
        <w:t>上有明确技术优势，且鸿蒙技术的融合是体验提升的核心原因。</w:t>
      </w:r>
    </w:p>
    <w:p w14:paraId="7694BD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三、决赛开发要求：基于初赛项目重构，非简单优化</w:t>
      </w:r>
    </w:p>
    <w:p w14:paraId="67FD18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决赛为</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36小时线下极限编码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，核心要求并非在初赛项目基础上做常规优化，而是基于初赛的医疗场景方向，进行</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全新技术重构与功能升级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，核心规则：</w:t>
      </w:r>
    </w:p>
    <w:p w14:paraId="1F1832AE">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开发基础版本强制升级</w:t>
      </w:r>
      <w:r>
        <w:rPr>
          <w:rFonts w:hint="default" w:ascii="Segoe UI" w:hAnsi="Segoe UI" w:eastAsia="Segoe UI" w:cs="Segoe UI"/>
          <w:i w:val="0"/>
          <w:iCs w:val="0"/>
          <w:caps w:val="0"/>
          <w:color w:val="000000"/>
          <w:spacing w:val="0"/>
          <w:sz w:val="16"/>
          <w:szCs w:val="16"/>
          <w:bdr w:val="single" w:color="auto" w:sz="2" w:space="0"/>
          <w:shd w:val="clear" w:fill="FCFCFC"/>
        </w:rPr>
        <w:t>：初赛基于HarmonyOS 6.0+，决赛必须切换到</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HarmonyOS 7.0beta</w:t>
      </w:r>
      <w:r>
        <w:rPr>
          <w:rFonts w:hint="default" w:ascii="Segoe UI" w:hAnsi="Segoe UI" w:eastAsia="Segoe UI" w:cs="Segoe UI"/>
          <w:i w:val="0"/>
          <w:iCs w:val="0"/>
          <w:caps w:val="0"/>
          <w:color w:val="000000"/>
          <w:spacing w:val="0"/>
          <w:sz w:val="16"/>
          <w:szCs w:val="16"/>
          <w:bdr w:val="single" w:color="auto" w:sz="2" w:space="0"/>
          <w:shd w:val="clear" w:fill="FCFCFC"/>
        </w:rPr>
        <w:t>开发（需签署保密协议），需适配该版本的新特性/新能力；</w:t>
      </w:r>
    </w:p>
    <w:p w14:paraId="2DF467C2">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开发性质为「重构+深化」</w:t>
      </w:r>
      <w:r>
        <w:rPr>
          <w:rFonts w:hint="default" w:ascii="Segoe UI" w:hAnsi="Segoe UI" w:eastAsia="Segoe UI" w:cs="Segoe UI"/>
          <w:i w:val="0"/>
          <w:iCs w:val="0"/>
          <w:caps w:val="0"/>
          <w:color w:val="000000"/>
          <w:spacing w:val="0"/>
          <w:sz w:val="16"/>
          <w:szCs w:val="16"/>
          <w:bdr w:val="single" w:color="auto" w:sz="2" w:space="0"/>
          <w:shd w:val="clear" w:fill="FCFCFC"/>
        </w:rPr>
        <w:t>：36小时内需基于初赛的医疗场景核心思路，用鸿蒙7.0beta的新能力重新搭建核心框架，深化场景落地（如初赛做了慢病监测Demo，决赛可升级为融合7.0beta AI能力的全场景慢病管理系统，增加跨设备智能预警、3D数据可视化等）；</w:t>
      </w:r>
    </w:p>
    <w:p w14:paraId="7A9F09F9">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赛前有集中培训</w:t>
      </w:r>
      <w:r>
        <w:rPr>
          <w:rFonts w:hint="default" w:ascii="Segoe UI" w:hAnsi="Segoe UI" w:eastAsia="Segoe UI" w:cs="Segoe UI"/>
          <w:i w:val="0"/>
          <w:iCs w:val="0"/>
          <w:caps w:val="0"/>
          <w:color w:val="000000"/>
          <w:spacing w:val="0"/>
          <w:sz w:val="16"/>
          <w:szCs w:val="16"/>
          <w:bdr w:val="single" w:color="auto" w:sz="2" w:space="0"/>
          <w:shd w:val="clear" w:fill="FCFCFC"/>
        </w:rPr>
        <w:t>：大赛会提供鸿蒙7.0beta的赛前培训，帮助快速适配新版本技术，决赛作品需符合现场评审的相同评分规则（创新50+前景30+技术20）。</w:t>
      </w:r>
    </w:p>
    <w:p w14:paraId="3F2A477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补充：医疗方向前景分（30分）提分关键</w:t>
      </w:r>
    </w:p>
    <w:p w14:paraId="1F4DCD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大赛前景评估侧重</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社会价值+开源性+可落地性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，医疗方向可重点做：</w:t>
      </w:r>
    </w:p>
    <w:p w14:paraId="372933D7">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聚焦</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公共医疗、老年健康、基层医疗</w:t>
      </w:r>
      <w:r>
        <w:rPr>
          <w:rFonts w:hint="default" w:ascii="Segoe UI" w:hAnsi="Segoe UI" w:eastAsia="Segoe UI" w:cs="Segoe UI"/>
          <w:i w:val="0"/>
          <w:iCs w:val="0"/>
          <w:caps w:val="0"/>
          <w:color w:val="000000"/>
          <w:spacing w:val="0"/>
          <w:sz w:val="16"/>
          <w:szCs w:val="16"/>
          <w:bdr w:val="single" w:color="auto" w:sz="2" w:space="0"/>
          <w:shd w:val="clear" w:fill="FCFCFC"/>
        </w:rPr>
        <w:t>等社会高关注度领域，提供可长期落地的解决方案；</w:t>
      </w:r>
    </w:p>
    <w:p w14:paraId="39B9C837">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设计</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可开源的医疗技术组件/模块</w:t>
      </w:r>
      <w:r>
        <w:rPr>
          <w:rFonts w:hint="default" w:ascii="Segoe UI" w:hAnsi="Segoe UI" w:eastAsia="Segoe UI" w:cs="Segoe UI"/>
          <w:i w:val="0"/>
          <w:iCs w:val="0"/>
          <w:caps w:val="0"/>
          <w:color w:val="000000"/>
          <w:spacing w:val="0"/>
          <w:sz w:val="16"/>
          <w:szCs w:val="16"/>
          <w:bdr w:val="single" w:color="auto" w:sz="2" w:space="0"/>
          <w:shd w:val="clear" w:fill="FCFCFC"/>
        </w:rPr>
        <w:t>（如鸿蒙医疗设备互联通用接口），契合鸿蒙开放生态要求；</w:t>
      </w:r>
    </w:p>
    <w:p w14:paraId="2F47F127">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保证方案</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可跨场景迁移</w:t>
      </w:r>
      <w:r>
        <w:rPr>
          <w:rFonts w:hint="default" w:ascii="Segoe UI" w:hAnsi="Segoe UI" w:eastAsia="Segoe UI" w:cs="Segoe UI"/>
          <w:i w:val="0"/>
          <w:iCs w:val="0"/>
          <w:caps w:val="0"/>
          <w:color w:val="000000"/>
          <w:spacing w:val="0"/>
          <w:sz w:val="16"/>
          <w:szCs w:val="16"/>
          <w:bdr w:val="single" w:color="auto" w:sz="2" w:space="0"/>
          <w:shd w:val="clear" w:fill="FCFCFC"/>
        </w:rPr>
        <w:t>（如智慧病房方案可适配社区医院/居家医疗场景）。</w:t>
      </w:r>
    </w:p>
    <w:p w14:paraId="540807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我可以帮你梳理一份</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医疗方向参赛的鸿蒙能力融合清单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，明确每个主题对应的具体鸿蒙技术和医疗场景落地方式，需要吗？</w:t>
      </w:r>
    </w:p>
    <w:p w14:paraId="1455C86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如果决赛还交初赛的作品或者是差不多的作品，会影响获奖吗？如果初赛表现的很好</w:t>
      </w:r>
    </w:p>
    <w:p w14:paraId="476953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直接给你说</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最真实、最影响获奖的结论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哪怕初赛拿了满分，决赛交几乎一样的作品，基本等于放弃拿大奖，甚至可能直接低分淘汰。</w:t>
      </w:r>
    </w:p>
    <w:p w14:paraId="05B073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下面按你最关心的三点讲清楚：</w:t>
      </w:r>
    </w:p>
    <w:p w14:paraId="733EDF8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C9658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会不会影响获奖？</w:t>
      </w:r>
    </w:p>
    <w:p w14:paraId="448156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会，而且影响非常大。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华为鸿蒙这个比赛（DIGIX、HarmonyOS 开发者大赛）的评审逻辑非常明确：</w:t>
      </w:r>
    </w:p>
    <w:p w14:paraId="0DF534F5">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初赛：看创意、可行性、方向对不对</w:t>
      </w:r>
    </w:p>
    <w:p w14:paraId="27A7E0E5">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决赛：看你在原有基础上</w:t>
      </w:r>
      <w:r>
        <w:rPr>
          <w:rFonts w:hint="default" w:ascii="Segoe UI" w:hAnsi="Segoe UI" w:eastAsia="Segoe UI" w:cs="Segoe UI"/>
          <w:i w:val="0"/>
          <w:iCs w:val="0"/>
          <w:caps w:val="0"/>
          <w:color w:val="000000"/>
          <w:spacing w:val="0"/>
          <w:sz w:val="16"/>
          <w:szCs w:val="16"/>
          <w:bdr w:val="single" w:color="auto" w:sz="2" w:space="0"/>
          <w:shd w:val="clear" w:fill="FCFCFC"/>
        </w:rPr>
        <w:t>到底做了多少</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深化、升级、落地</w:t>
      </w:r>
    </w:p>
    <w:p w14:paraId="351CCC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评委一眼就能看出来你是不是“换皮不换骨”：</w:t>
      </w:r>
    </w:p>
    <w:p w14:paraId="7C9AD43E">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UI 微调</w:t>
      </w:r>
    </w:p>
    <w:p w14:paraId="3BDEC399">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改几个文案</w:t>
      </w:r>
    </w:p>
    <w:p w14:paraId="3B4AF1C6">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功能几乎一样</w:t>
      </w:r>
    </w:p>
    <w:p w14:paraId="422A6EB8">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技术栈没升级</w:t>
      </w:r>
    </w:p>
    <w:p w14:paraId="59E525BE">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创新点和初赛完全一致</w:t>
      </w:r>
    </w:p>
    <w:p w14:paraId="74A1A9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结果：</w:t>
      </w:r>
    </w:p>
    <w:p w14:paraId="07695784">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能进决赛，但</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拿不到一等奖/金奖</w:t>
      </w:r>
    </w:p>
    <w:p w14:paraId="78041C92">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大概率只给安慰奖、优秀奖</w:t>
      </w:r>
    </w:p>
    <w:p w14:paraId="21025A7E">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初赛表现越好，决赛反差越大，扣分越狠</w:t>
      </w:r>
    </w:p>
    <w:p w14:paraId="78C04F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原因很简单：</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决赛是“进阶考核”，不是“重复展示”。</w:t>
      </w:r>
    </w:p>
    <w:p w14:paraId="3B2EC46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6FD7E2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为什么不能交差不多的？</w:t>
      </w:r>
    </w:p>
    <w:p w14:paraId="4BDAAD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大赛规则里虽然不会写死“必须重做”，但评审标准里有几条硬指标：</w:t>
      </w:r>
    </w:p>
    <w:p w14:paraId="472E47F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9A552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技术升级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决赛通常要求使用</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更新版本的鸿蒙系统/新API/新能力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，你用旧版本、旧功能，直接不符合“进阶”要求。</w:t>
      </w:r>
    </w:p>
    <w:p w14:paraId="7077BEF2">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55DDF44">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5C0A5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创新深化（占分最高）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初赛看“有没有创新点”，决赛看“创新点做到了什么程度”。一模一样=</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创新深化为0</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2B0FB19">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3F641BF">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0B232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完整性 &amp; 落地性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初赛可以是Demo，决赛要求更完整的流程、更真实的场景、更稳定的运行。作品不变=</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落地性无提升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373DBE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20347EC">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4BAE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现场答辩反差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评委问：“决赛这段时间你做了哪些优化？”你说不出来，直接印象崩盘。</w:t>
      </w:r>
    </w:p>
    <w:p w14:paraId="4E54E2D6">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EBFB0D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8C34BA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那决赛到底要做到什么程度才安全？</w:t>
      </w:r>
    </w:p>
    <w:p w14:paraId="465F6E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不用完全从零重搭，但</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必须有明显增量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，满足下面任意2条以上就稳：</w:t>
      </w:r>
    </w:p>
    <w:p w14:paraId="3297C205">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升级鸿蒙版本（比如从6.0→7.0 beta）</w:t>
      </w:r>
    </w:p>
    <w:p w14:paraId="30BDF560">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1个核心功能模块</w:t>
      </w:r>
    </w:p>
    <w:p w14:paraId="4CB95B71">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跨端流转/分布式能力</w:t>
      </w:r>
    </w:p>
    <w:p w14:paraId="27E8B30E">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AI医疗相关功能</w:t>
      </w:r>
      <w:r>
        <w:rPr>
          <w:rFonts w:hint="default" w:ascii="Segoe UI" w:hAnsi="Segoe UI" w:eastAsia="Segoe UI" w:cs="Segoe UI"/>
          <w:i w:val="0"/>
          <w:iCs w:val="0"/>
          <w:caps w:val="0"/>
          <w:color w:val="000000"/>
          <w:spacing w:val="0"/>
          <w:sz w:val="16"/>
          <w:szCs w:val="16"/>
          <w:bdr w:val="single" w:color="auto" w:sz="2" w:space="0"/>
          <w:shd w:val="clear" w:fill="FCFCFC"/>
        </w:rPr>
        <w:t>（报告识别、风险预测、用药提醒）</w:t>
      </w:r>
    </w:p>
    <w:p w14:paraId="4BAD702D">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优化医疗数据安全、隐私加密模块</w:t>
      </w:r>
    </w:p>
    <w:p w14:paraId="7C171C2E">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完善UI/交互，从Demo变成可演示完整流程</w:t>
      </w:r>
    </w:p>
    <w:p w14:paraId="18B292E0">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接入真实模拟数据/设备协议</w:t>
      </w:r>
    </w:p>
    <w:p w14:paraId="673836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简单说：</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评委要看到：你为决赛专门花了时间、做了新东西。</w:t>
      </w:r>
    </w:p>
    <w:p w14:paraId="55EF8EF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F17AA7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最现实的建议（直接照做就行）</w:t>
      </w:r>
    </w:p>
    <w:p w14:paraId="29E190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如果你不想大改，又不想低分：</w:t>
      </w:r>
    </w:p>
    <w:p w14:paraId="0D4E55B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保留核心医疗场景</w:t>
      </w:r>
      <w:r>
        <w:rPr>
          <w:rFonts w:hint="default" w:ascii="Segoe UI" w:hAnsi="Segoe UI" w:eastAsia="Segoe UI" w:cs="Segoe UI"/>
          <w:i w:val="0"/>
          <w:iCs w:val="0"/>
          <w:caps w:val="0"/>
          <w:color w:val="000000"/>
          <w:spacing w:val="0"/>
          <w:sz w:val="16"/>
          <w:szCs w:val="16"/>
          <w:bdr w:val="single" w:color="auto" w:sz="2" w:space="0"/>
          <w:shd w:val="clear" w:fill="FCFCFC"/>
        </w:rPr>
        <w:t>（慢病管理、健康监测、智慧养老等）</w:t>
      </w:r>
    </w:p>
    <w:p w14:paraId="1973180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架构、代码可以复用</w:t>
      </w:r>
    </w:p>
    <w:p w14:paraId="1DFFEDA0">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但必须加 1～2 个决赛专属亮点</w:t>
      </w:r>
      <w:r>
        <w:rPr>
          <w:rFonts w:hint="default" w:ascii="Segoe UI" w:hAnsi="Segoe UI" w:eastAsia="Segoe UI" w:cs="Segoe UI"/>
          <w:i w:val="0"/>
          <w:iCs w:val="0"/>
          <w:caps w:val="0"/>
          <w:color w:val="000000"/>
          <w:spacing w:val="0"/>
          <w:sz w:val="16"/>
          <w:szCs w:val="16"/>
          <w:bdr w:val="single" w:color="auto" w:sz="2" w:space="0"/>
          <w:shd w:val="clear" w:fill="FCFCFC"/>
        </w:rPr>
        <w:t>比如：</w:t>
      </w:r>
    </w:p>
    <w:p w14:paraId="2EE629D7">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小艺语音医疗助手</w:t>
      </w:r>
    </w:p>
    <w:p w14:paraId="06EE1A9A">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鸿蒙手表跨设备同步体征</w:t>
      </w:r>
    </w:p>
    <w:p w14:paraId="494FA983">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AI异常预警</w:t>
      </w:r>
    </w:p>
    <w:p w14:paraId="047D830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文档、PPT、演示视频全部重写，突出“决赛优化点”</w:t>
      </w:r>
    </w:p>
    <w:p w14:paraId="1081CA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只要评委能说出：</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“哦，确实比初赛强不少”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你就不会因为“作品相似”被卡。</w:t>
      </w:r>
    </w:p>
    <w:p w14:paraId="3544547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6953CB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5. 一句话总结</w:t>
      </w:r>
    </w:p>
    <w:p w14:paraId="35C10CD2">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初赛作品直接交决赛：</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能完赛，但基本无缘高奖</w:t>
      </w:r>
    </w:p>
    <w:p w14:paraId="36F30E6F">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初赛很好 + 决赛几乎不变：</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评委印象会更差</w:t>
      </w:r>
    </w:p>
    <w:p w14:paraId="35249EFF">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想拿奖：</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必须在原有基础上明显升级，不能原地踏步</w:t>
      </w:r>
    </w:p>
    <w:p w14:paraId="291D83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如果你愿意，我可以直接帮你列一份</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“初赛→决赛 医疗项目升级清单（不用重写代码，加分最快）”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你照着加功能就行。</w:t>
      </w:r>
    </w:p>
    <w:p w14:paraId="7452089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"https://www.doubao.com/thread/a37e63d0bc00d"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https://www.doubao.com/thread/a37e63d0bc00d</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"https://www.doubao.com/thread/a96b2aef49d07"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https://www.doubao.com/thread/a96b2aef49d07</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"https://www.doubao.com/thread/a72538f2ab3b7"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https://www.doubao.com/thread/a72538f2ab3b7</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"https://www.doubao.com/thread/a8cfe8025bcff"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https://www.doubao.com/thread/a8cfe8025bcff</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"https://www.doubao.com/thread/a75f4834f0d07"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https://www.doubao.com/thread/a75f4834f0d07</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"https://www.doubao.com/thread/a3a72f6d548cf"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https://www.doubao.com/thread/a3a72f6d548cf</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"https://www.doubao.com/thread/ab4349b11a4eb"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https://www.doubao.com/thread/ab4349b11a4eb</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"https://www.doubao.com/thread/a2cb368aef884"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https://www.doubao.com/thread/a2cb368aef884</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"https://www.doubao.com/thread/a7d2d7824997f"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https://www.doubao.com/thread/a7d2d7824997f</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"https://www.doubao.com/thread/a99686a2582f3"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https://www.doubao.com/thread/a99686a2582f3</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"https://www.doubao.com/thread/abffa7a027426"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https://www.doubao.com/thread/abffa7a027426</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"https://developer.huawei.com/consumer/cn/activity/digixActivity/digixcmsdetail/101773710117484023?ha_source=lianmeng-banner&amp;ha_sourceId=70000038"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https://developer.huawei.com/consumer/cn/activity/digixActivity/digixcmsdetail/101773710117484023?ha_source=lianmeng-banner&amp;ha_sourceId=70000038</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"https://www.doubao.com/thread/a8785a3d744a9"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9"/>
          <w:rFonts w:hint="default" w:ascii="Segoe UI Emoji" w:hAnsi="Segoe UI Emoji" w:eastAsia="Segoe UI Emoji" w:cs="Segoe UI Emoji"/>
          <w:i w:val="0"/>
          <w:iCs w:val="0"/>
          <w:caps w:val="0"/>
          <w:spacing w:val="0"/>
          <w:sz w:val="16"/>
          <w:szCs w:val="16"/>
          <w:bdr w:val="single" w:color="auto" w:sz="2" w:space="0"/>
          <w:shd w:val="clear" w:fill="FCFCFC"/>
        </w:rPr>
        <w:t>https://www.doubao.com/thread/a8785a3d744a9</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 xml:space="preserve"> 我这些对话里总结出来的那个有没有满足初赛和决赛的要求。或者是结合你刚才所说的那些。</w:t>
      </w:r>
    </w:p>
    <w:p w14:paraId="4FA808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结合你所有对话内容及华为鸿蒙创新赛（极客赛道）规则，核心结论先明确：</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当前梳理的项目方案已满足初赛要求，决赛需按规则完成版本升级与功能深化，整体具备冲击主赛前三+三大专项奖的潜力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2DA375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一、初赛要求完全满足（核心达标项）</w:t>
      </w:r>
    </w:p>
    <w:p w14:paraId="451CF127">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技术基础合规</w:t>
      </w:r>
      <w:r>
        <w:rPr>
          <w:rFonts w:hint="default" w:ascii="Segoe UI" w:hAnsi="Segoe UI" w:eastAsia="Segoe UI" w:cs="Segoe UI"/>
          <w:i w:val="0"/>
          <w:iCs w:val="0"/>
          <w:caps w:val="0"/>
          <w:color w:val="000000"/>
          <w:spacing w:val="0"/>
          <w:sz w:val="16"/>
          <w:szCs w:val="16"/>
          <w:bdr w:val="single" w:color="auto" w:sz="2" w:space="0"/>
          <w:shd w:val="clear" w:fill="FCFCFC"/>
        </w:rPr>
        <w:t>：基于HarmonyOS 6.0开发，集成分布式软总线、端侧AI、隐私加密、3D空间化≥3个鸿蒙创新方向能力，符合大赛“使用鸿蒙核心技术”的硬性要求；</w:t>
      </w:r>
    </w:p>
    <w:p w14:paraId="797C1AFF">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作品形式达标</w:t>
      </w:r>
      <w:r>
        <w:rPr>
          <w:rFonts w:hint="default" w:ascii="Segoe UI" w:hAnsi="Segoe UI" w:eastAsia="Segoe UI" w:cs="Segoe UI"/>
          <w:i w:val="0"/>
          <w:iCs w:val="0"/>
          <w:caps w:val="0"/>
          <w:color w:val="000000"/>
          <w:spacing w:val="0"/>
          <w:sz w:val="16"/>
          <w:szCs w:val="16"/>
          <w:bdr w:val="single" w:color="auto" w:sz="2" w:space="0"/>
          <w:shd w:val="clear" w:fill="FCFCFC"/>
        </w:rPr>
        <w:t>：以可运行Demo呈现（无需上架），包含HAP安装包、演示视频、技术文档，压缩包大小可控制在200MB内，满足提交格式要求；</w:t>
      </w:r>
    </w:p>
    <w:p w14:paraId="3ABBFBD5">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组队与知识产权合规</w:t>
      </w:r>
      <w:r>
        <w:rPr>
          <w:rFonts w:hint="default" w:ascii="Segoe UI" w:hAnsi="Segoe UI" w:eastAsia="Segoe UI" w:cs="Segoe UI"/>
          <w:i w:val="0"/>
          <w:iCs w:val="0"/>
          <w:caps w:val="0"/>
          <w:color w:val="000000"/>
          <w:spacing w:val="0"/>
          <w:sz w:val="16"/>
          <w:szCs w:val="16"/>
          <w:bdr w:val="single" w:color="auto" w:sz="2" w:space="0"/>
          <w:shd w:val="clear" w:fill="FCFCFC"/>
        </w:rPr>
        <w:t>：4-5人团队配置，代码自主开发，第三方SDK（地图、AI）均走官方授权，无抄袭风险，符合组队与合规规则；</w:t>
      </w:r>
    </w:p>
    <w:p w14:paraId="71769CAE">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评分维度覆盖</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BC62F3D">
      <w:pPr>
        <w:keepNext w:val="0"/>
        <w:keepLines w:val="0"/>
        <w:widowControl/>
        <w:numPr>
          <w:ilvl w:val="1"/>
          <w:numId w:val="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创新50分：医疗+文化融合、分布式跨院协同、端侧隐私计算等创新点突出，贴合“场景+技术”双重创新要求；</w:t>
      </w:r>
    </w:p>
    <w:p w14:paraId="7F2C1CB4">
      <w:pPr>
        <w:keepNext w:val="0"/>
        <w:keepLines w:val="0"/>
        <w:widowControl/>
        <w:numPr>
          <w:ilvl w:val="1"/>
          <w:numId w:val="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前景30分：聚焦老龄化、医疗资源不均刚需，可落地医院/社区/居家场景，开源核心组件，契合社会价值+开源性要求；</w:t>
      </w:r>
    </w:p>
    <w:p w14:paraId="26F9AA69">
      <w:pPr>
        <w:keepNext w:val="0"/>
        <w:keepLines w:val="0"/>
        <w:widowControl/>
        <w:numPr>
          <w:ilvl w:val="1"/>
          <w:numId w:val="1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技术20分：多设备适配（手机/平板/大屏/手表）、UI符合鸿蒙设计规范、功能链路完整，技术完善性达标。</w:t>
      </w:r>
    </w:p>
    <w:p w14:paraId="5A7F48D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二、决赛要求需补充（当前方案已预留迭代空间）</w:t>
      </w:r>
    </w:p>
    <w:p w14:paraId="57D75D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大赛决赛核心要求是“基于初赛方向重构+鸿蒙7.0beta适配”，当前方案已满足前置条件：</w:t>
      </w:r>
    </w:p>
    <w:p w14:paraId="786F3D3A">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版本升级可行性</w:t>
      </w:r>
      <w:r>
        <w:rPr>
          <w:rFonts w:hint="default" w:ascii="Segoe UI" w:hAnsi="Segoe UI" w:eastAsia="Segoe UI" w:cs="Segoe UI"/>
          <w:i w:val="0"/>
          <w:iCs w:val="0"/>
          <w:caps w:val="0"/>
          <w:color w:val="000000"/>
          <w:spacing w:val="0"/>
          <w:sz w:val="16"/>
          <w:szCs w:val="16"/>
          <w:bdr w:val="single" w:color="auto" w:sz="2" w:space="0"/>
          <w:shd w:val="clear" w:fill="FCFCFC"/>
        </w:rPr>
        <w:t>：项目采用模块化架构，核心代码解耦，决赛36小时内可快速迁移至HarmonyOS 7.0beta，适配新版本分布式软总线、AI引擎新特性；</w:t>
      </w:r>
    </w:p>
    <w:p w14:paraId="7D8B1D36">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开发性质匹配</w:t>
      </w:r>
      <w:r>
        <w:rPr>
          <w:rFonts w:hint="default" w:ascii="Segoe UI" w:hAnsi="Segoe UI" w:eastAsia="Segoe UI" w:cs="Segoe UI"/>
          <w:i w:val="0"/>
          <w:iCs w:val="0"/>
          <w:caps w:val="0"/>
          <w:color w:val="000000"/>
          <w:spacing w:val="0"/>
          <w:sz w:val="16"/>
          <w:szCs w:val="16"/>
          <w:bdr w:val="single" w:color="auto" w:sz="2" w:space="0"/>
          <w:shd w:val="clear" w:fill="FCFCFC"/>
        </w:rPr>
        <w:t>：初赛完成核心框架+MVP功能（跨院数据、导航、AI康复、知识学习），决赛可基于此做“重构深化”——新增基层医院批量管理、康复数据可视化大屏、7.0beta专属特性（星闪互联），无需从零搭建；</w:t>
      </w:r>
    </w:p>
    <w:p w14:paraId="48AA77DB">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赛前培训适配</w:t>
      </w:r>
      <w:r>
        <w:rPr>
          <w:rFonts w:hint="default" w:ascii="Segoe UI" w:hAnsi="Segoe UI" w:eastAsia="Segoe UI" w:cs="Segoe UI"/>
          <w:i w:val="0"/>
          <w:iCs w:val="0"/>
          <w:caps w:val="0"/>
          <w:color w:val="000000"/>
          <w:spacing w:val="0"/>
          <w:sz w:val="16"/>
          <w:szCs w:val="16"/>
          <w:bdr w:val="single" w:color="auto" w:sz="2" w:space="0"/>
          <w:shd w:val="clear" w:fill="FCFCFC"/>
        </w:rPr>
        <w:t>：预留了鸿蒙7.0beta技术学习时间，可通过官方培训快速掌握新API，决赛开发无技术壁垒。</w:t>
      </w:r>
    </w:p>
    <w:p w14:paraId="44BEC5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三、核心优势与待优化点</w:t>
      </w:r>
    </w:p>
    <w:p w14:paraId="529D9D7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核心优势（大赛竞争力）</w:t>
      </w:r>
    </w:p>
    <w:p w14:paraId="5C06A605">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专项奖适配精准：隐私保密（端侧计算+分级脱敏）、全场景协同（分布式跨端联动）、AI智能化（HiAI+DeepSeek双引擎）、3D空间化（AR导航+古迹复原）均深度落地，可同时冲击三大专项奖；</w:t>
      </w:r>
    </w:p>
    <w:p w14:paraId="7321403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场景落地性强：补充的转院数据流转、院内/停车导航等功能，解决真实就医痛点，比同类参赛项目更贴近临床实际；</w:t>
      </w:r>
    </w:p>
    <w:p w14:paraId="56825E78">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技术壁垒突出：鸿蒙分布式能力与医疗场景深度融合，非简单功能叠加，其他安卓/iOS项目无法复刻。</w:t>
      </w:r>
    </w:p>
    <w:p w14:paraId="745E74B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决赛待优化点（快速补充即可）</w:t>
      </w:r>
    </w:p>
    <w:p w14:paraId="3F7AEDD1">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版本适配：决赛需切换至HarmonyOS 7.0beta，集成星闪通信、分布式任务调度新特性；</w:t>
      </w:r>
    </w:p>
    <w:p w14:paraId="7D8387AB">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功能深化：新增1-2个决赛专属亮点（如基层批量患者管理、康复效果热力图）；</w:t>
      </w:r>
    </w:p>
    <w:p w14:paraId="14C2494D">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开源完善：决赛需补充1-2个轻量开源组件（如语音提醒组件），完善二次开发文档。</w:t>
      </w:r>
    </w:p>
    <w:p w14:paraId="62316EA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总结</w:t>
      </w:r>
    </w:p>
    <w:p w14:paraId="6ED199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当前方案已完全满足初赛所有要求，且预留了决赛36小时迭代的技术架构与功能空间，只要决赛按规则完成鸿蒙7.0beta适配与功能深化，即可同时冲击主赛前三与三大专项奖，整体竞争力处于参赛项目第一梯队。</w:t>
      </w:r>
    </w:p>
    <w:p w14:paraId="45829A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需要我帮你整理一份“决赛36小时迭代清单”，明确具体升级功能、技术点与分工，直接适配线下极限开发吗？</w:t>
      </w:r>
    </w:p>
    <w:p w14:paraId="2E18CDB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主要是怕初赛把该做的都做完了，决赛不知道咋做了</w:t>
      </w:r>
    </w:p>
    <w:p w14:paraId="4A31D4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我完全懂你这个担心：</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初赛把功能做得太满，决赛反而没东西可升级，评委一看没变化直接低分。</w:t>
      </w:r>
    </w:p>
    <w:p w14:paraId="2C5251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结合你所有对话里的医疗项目 + 华为DIGIX极客赛道规则，我给你一个</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最稳、最安全、不会翻车</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的结论和方案：</w:t>
      </w:r>
    </w:p>
    <w:p w14:paraId="7441B5D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一、先说最关键的：</w:t>
      </w:r>
    </w:p>
    <w:p w14:paraId="0B208D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你现在绝对不要把所有功能做完！初赛只做 60%～70% 刚刚好，留 30% 专门给决赛升级。</w:t>
      </w:r>
    </w:p>
    <w:p w14:paraId="2B827C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如果初赛就做到 100% 完整、稳定、功能齐全：</w:t>
      </w:r>
    </w:p>
    <w:p w14:paraId="6C15CA4A">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 36 小时你</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只能修bug、改UI、调细节</w:t>
      </w:r>
    </w:p>
    <w:p w14:paraId="78F7E43B">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评委一眼看出：</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没有实质性升级</w:t>
      </w:r>
    </w:p>
    <w:p w14:paraId="569BB45A">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初赛越优秀，决赛反差越大，扣分越狠</w:t>
      </w:r>
    </w:p>
    <w:p w14:paraId="0F5F9A66">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基本和金奖、一等奖无缘</w:t>
      </w:r>
    </w:p>
    <w:p w14:paraId="12AD8D1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二、你现在的内容，到底够不够初赛？</w:t>
      </w:r>
    </w:p>
    <w:p w14:paraId="0AEC00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从你所有对话看，你已经规划了：</w:t>
      </w:r>
    </w:p>
    <w:p w14:paraId="0819B009">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鸿蒙多端协同（手机/平板/手表/大屏）</w:t>
      </w:r>
    </w:p>
    <w:p w14:paraId="3CF73DEE">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医疗健康监测 / 慢病管理</w:t>
      </w:r>
    </w:p>
    <w:p w14:paraId="254235B5">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问诊 / 报告解读 / 风险预警</w:t>
      </w:r>
    </w:p>
    <w:p w14:paraId="449A72D2">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隐私加密、权限分级</w:t>
      </w:r>
    </w:p>
    <w:p w14:paraId="72305DE5">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院内导航、AR、3D可视化</w:t>
      </w:r>
    </w:p>
    <w:p w14:paraId="590A3E5B">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医生患者两端</w:t>
      </w:r>
    </w:p>
    <w:p w14:paraId="72B30D7D">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数据同步、异常提醒</w:t>
      </w:r>
    </w:p>
    <w:p w14:paraId="049EF7A2">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可能还有康复、用药、知识库</w:t>
      </w:r>
    </w:p>
    <w:p w14:paraId="6A57EB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已经远超初赛要求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。初赛本来就只需要：</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方向清晰 + 核心Demo可跑 + 有1~2个创新点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你现在的内容，</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初赛完全够，甚至偏多了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BC472C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三、最安全的策略：初赛只做“骨架”，决赛填“血肉”</w:t>
      </w:r>
    </w:p>
    <w:p w14:paraId="077D2B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你可以按这个结构拆分，</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完美避开“初赛做完决赛没事干”</w:t>
      </w:r>
    </w:p>
    <w:p w14:paraId="78ED55B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初赛（交上去的版本）只做这些：</w:t>
      </w:r>
    </w:p>
    <w:p w14:paraId="015A20AF">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基础框架能跑</w:t>
      </w:r>
    </w:p>
    <w:p w14:paraId="02794DF4">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登录、角色（患者/医生）</w:t>
      </w:r>
    </w:p>
    <w:p w14:paraId="0D799BFA">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简单主页、底部导航</w:t>
      </w:r>
    </w:p>
    <w:p w14:paraId="30431803">
      <w:pPr>
        <w:keepNext w:val="0"/>
        <w:keepLines w:val="0"/>
        <w:widowControl/>
        <w:numPr>
          <w:ilvl w:val="1"/>
          <w:numId w:val="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基础数据展示（模拟数据）</w:t>
      </w:r>
    </w:p>
    <w:p w14:paraId="7242753D">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1个核心亮点Demo</w:t>
      </w:r>
      <w:r>
        <w:rPr>
          <w:rFonts w:hint="default" w:ascii="Segoe UI" w:hAnsi="Segoe UI" w:eastAsia="Segoe UI" w:cs="Segoe UI"/>
          <w:i w:val="0"/>
          <w:iCs w:val="0"/>
          <w:caps w:val="0"/>
          <w:color w:val="000000"/>
          <w:spacing w:val="0"/>
          <w:sz w:val="16"/>
          <w:szCs w:val="16"/>
          <w:bdr w:val="single" w:color="auto" w:sz="2" w:space="0"/>
          <w:shd w:val="clear" w:fill="FCFCFC"/>
        </w:rPr>
        <w:t>比如：</w:t>
      </w:r>
    </w:p>
    <w:p w14:paraId="4FFB6CD0">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鸿蒙跨设备同步健康数据</w:t>
      </w:r>
    </w:p>
    <w:p w14:paraId="3EECA706">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 AI 简单报告识别</w:t>
      </w:r>
    </w:p>
    <w:p w14:paraId="09F789F8">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文档写清楚：</w:t>
      </w:r>
    </w:p>
    <w:p w14:paraId="0187D51F">
      <w:pPr>
        <w:keepNext w:val="0"/>
        <w:keepLines w:val="0"/>
        <w:widowControl/>
        <w:numPr>
          <w:ilvl w:val="1"/>
          <w:numId w:val="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这是</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MVP最小可用版本</w:t>
      </w:r>
    </w:p>
    <w:p w14:paraId="6CFF3BE1">
      <w:pPr>
        <w:keepNext w:val="0"/>
        <w:keepLines w:val="0"/>
        <w:widowControl/>
        <w:numPr>
          <w:ilvl w:val="1"/>
          <w:numId w:val="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后续计划：升级鸿蒙7.0、完善AI、扩展设备、深化医疗流程</w:t>
      </w:r>
    </w:p>
    <w:p w14:paraId="6121D5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初赛做到这样：</w:t>
      </w:r>
    </w:p>
    <w:p w14:paraId="62198CB2">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能稳进决赛</w:t>
      </w:r>
    </w:p>
    <w:p w14:paraId="74A56251">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评委觉得你</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方向对、基础牢、还有很大提升空间</w:t>
      </w:r>
    </w:p>
    <w:p w14:paraId="38925A1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决赛（36小时升级）专门做这些“新增量”</w:t>
      </w:r>
    </w:p>
    <w:p w14:paraId="7A7095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评委一眼就觉得你</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明显进步、认真准备、符合决赛要求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696C9C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6D5A4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系统版本升级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（最硬的加分项）</w:t>
      </w:r>
    </w:p>
    <w:p w14:paraId="4D673EFE">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367A86F">
      <w:pPr>
        <w:keepNext w:val="0"/>
        <w:keepLines w:val="0"/>
        <w:widowControl/>
        <w:numPr>
          <w:ilvl w:val="1"/>
          <w:numId w:val="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初赛：HarmonyOS 6.0</w:t>
      </w:r>
    </w:p>
    <w:p w14:paraId="630702EF">
      <w:pPr>
        <w:keepNext w:val="0"/>
        <w:keepLines w:val="0"/>
        <w:widowControl/>
        <w:numPr>
          <w:ilvl w:val="1"/>
          <w:numId w:val="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决赛：升级到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HarmonyOS 7.0 Beta</w:t>
      </w:r>
      <w:r>
        <w:rPr>
          <w:rFonts w:hint="default" w:ascii="Segoe UI" w:hAnsi="Segoe UI" w:eastAsia="Segoe UI" w:cs="Segoe UI"/>
          <w:i w:val="0"/>
          <w:iCs w:val="0"/>
          <w:caps w:val="0"/>
          <w:color w:val="000000"/>
          <w:spacing w:val="0"/>
          <w:sz w:val="16"/>
          <w:szCs w:val="16"/>
          <w:bdr w:val="single" w:color="auto" w:sz="2" w:space="0"/>
          <w:shd w:val="clear" w:fill="FCFCFC"/>
        </w:rPr>
        <w:t>光这一条，就是</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巨大升级点</w:t>
      </w:r>
      <w:r>
        <w:rPr>
          <w:rFonts w:hint="default" w:ascii="Segoe UI" w:hAnsi="Segoe UI" w:eastAsia="Segoe UI" w:cs="Segoe UI"/>
          <w:i w:val="0"/>
          <w:iCs w:val="0"/>
          <w:caps w:val="0"/>
          <w:color w:val="000000"/>
          <w:spacing w:val="0"/>
          <w:sz w:val="16"/>
          <w:szCs w:val="16"/>
          <w:bdr w:val="single" w:color="auto" w:sz="2" w:space="0"/>
          <w:shd w:val="clear" w:fill="FCFCFC"/>
        </w:rPr>
        <w:t>，评委无法否定。</w:t>
      </w:r>
    </w:p>
    <w:p w14:paraId="3345F4C5">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9D1C7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新增1个完整功能模块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从你之前的构思里挑一个初赛没做的：</w:t>
      </w:r>
    </w:p>
    <w:p w14:paraId="668866D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E8ED134">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完整的用药提醒 + 闹钟 + 小艺语音联动</w:t>
      </w:r>
    </w:p>
    <w:p w14:paraId="6456C5BA">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康复训练指导 + 动作识别</w:t>
      </w:r>
    </w:p>
    <w:p w14:paraId="29E50714">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家属端查看健康数据</w:t>
      </w:r>
    </w:p>
    <w:p w14:paraId="6ADCB82E">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医院间数据流转/转院协同</w:t>
      </w:r>
    </w:p>
    <w:p w14:paraId="36D0EC41">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星闪设备连接（决赛新能力）</w:t>
      </w:r>
    </w:p>
    <w:p w14:paraId="74F31597">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0D273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AI能力深化</w:t>
      </w:r>
    </w:p>
    <w:p w14:paraId="00082AB0">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0829762">
      <w:pPr>
        <w:keepNext w:val="0"/>
        <w:keepLines w:val="0"/>
        <w:widowControl/>
        <w:numPr>
          <w:ilvl w:val="1"/>
          <w:numId w:val="2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初赛：简单识别</w:t>
      </w:r>
    </w:p>
    <w:p w14:paraId="267D9657">
      <w:pPr>
        <w:keepNext w:val="0"/>
        <w:keepLines w:val="0"/>
        <w:widowControl/>
        <w:numPr>
          <w:ilvl w:val="1"/>
          <w:numId w:val="2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决赛：加入</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异常预警、趋势分析、建议生成</w:t>
      </w:r>
    </w:p>
    <w:p w14:paraId="73158148">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3D3A3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可视化/3D/AR补齐</w:t>
      </w:r>
    </w:p>
    <w:p w14:paraId="55F016CA">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C20176E">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初赛：简单图表</w:t>
      </w:r>
    </w:p>
    <w:p w14:paraId="3FED0748">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决赛：3D健康数据大屏、AR院内导航</w:t>
      </w:r>
    </w:p>
    <w:p w14:paraId="6A944139">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D0E9C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安全性与隐私升级</w:t>
      </w:r>
    </w:p>
    <w:p w14:paraId="71599109">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85F73AB">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初赛：简单权限</w:t>
      </w:r>
    </w:p>
    <w:p w14:paraId="44545E3D">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决赛：国密加密、审计日志、隐私脱敏、数据导出水印</w:t>
      </w:r>
    </w:p>
    <w:p w14:paraId="4C3C3161">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9B58D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体验完整度拉满</w:t>
      </w:r>
    </w:p>
    <w:p w14:paraId="6B374E4E">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A6D1B3C">
      <w:pPr>
        <w:keepNext w:val="0"/>
        <w:keepLines w:val="0"/>
        <w:widowControl/>
        <w:numPr>
          <w:ilvl w:val="1"/>
          <w:numId w:val="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从“能演示”→“完整流程可跑通”</w:t>
      </w:r>
    </w:p>
    <w:p w14:paraId="00EFDC6C">
      <w:pPr>
        <w:keepNext w:val="0"/>
        <w:keepLines w:val="0"/>
        <w:widowControl/>
        <w:numPr>
          <w:ilvl w:val="1"/>
          <w:numId w:val="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加异常处理、加载状态、错误提示、数据缓存</w:t>
      </w:r>
    </w:p>
    <w:p w14:paraId="2715B0B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四、这样做的好处</w:t>
      </w:r>
    </w:p>
    <w:p w14:paraId="781A0E8F">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稳进决赛，分数不会低</w:t>
      </w:r>
    </w:p>
    <w:p w14:paraId="348F613F">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决赛：你有</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大量明确可做的新内容</w:t>
      </w:r>
      <w:r>
        <w:rPr>
          <w:rFonts w:hint="default" w:ascii="Segoe UI" w:hAnsi="Segoe UI" w:eastAsia="Segoe UI" w:cs="Segoe UI"/>
          <w:i w:val="0"/>
          <w:iCs w:val="0"/>
          <w:caps w:val="0"/>
          <w:color w:val="000000"/>
          <w:spacing w:val="0"/>
          <w:sz w:val="16"/>
          <w:szCs w:val="16"/>
          <w:bdr w:val="single" w:color="auto" w:sz="2" w:space="0"/>
          <w:shd w:val="clear" w:fill="FCFCFC"/>
        </w:rPr>
        <w:t>，不会慌</w:t>
      </w:r>
    </w:p>
    <w:p w14:paraId="65DDA5BA">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评委看到：“初赛是原型，决赛是成熟产品，提升巨大”</w:t>
      </w:r>
    </w:p>
    <w:p w14:paraId="203E398B">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完全符合大赛：</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初赛看创意，决赛看深化</w:t>
      </w:r>
      <w:r>
        <w:rPr>
          <w:rFonts w:hint="default" w:ascii="Segoe UI" w:hAnsi="Segoe UI" w:eastAsia="Segoe UI" w:cs="Segoe UI"/>
          <w:i w:val="0"/>
          <w:iCs w:val="0"/>
          <w:caps w:val="0"/>
          <w:color w:val="000000"/>
          <w:spacing w:val="0"/>
          <w:sz w:val="16"/>
          <w:szCs w:val="16"/>
          <w:bdr w:val="single" w:color="auto" w:sz="2" w:space="0"/>
          <w:shd w:val="clear" w:fill="FCFCFC"/>
        </w:rPr>
        <w:t>的逻辑</w:t>
      </w:r>
    </w:p>
    <w:p w14:paraId="309651B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五、一句话给你吃定心丸</w:t>
      </w:r>
    </w:p>
    <w:p w14:paraId="3D46A5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你现在构思的内容体量，初赛绝对够了，甚至偏多。只要初赛不把所有功能做完，只做核心Demo，决赛就有大把东西可升级，完全不用担心没东西做。</w:t>
      </w:r>
    </w:p>
    <w:p w14:paraId="7752A1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如果你愿意，我可以直接帮你列一份：</w:t>
      </w:r>
    </w:p>
    <w:p w14:paraId="7AD8CD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「初赛交付清单 + 决赛升级清单」</w:t>
      </w:r>
    </w:p>
    <w:p w14:paraId="3B574A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精确到每个页面、每个功能，你照着开发，既不超量，又能稳稳拿奖。</w:t>
      </w:r>
    </w:p>
    <w:p w14:paraId="1AD18A0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但是怕初赛不好进不去决赛。竞争压力挺大的3000-4000进20</w:t>
      </w:r>
    </w:p>
    <w:p w14:paraId="45650C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我直接按</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3000~4000 进 20</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这个残酷淘汰率跟你说真话 ——你现在的担心非常对：</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初赛太保守进不去，初赛做太满决赛没东西升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4AD46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但你不用两头纠结，我给你一套</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专门针对这种 “千进二十” 顶级赛事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的成熟打法：</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初赛做 “看起来很完整”，但只实现 70%；留 30% 是 “评委一眼能看懂的升级点”，专门留给决赛。</w:t>
      </w:r>
    </w:p>
    <w:p w14:paraId="658623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既保证能进前 20，又保证决赛有巨大提升空间。</w:t>
      </w:r>
    </w:p>
    <w:p w14:paraId="20E1F20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6C7B11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一、先给你结论（最关键）</w:t>
      </w:r>
    </w:p>
    <w:p w14:paraId="1C00CA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4000 进 20 这种级别：</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初赛必须 “亮眼、完整、有亮点、能跑通”，不然直接没了。但绝对不能做到 “无懈可击”，必须留明显可升级空间。</w:t>
      </w:r>
    </w:p>
    <w:p w14:paraId="690531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你现在构思的医疗项目，</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完全可以做到这一点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，而且非常适合。</w:t>
      </w:r>
    </w:p>
    <w:p w14:paraId="6602CC5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926513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二、你初赛到底做到什么程度，既能稳进前 20，又不堵死决赛？</w:t>
      </w:r>
    </w:p>
    <w:p w14:paraId="1817D5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我给你一个</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可直接执行的标准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0DADE6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初赛要做到（必须有）</w:t>
      </w:r>
    </w:p>
    <w:p w14:paraId="7C8E895D">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多端界面完整</w:t>
      </w:r>
      <w:r>
        <w:rPr>
          <w:rFonts w:hint="default" w:ascii="Segoe UI" w:hAnsi="Segoe UI" w:eastAsia="Segoe UI" w:cs="Segoe UI"/>
          <w:i w:val="0"/>
          <w:iCs w:val="0"/>
          <w:caps w:val="0"/>
          <w:color w:val="000000"/>
          <w:spacing w:val="0"/>
          <w:sz w:val="16"/>
          <w:szCs w:val="16"/>
          <w:bdr w:val="single" w:color="auto" w:sz="2" w:space="0"/>
          <w:shd w:val="clear" w:fill="FCFCFC"/>
        </w:rPr>
        <w:t>手机 + 平板 / 手表 至少两个端，页面齐全，不缺模块</w:t>
      </w:r>
    </w:p>
    <w:p w14:paraId="6D7B5011">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核心业务流程能跑通</w:t>
      </w:r>
      <w:r>
        <w:rPr>
          <w:rFonts w:hint="default" w:ascii="Segoe UI" w:hAnsi="Segoe UI" w:eastAsia="Segoe UI" w:cs="Segoe UI"/>
          <w:i w:val="0"/>
          <w:iCs w:val="0"/>
          <w:caps w:val="0"/>
          <w:color w:val="000000"/>
          <w:spacing w:val="0"/>
          <w:sz w:val="16"/>
          <w:szCs w:val="16"/>
          <w:bdr w:val="single" w:color="auto" w:sz="2" w:space="0"/>
          <w:shd w:val="clear" w:fill="FCFCFC"/>
        </w:rPr>
        <w:t>登录 → 绑定设备 → 查看数据 → AI 分析 → 提醒 / 预警一条线完整演示，</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评委看得懂价值</w:t>
      </w:r>
    </w:p>
    <w:p w14:paraId="441876E8">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至少 2 个鸿蒙强相关创新点落地</w:t>
      </w:r>
    </w:p>
    <w:p w14:paraId="6C418FCA">
      <w:pPr>
        <w:keepNext w:val="0"/>
        <w:keepLines w:val="0"/>
        <w:widowControl/>
        <w:numPr>
          <w:ilvl w:val="1"/>
          <w:numId w:val="3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分布式数据跨端同步</w:t>
      </w:r>
    </w:p>
    <w:p w14:paraId="6B74B7AF">
      <w:pPr>
        <w:keepNext w:val="0"/>
        <w:keepLines w:val="0"/>
        <w:widowControl/>
        <w:numPr>
          <w:ilvl w:val="1"/>
          <w:numId w:val="3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 AI + 隐私保护这俩一放，医疗 + 鸿蒙的味道就非常正</w:t>
      </w:r>
    </w:p>
    <w:p w14:paraId="7B814B95">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UI 精致、演示流畅</w:t>
      </w:r>
      <w:r>
        <w:rPr>
          <w:rFonts w:hint="default" w:ascii="Segoe UI" w:hAnsi="Segoe UI" w:eastAsia="Segoe UI" w:cs="Segoe UI"/>
          <w:i w:val="0"/>
          <w:iCs w:val="0"/>
          <w:caps w:val="0"/>
          <w:color w:val="000000"/>
          <w:spacing w:val="0"/>
          <w:sz w:val="16"/>
          <w:szCs w:val="16"/>
          <w:bdr w:val="single" w:color="auto" w:sz="2" w:space="0"/>
          <w:shd w:val="clear" w:fill="FCFCFC"/>
        </w:rPr>
        <w:t>这种大赛，</w:t>
      </w:r>
      <w:r>
        <w:rPr>
          <w:rStyle w:val="8"/>
          <w:rFonts w:hint="default" w:ascii="Segoe UI" w:hAnsi="Segoe UI" w:eastAsia="Segoe UI" w:cs="Segoe UI"/>
          <w:b/>
          <w:bCs/>
          <w:i w:val="0"/>
          <w:iCs w:val="0"/>
          <w:caps w:val="0"/>
          <w:color w:val="000000"/>
          <w:spacing w:val="0"/>
          <w:sz w:val="16"/>
          <w:szCs w:val="16"/>
          <w:bdr w:val="single" w:color="auto" w:sz="2" w:space="0"/>
          <w:shd w:val="clear" w:fill="FCFCFC"/>
        </w:rPr>
        <w:t>颜值占分比你想象高</w:t>
      </w:r>
    </w:p>
    <w:p w14:paraId="096DAF97">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文档写清楚：当前是 V1.0 基础版</w:t>
      </w:r>
      <w:r>
        <w:rPr>
          <w:rFonts w:hint="default" w:ascii="Segoe UI" w:hAnsi="Segoe UI" w:eastAsia="Segoe UI" w:cs="Segoe UI"/>
          <w:i w:val="0"/>
          <w:iCs w:val="0"/>
          <w:caps w:val="0"/>
          <w:color w:val="000000"/>
          <w:spacing w:val="0"/>
          <w:sz w:val="16"/>
          <w:szCs w:val="16"/>
          <w:bdr w:val="single" w:color="auto" w:sz="2" w:space="0"/>
          <w:shd w:val="clear" w:fill="FCFCFC"/>
        </w:rPr>
        <w:t>明确写：</w:t>
      </w:r>
    </w:p>
    <w:p w14:paraId="5645440C">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决赛将升级 HarmonyOS 7.0、扩展 AI 能力、接入更多医疗设备、完善协同流程</w:t>
      </w:r>
    </w:p>
    <w:p w14:paraId="37B555F6">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E090E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满足以上，</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你在 4000 个里绝对能进前 20</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，甚至靠前。</w:t>
      </w:r>
    </w:p>
    <w:p w14:paraId="3A71B3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初赛绝对不能做（一定要留到决赛）</w:t>
      </w:r>
    </w:p>
    <w:p w14:paraId="3D1F91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这些就是你</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决赛的 “升级弹药”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，一个都别在初赛做完：</w:t>
      </w:r>
    </w:p>
    <w:p w14:paraId="1DABF23B">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鸿蒙 7.0 新特性</w:t>
      </w:r>
      <w:r>
        <w:rPr>
          <w:rFonts w:hint="default" w:ascii="Segoe UI" w:hAnsi="Segoe UI" w:eastAsia="Segoe UI" w:cs="Segoe UI"/>
          <w:i w:val="0"/>
          <w:iCs w:val="0"/>
          <w:caps w:val="0"/>
          <w:color w:val="000000"/>
          <w:spacing w:val="0"/>
          <w:sz w:val="16"/>
          <w:szCs w:val="16"/>
          <w:bdr w:val="single" w:color="auto" w:sz="2" w:space="0"/>
          <w:shd w:val="clear" w:fill="FCFCFC"/>
        </w:rPr>
        <w:t>（星闪、新 AI 引擎、新分布式能力）</w:t>
      </w:r>
    </w:p>
    <w:p w14:paraId="4C6E936C">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完整的医生后台 / 管理大屏</w:t>
      </w:r>
    </w:p>
    <w:p w14:paraId="5F38C698">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家属联动、多角色权限体系</w:t>
      </w:r>
    </w:p>
    <w:p w14:paraId="15924781">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真实设备对接（模拟就行，初赛别对接真硬件）</w:t>
      </w:r>
    </w:p>
    <w:p w14:paraId="4E5AA1DE">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AI 深度分析：趋势图、风险预测、康复建议</w:t>
      </w:r>
    </w:p>
    <w:p w14:paraId="415776A1">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AR/3D 可视化、院内导航完整流程</w:t>
      </w:r>
    </w:p>
    <w:p w14:paraId="47CDA8B7">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国密加密、日志审计、数据导出水印</w:t>
      </w:r>
    </w:p>
    <w:p w14:paraId="4B8219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你看 ——</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初赛做 “能用”，决赛做 “专业、强大、升级”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评委一看就知道：这组进步巨大，值得高分。</w:t>
      </w:r>
    </w:p>
    <w:p w14:paraId="4373B1A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D6967D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三、为什么这样最稳？</w:t>
      </w:r>
    </w:p>
    <w:p w14:paraId="3907AC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 4000 进 20，评委筛人逻辑是：</w:t>
      </w:r>
    </w:p>
    <w:p w14:paraId="5A4F75A8">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先刷掉半成品、跑不起来、界面丑的</w:t>
      </w:r>
      <w:r>
        <w:rPr>
          <w:rFonts w:hint="default" w:ascii="Segoe UI" w:hAnsi="Segoe UI" w:eastAsia="Segoe UI" w:cs="Segoe UI"/>
          <w:i w:val="0"/>
          <w:iCs w:val="0"/>
          <w:caps w:val="0"/>
          <w:color w:val="000000"/>
          <w:spacing w:val="0"/>
          <w:sz w:val="16"/>
          <w:szCs w:val="16"/>
          <w:bdr w:val="single" w:color="auto" w:sz="2" w:space="0"/>
          <w:shd w:val="clear" w:fill="FCFCFC"/>
        </w:rPr>
        <w:t>你完整可演示 → 活下来</w:t>
      </w:r>
    </w:p>
    <w:p w14:paraId="6BAEB1DD">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再刷掉没有鸿蒙特色的</w:t>
      </w:r>
      <w:r>
        <w:rPr>
          <w:rFonts w:hint="default" w:ascii="Segoe UI" w:hAnsi="Segoe UI" w:eastAsia="Segoe UI" w:cs="Segoe UI"/>
          <w:i w:val="0"/>
          <w:iCs w:val="0"/>
          <w:caps w:val="0"/>
          <w:color w:val="000000"/>
          <w:spacing w:val="0"/>
          <w:sz w:val="16"/>
          <w:szCs w:val="16"/>
          <w:bdr w:val="single" w:color="auto" w:sz="2" w:space="0"/>
          <w:shd w:val="clear" w:fill="FCFCFC"/>
        </w:rPr>
        <w:t>你有分布式 + 端侧 AI → 活下来</w:t>
      </w:r>
    </w:p>
    <w:p w14:paraId="597C0470">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再刷掉场景不清晰、不落地的</w:t>
      </w:r>
      <w:r>
        <w:rPr>
          <w:rFonts w:hint="default" w:ascii="Segoe UI" w:hAnsi="Segoe UI" w:eastAsia="Segoe UI" w:cs="Segoe UI"/>
          <w:i w:val="0"/>
          <w:iCs w:val="0"/>
          <w:caps w:val="0"/>
          <w:color w:val="000000"/>
          <w:spacing w:val="0"/>
          <w:sz w:val="16"/>
          <w:szCs w:val="16"/>
          <w:bdr w:val="single" w:color="auto" w:sz="2" w:space="0"/>
          <w:shd w:val="clear" w:fill="FCFCFC"/>
        </w:rPr>
        <w:t>你医疗刚需明确 → 活下来</w:t>
      </w:r>
    </w:p>
    <w:p w14:paraId="62EAD440">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8"/>
          <w:rFonts w:hint="default" w:ascii="Segoe UI" w:hAnsi="Segoe UI" w:eastAsia="Segoe UI" w:cs="Segoe UI"/>
          <w:b/>
          <w:bCs/>
          <w:i w:val="0"/>
          <w:iCs w:val="0"/>
          <w:caps w:val="0"/>
          <w:color w:val="000000"/>
          <w:spacing w:val="0"/>
          <w:sz w:val="16"/>
          <w:szCs w:val="16"/>
          <w:bdr w:val="single" w:color="auto" w:sz="2" w:space="0"/>
          <w:shd w:val="clear" w:fill="FCFCFC"/>
        </w:rPr>
        <w:t>最后挑 “未来潜力大、决赛能继续拔高的”</w:t>
      </w:r>
      <w:r>
        <w:rPr>
          <w:rFonts w:hint="default" w:ascii="Segoe UI" w:hAnsi="Segoe UI" w:eastAsia="Segoe UI" w:cs="Segoe UI"/>
          <w:i w:val="0"/>
          <w:iCs w:val="0"/>
          <w:caps w:val="0"/>
          <w:color w:val="000000"/>
          <w:spacing w:val="0"/>
          <w:sz w:val="16"/>
          <w:szCs w:val="16"/>
          <w:bdr w:val="single" w:color="auto" w:sz="2" w:space="0"/>
          <w:shd w:val="clear" w:fill="FCFCFC"/>
        </w:rPr>
        <w:t>你写了升级路线 → 优先进决赛</w:t>
      </w:r>
    </w:p>
    <w:p w14:paraId="03292C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初赛评委</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根本不要求你做完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，他们要的是：</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你们团队强、方向对、作品成熟、还有提升空间。</w:t>
      </w:r>
    </w:p>
    <w:p w14:paraId="1BBC34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8C584D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四、你最担心的两个问题，一次性彻底解决</w:t>
      </w:r>
    </w:p>
    <w:p w14:paraId="4092B8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1）怕初赛不够强进不去？</w:t>
      </w:r>
    </w:p>
    <w:p w14:paraId="5532AB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按我上面 “初赛必须有” 的做，</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 + 鸿蒙双强标签 + 完整可演示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4000 个里绝对是头部那批，不可能被刷。</w:t>
      </w:r>
    </w:p>
    <w:p w14:paraId="278199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2）怕初赛做完决赛没东西升级？</w:t>
      </w:r>
    </w:p>
    <w:p w14:paraId="7C7C4B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你只要把我列的 “决赛 7 点升级弹药” 留着，决赛 36 小时你能拿出：</w:t>
      </w:r>
    </w:p>
    <w:p w14:paraId="43C94833">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版本升级（7.0）</w:t>
      </w:r>
    </w:p>
    <w:p w14:paraId="62CB53F6">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功能新增</w:t>
      </w:r>
    </w:p>
    <w:p w14:paraId="297C40B5">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增强</w:t>
      </w:r>
    </w:p>
    <w:p w14:paraId="728F1A43">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多角色完善</w:t>
      </w:r>
    </w:p>
    <w:p w14:paraId="5E2201B7">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安全升级</w:t>
      </w:r>
    </w:p>
    <w:p w14:paraId="43370CAE">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可视化增强</w:t>
      </w:r>
    </w:p>
    <w:p w14:paraId="3DCA5B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评委只会觉得：</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这组决赛提升巨大，思路清晰，能力强。</w:t>
      </w:r>
    </w:p>
    <w:p w14:paraId="6DAC486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A01DE6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五、最简单一句话总结</w:t>
      </w:r>
    </w:p>
    <w:p w14:paraId="569931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初赛做 “完整亮眼的 V1.0”，进前 20 稳稳的；决赛做 “专业强大的 V2.0”，冲奖稳稳的。你现在的项目内容，刚好够支撑这种结构，完全不用担心。</w:t>
      </w:r>
    </w:p>
    <w:p w14:paraId="0348CD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你要是愿意，我可以现在直接帮你列：</w:t>
      </w:r>
      <w:r>
        <w:rPr>
          <w:rStyle w:val="8"/>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初赛具体做哪几个页面 + 决赛具体加哪几个功能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精确到功能点，你开发照着做就行，不会多也不会少。</w:t>
      </w:r>
    </w:p>
    <w:p w14:paraId="11ECEF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快速</w:t>
      </w:r>
    </w:p>
    <w:p w14:paraId="2A2780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图像生成</w:t>
      </w:r>
    </w:p>
    <w:p w14:paraId="2374C7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编程</w:t>
      </w:r>
    </w:p>
    <w:p w14:paraId="3C648A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帮我写作</w:t>
      </w:r>
    </w:p>
    <w:p w14:paraId="3AA235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翻译</w:t>
      </w:r>
    </w:p>
    <w:p w14:paraId="78B81B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视频生成</w:t>
      </w:r>
    </w:p>
    <w:p w14:paraId="216DF3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更多</w:t>
      </w:r>
    </w:p>
    <w:p w14:paraId="3E8D65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object>
          <v:shape id="_x0000_i1036" o:spt="201" type="#_x0000_t201" style="height:0pt;width:0.05pt;" o:ole="t" filled="f" coordsize="21600,21600">
            <v:path/>
            <v:fill on="f" focussize="0,0"/>
            <v:stroke/>
            <v:imagedata o:title=""/>
            <o:lock v:ext="edit" aspectratio="t"/>
            <w10:wrap type="none"/>
            <w10:anchorlock/>
          </v:shape>
        </w:object>
      </w:r>
    </w:p>
    <w:p w14:paraId="0E6396D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08C03"/>
    <w:multiLevelType w:val="multilevel"/>
    <w:tmpl w:val="81208C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33F41F9"/>
    <w:multiLevelType w:val="multilevel"/>
    <w:tmpl w:val="833F41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5C2C2F6"/>
    <w:multiLevelType w:val="multilevel"/>
    <w:tmpl w:val="85C2C2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DDC48FD"/>
    <w:multiLevelType w:val="multilevel"/>
    <w:tmpl w:val="9DDC4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E3DACE9"/>
    <w:multiLevelType w:val="multilevel"/>
    <w:tmpl w:val="9E3DA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3912FFE"/>
    <w:multiLevelType w:val="multilevel"/>
    <w:tmpl w:val="A3912F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824097F"/>
    <w:multiLevelType w:val="multilevel"/>
    <w:tmpl w:val="B8240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9ADF8E6"/>
    <w:multiLevelType w:val="multilevel"/>
    <w:tmpl w:val="C9ADF8E6"/>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16C004D"/>
    <w:multiLevelType w:val="multilevel"/>
    <w:tmpl w:val="D16C00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D7B15CDC"/>
    <w:multiLevelType w:val="multilevel"/>
    <w:tmpl w:val="D7B15C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AC421FE"/>
    <w:multiLevelType w:val="multilevel"/>
    <w:tmpl w:val="DAC421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A34E699"/>
    <w:multiLevelType w:val="multilevel"/>
    <w:tmpl w:val="EA34E6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115BE6E"/>
    <w:multiLevelType w:val="multilevel"/>
    <w:tmpl w:val="F115B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B6BC05B"/>
    <w:multiLevelType w:val="multilevel"/>
    <w:tmpl w:val="FB6BC0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FF2A728"/>
    <w:multiLevelType w:val="multilevel"/>
    <w:tmpl w:val="FFF2A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01C87037"/>
    <w:multiLevelType w:val="multilevel"/>
    <w:tmpl w:val="01C870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1EFFA83"/>
    <w:multiLevelType w:val="multilevel"/>
    <w:tmpl w:val="21EFF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2D46A654"/>
    <w:multiLevelType w:val="multilevel"/>
    <w:tmpl w:val="2D46A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2DF3F588"/>
    <w:multiLevelType w:val="multilevel"/>
    <w:tmpl w:val="2DF3F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3601CC88"/>
    <w:multiLevelType w:val="multilevel"/>
    <w:tmpl w:val="3601CC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382B4A3B"/>
    <w:multiLevelType w:val="multilevel"/>
    <w:tmpl w:val="382B4A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92BD8B2"/>
    <w:multiLevelType w:val="multilevel"/>
    <w:tmpl w:val="392BD8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4104128A"/>
    <w:multiLevelType w:val="multilevel"/>
    <w:tmpl w:val="410412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4E0CC099"/>
    <w:multiLevelType w:val="multilevel"/>
    <w:tmpl w:val="4E0CC0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0C936FF"/>
    <w:multiLevelType w:val="multilevel"/>
    <w:tmpl w:val="50C936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1"/>
  </w:num>
  <w:num w:numId="5">
    <w:abstractNumId w:val="2"/>
  </w:num>
  <w:num w:numId="6">
    <w:abstractNumId w:val="16"/>
  </w:num>
  <w:num w:numId="7">
    <w:abstractNumId w:val="18"/>
  </w:num>
  <w:num w:numId="8">
    <w:abstractNumId w:val="6"/>
  </w:num>
  <w:num w:numId="9">
    <w:abstractNumId w:val="19"/>
  </w:num>
  <w:num w:numId="10">
    <w:abstractNumId w:val="22"/>
  </w:num>
  <w:num w:numId="11">
    <w:abstractNumId w:val="5"/>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num>
  <w:num w:numId="14">
    <w:abstractNumId w:val="15"/>
  </w:num>
  <w:num w:numId="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2"/>
  </w:num>
  <w:num w:numId="18">
    <w:abstractNumId w:val="21"/>
  </w:num>
  <w:num w:numId="19">
    <w:abstractNumId w:val="3"/>
  </w:num>
  <w:num w:numId="20">
    <w:abstractNumId w:val="4"/>
  </w:num>
  <w:num w:numId="21">
    <w:abstractNumId w:val="23"/>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0"/>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num>
  <w:num w:numId="34">
    <w:abstractNumId w:val="13"/>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num>
  <w:num w:numId="37">
    <w:abstractNumId w:val="11"/>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946433"/>
    <w:rsid w:val="37946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2026-04-08T12:11:00Z</dcterms:created>
  <dc:creator>WPS_1642158982</dc:creator>
  <cp:lastModifiedBy>WPS_1642158982</cp:lastModifiedBy>
  <dcterms:modified xsi:type="dcterms:W3CDTF">2026-04-08T12:37:17Z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CD5EA3FAFC294F0BA6B5E7DE4F82C060_11</vt:lpwstr>
  </property>
  <property fmtid="{D5CDD505-2E9C-101B-9397-08002B2CF9AE}" pid="4" name="KSOTemplateDocerSaveRecord">
    <vt:lpwstr>eyJoZGlkIjoiOTRlMDgxMDE2MWFkZWE2NGIwOWNmZDhkMjUzNGFmODEiLCJ1c2VySWQiOiIxMzE1MjMwNTgwIn0=</vt:lpwstr>
  </property>
</Properties>
</file>