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1A0" w:rsidRDefault="008B1913">
      <w:r>
        <w:rPr>
          <w:rFonts w:hint="eastAsia"/>
        </w:rPr>
        <w:t>小世界性：验证特征路径长度和聚类系数</w:t>
      </w:r>
    </w:p>
    <w:p w:rsidR="008B1913" w:rsidRDefault="008B1913">
      <w:r>
        <w:rPr>
          <w:rFonts w:hint="eastAsia"/>
        </w:rPr>
        <w:t>无标度性：验证度分布近似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律分布</w:t>
      </w:r>
    </w:p>
    <w:p w:rsidR="008B1913" w:rsidRDefault="00614DF3">
      <w:pPr>
        <w:rPr>
          <w:rFonts w:hint="eastAsia"/>
        </w:rPr>
      </w:pPr>
      <w:r>
        <w:rPr>
          <w:rFonts w:hint="eastAsia"/>
        </w:rPr>
        <w:t>参考本目录下论文《</w:t>
      </w:r>
      <w:r w:rsidRPr="00614DF3">
        <w:rPr>
          <w:rFonts w:hint="eastAsia"/>
        </w:rPr>
        <w:t>基于复杂网络理论的电网脆弱性研究</w:t>
      </w:r>
      <w:r>
        <w:rPr>
          <w:rFonts w:hint="eastAsia"/>
        </w:rPr>
        <w:t>》</w:t>
      </w:r>
      <w:bookmarkStart w:id="0" w:name="_GoBack"/>
      <w:bookmarkEnd w:id="0"/>
    </w:p>
    <w:sectPr w:rsidR="008B1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89"/>
    <w:rsid w:val="005D2A9B"/>
    <w:rsid w:val="00614DF3"/>
    <w:rsid w:val="00713789"/>
    <w:rsid w:val="008B1913"/>
    <w:rsid w:val="00D5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62DD"/>
  <w15:chartTrackingRefBased/>
  <w15:docId w15:val="{1913BAA4-03F7-4075-ADE7-7D2E4365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炅聪</dc:creator>
  <cp:keywords/>
  <dc:description/>
  <cp:lastModifiedBy>李 炅聪</cp:lastModifiedBy>
  <cp:revision>3</cp:revision>
  <dcterms:created xsi:type="dcterms:W3CDTF">2019-05-24T03:10:00Z</dcterms:created>
  <dcterms:modified xsi:type="dcterms:W3CDTF">2019-05-24T03:30:00Z</dcterms:modified>
</cp:coreProperties>
</file>