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FE" w:rsidRDefault="00527DC9" w:rsidP="00527DC9">
      <w:pPr>
        <w:jc w:val="center"/>
        <w:rPr>
          <w:sz w:val="28"/>
        </w:rPr>
      </w:pPr>
      <w:r w:rsidRPr="00527DC9">
        <w:rPr>
          <w:rFonts w:hint="eastAsia"/>
          <w:sz w:val="28"/>
        </w:rPr>
        <w:t>电力系统脆弱性理论研究</w:t>
      </w:r>
    </w:p>
    <w:p w:rsidR="0000463A" w:rsidRDefault="0000463A" w:rsidP="0000463A">
      <w:pPr>
        <w:ind w:firstLine="420"/>
        <w:jc w:val="left"/>
        <w:rPr>
          <w:sz w:val="24"/>
        </w:rPr>
      </w:pPr>
      <w:r>
        <w:rPr>
          <w:rFonts w:hint="eastAsia"/>
          <w:sz w:val="24"/>
        </w:rPr>
        <w:t>复杂系统的脆弱性是指：对于一个复杂系统</w:t>
      </w:r>
      <w:r w:rsidRPr="0000463A">
        <w:rPr>
          <w:position w:val="-6"/>
          <w:sz w:val="24"/>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3.5pt" o:ole="">
            <v:imagedata r:id="rId7" o:title=""/>
          </v:shape>
          <o:OLEObject Type="Embed" ProgID="Equation.DSMT4" ShapeID="_x0000_i1025" DrawAspect="Content" ObjectID="_1620543016" r:id="rId8"/>
        </w:object>
      </w:r>
      <w:r>
        <w:rPr>
          <w:rFonts w:hint="eastAsia"/>
          <w:sz w:val="24"/>
        </w:rPr>
        <w:t>，存在一个子系统</w:t>
      </w:r>
      <w:r w:rsidRPr="0000463A">
        <w:rPr>
          <w:position w:val="-12"/>
          <w:sz w:val="24"/>
        </w:rPr>
        <w:object w:dxaOrig="240" w:dyaOrig="360">
          <v:shape id="_x0000_i1026" type="#_x0000_t75" style="width:12pt;height:18pt" o:ole="">
            <v:imagedata r:id="rId9" o:title=""/>
          </v:shape>
          <o:OLEObject Type="Embed" ProgID="Equation.DSMT4" ShapeID="_x0000_i1026" DrawAspect="Content" ObjectID="_1620543017" r:id="rId10"/>
        </w:object>
      </w:r>
      <w:r>
        <w:rPr>
          <w:rFonts w:hint="eastAsia"/>
          <w:sz w:val="24"/>
        </w:rPr>
        <w:t>，对环境有强烈的敏感性，当</w:t>
      </w:r>
      <w:r w:rsidRPr="0000463A">
        <w:rPr>
          <w:position w:val="-12"/>
          <w:sz w:val="24"/>
        </w:rPr>
        <w:object w:dxaOrig="240" w:dyaOrig="360">
          <v:shape id="_x0000_i1027" type="#_x0000_t75" style="width:12pt;height:18pt" o:ole="">
            <v:imagedata r:id="rId11" o:title=""/>
          </v:shape>
          <o:OLEObject Type="Embed" ProgID="Equation.DSMT4" ShapeID="_x0000_i1027" DrawAspect="Content" ObjectID="_1620543018" r:id="rId12"/>
        </w:object>
      </w:r>
      <w:r w:rsidR="00377B7E">
        <w:rPr>
          <w:rFonts w:hint="eastAsia"/>
          <w:sz w:val="24"/>
        </w:rPr>
        <w:t>受到内、</w:t>
      </w:r>
      <w:r>
        <w:rPr>
          <w:rFonts w:hint="eastAsia"/>
          <w:sz w:val="24"/>
        </w:rPr>
        <w:t>外因素（包括信息、物质流等因素）的扰动或攻击产生崩溃时，会使其他部分或子系统也产生崩溃，进而导致整个复杂系统崩溃。对于复杂系统所具有的这一特性称之为复杂系统的脆弱性。</w:t>
      </w:r>
    </w:p>
    <w:p w:rsidR="00527DC9" w:rsidRPr="0017444F" w:rsidRDefault="00527DC9" w:rsidP="0017444F">
      <w:pPr>
        <w:pStyle w:val="a3"/>
        <w:numPr>
          <w:ilvl w:val="0"/>
          <w:numId w:val="1"/>
        </w:numPr>
        <w:ind w:firstLineChars="0"/>
        <w:jc w:val="left"/>
        <w:rPr>
          <w:sz w:val="24"/>
        </w:rPr>
      </w:pPr>
      <w:r w:rsidRPr="0017444F">
        <w:rPr>
          <w:rFonts w:hint="eastAsia"/>
          <w:sz w:val="24"/>
        </w:rPr>
        <w:t>电力系统</w:t>
      </w:r>
      <w:r w:rsidR="0000463A" w:rsidRPr="0017444F">
        <w:rPr>
          <w:rFonts w:hint="eastAsia"/>
          <w:sz w:val="24"/>
        </w:rPr>
        <w:t>的脆弱性</w:t>
      </w:r>
      <w:r w:rsidRPr="0017444F">
        <w:rPr>
          <w:rFonts w:hint="eastAsia"/>
          <w:sz w:val="24"/>
        </w:rPr>
        <w:t>定义</w:t>
      </w:r>
    </w:p>
    <w:p w:rsidR="0017444F" w:rsidRDefault="0017444F" w:rsidP="0017444F">
      <w:pPr>
        <w:ind w:firstLineChars="200" w:firstLine="480"/>
        <w:rPr>
          <w:sz w:val="24"/>
        </w:rPr>
      </w:pPr>
      <w:r w:rsidRPr="0017444F">
        <w:rPr>
          <w:rFonts w:hint="eastAsia"/>
          <w:sz w:val="24"/>
        </w:rPr>
        <w:t>电力系统作为复杂系统的一种表现形式，可基于复杂系统理论对其脆弱性进行定义。</w:t>
      </w:r>
      <w:r>
        <w:rPr>
          <w:rFonts w:hint="eastAsia"/>
          <w:sz w:val="24"/>
        </w:rPr>
        <w:t>定义如下：</w:t>
      </w:r>
    </w:p>
    <w:p w:rsidR="00437F95" w:rsidRPr="00437F95" w:rsidRDefault="0053220B" w:rsidP="002165DA">
      <w:pPr>
        <w:ind w:firstLineChars="200" w:firstLine="480"/>
        <w:rPr>
          <w:sz w:val="24"/>
        </w:rPr>
      </w:pPr>
      <w:r w:rsidRPr="0053220B">
        <w:rPr>
          <w:rFonts w:hint="eastAsia"/>
          <w:sz w:val="24"/>
        </w:rPr>
        <w:t>在电力系统中，每个子系统或元件是相互关联的。</w:t>
      </w:r>
      <w:r w:rsidR="00377B7E">
        <w:rPr>
          <w:rFonts w:hint="eastAsia"/>
          <w:sz w:val="24"/>
        </w:rPr>
        <w:t>电力系统作为复杂系统中的一种典型系统。其</w:t>
      </w:r>
      <w:r w:rsidR="0017444F">
        <w:rPr>
          <w:rFonts w:hint="eastAsia"/>
          <w:sz w:val="24"/>
        </w:rPr>
        <w:t>脆弱性是本身固有的一种属性，在正常运行和工作状态下不会显现。</w:t>
      </w:r>
      <w:r w:rsidR="00CE277C">
        <w:rPr>
          <w:rFonts w:hint="eastAsia"/>
          <w:sz w:val="24"/>
        </w:rPr>
        <w:t>当子系统</w:t>
      </w:r>
      <w:r w:rsidR="00330954">
        <w:rPr>
          <w:rFonts w:hint="eastAsia"/>
          <w:sz w:val="24"/>
        </w:rPr>
        <w:t>或单个元件</w:t>
      </w:r>
      <w:r w:rsidR="00CE277C">
        <w:rPr>
          <w:rFonts w:hint="eastAsia"/>
          <w:sz w:val="24"/>
        </w:rPr>
        <w:t>由于外界扰动或自身参数变化而使正常运行状态改变时，</w:t>
      </w:r>
      <w:r w:rsidR="00316E0D">
        <w:rPr>
          <w:rFonts w:hint="eastAsia"/>
          <w:sz w:val="24"/>
        </w:rPr>
        <w:t>会导致</w:t>
      </w:r>
      <w:r w:rsidR="00CE277C">
        <w:rPr>
          <w:rFonts w:hint="eastAsia"/>
          <w:sz w:val="24"/>
        </w:rPr>
        <w:t>系统</w:t>
      </w:r>
      <w:r w:rsidR="00316E0D">
        <w:rPr>
          <w:rFonts w:hint="eastAsia"/>
          <w:sz w:val="24"/>
        </w:rPr>
        <w:t>承受不确定性因素的能力变差</w:t>
      </w:r>
      <w:r w:rsidR="00CE277C">
        <w:rPr>
          <w:rFonts w:hint="eastAsia"/>
          <w:sz w:val="24"/>
        </w:rPr>
        <w:t>，</w:t>
      </w:r>
      <w:r w:rsidR="00316E0D">
        <w:rPr>
          <w:rFonts w:hint="eastAsia"/>
          <w:sz w:val="24"/>
        </w:rPr>
        <w:t>这种特性即为系统的脆弱性。</w:t>
      </w:r>
      <w:r w:rsidR="0017444F">
        <w:rPr>
          <w:rFonts w:hint="eastAsia"/>
          <w:sz w:val="24"/>
        </w:rPr>
        <w:t>它表现的是</w:t>
      </w:r>
      <w:r>
        <w:rPr>
          <w:rFonts w:hint="eastAsia"/>
          <w:sz w:val="24"/>
        </w:rPr>
        <w:t>系统</w:t>
      </w:r>
      <w:r w:rsidR="0017444F">
        <w:rPr>
          <w:rFonts w:hint="eastAsia"/>
          <w:sz w:val="24"/>
        </w:rPr>
        <w:t>对外界扰动</w:t>
      </w:r>
      <w:r w:rsidR="00316E0D">
        <w:rPr>
          <w:rFonts w:hint="eastAsia"/>
          <w:sz w:val="24"/>
        </w:rPr>
        <w:t>或自身参数</w:t>
      </w:r>
      <w:r>
        <w:rPr>
          <w:rFonts w:hint="eastAsia"/>
          <w:sz w:val="24"/>
        </w:rPr>
        <w:t>变化的</w:t>
      </w:r>
      <w:r w:rsidR="00AD1EA2">
        <w:rPr>
          <w:rFonts w:hint="eastAsia"/>
          <w:sz w:val="24"/>
        </w:rPr>
        <w:t>耐受程度。</w:t>
      </w:r>
      <w:r w:rsidR="00437F95" w:rsidRPr="00437F95">
        <w:rPr>
          <w:rFonts w:hint="eastAsia"/>
          <w:sz w:val="24"/>
          <w:highlight w:val="yellow"/>
        </w:rPr>
        <w:t>系统的耐受程度的有两个方面的体现，一是系统受影响的程度；二是系统抗干扰的能力。</w:t>
      </w:r>
    </w:p>
    <w:p w:rsidR="0017444F" w:rsidRDefault="00AD1EA2" w:rsidP="0017444F">
      <w:pPr>
        <w:ind w:firstLineChars="200" w:firstLine="480"/>
        <w:rPr>
          <w:sz w:val="24"/>
        </w:rPr>
      </w:pPr>
      <w:r>
        <w:rPr>
          <w:rFonts w:hint="eastAsia"/>
          <w:sz w:val="24"/>
        </w:rPr>
        <w:t>这种耐受程度可通过</w:t>
      </w:r>
      <w:r w:rsidR="0053220B">
        <w:rPr>
          <w:rFonts w:hint="eastAsia"/>
          <w:sz w:val="24"/>
        </w:rPr>
        <w:t>系统</w:t>
      </w:r>
      <w:r w:rsidR="00316E0D">
        <w:rPr>
          <w:rFonts w:hint="eastAsia"/>
          <w:sz w:val="24"/>
        </w:rPr>
        <w:t>性能指标进行</w:t>
      </w:r>
      <w:r>
        <w:rPr>
          <w:rFonts w:hint="eastAsia"/>
          <w:sz w:val="24"/>
        </w:rPr>
        <w:t>分析，</w:t>
      </w:r>
      <w:r w:rsidR="00316E0D">
        <w:rPr>
          <w:rFonts w:hint="eastAsia"/>
          <w:sz w:val="24"/>
        </w:rPr>
        <w:t>当外部扰动或内部参数改变时，系统的性能指标在稳定裕度范围内变化</w:t>
      </w:r>
      <w:r w:rsidR="0053220B">
        <w:rPr>
          <w:rFonts w:hint="eastAsia"/>
          <w:sz w:val="24"/>
        </w:rPr>
        <w:t>，说明系统的耐受程度高，</w:t>
      </w:r>
      <w:r>
        <w:rPr>
          <w:rFonts w:hint="eastAsia"/>
          <w:sz w:val="24"/>
        </w:rPr>
        <w:t>系统脆弱性差，反之，</w:t>
      </w:r>
      <w:r w:rsidR="0053220B">
        <w:rPr>
          <w:rFonts w:hint="eastAsia"/>
          <w:sz w:val="24"/>
        </w:rPr>
        <w:t>系统性能参数超出稳定裕度范围，系统性能变差，</w:t>
      </w:r>
      <w:r>
        <w:rPr>
          <w:rFonts w:hint="eastAsia"/>
          <w:sz w:val="24"/>
        </w:rPr>
        <w:t>系统脆弱性强。</w:t>
      </w:r>
    </w:p>
    <w:p w:rsidR="002165DA" w:rsidRDefault="002165DA" w:rsidP="0017444F">
      <w:pPr>
        <w:ind w:firstLineChars="200" w:firstLine="480"/>
        <w:rPr>
          <w:sz w:val="24"/>
        </w:rPr>
      </w:pPr>
    </w:p>
    <w:p w:rsidR="002165DA" w:rsidRPr="002165DA" w:rsidRDefault="002165DA" w:rsidP="002165DA">
      <w:pPr>
        <w:ind w:firstLine="420"/>
        <w:jc w:val="left"/>
        <w:rPr>
          <w:sz w:val="24"/>
        </w:rPr>
      </w:pPr>
      <w:r>
        <w:rPr>
          <w:rFonts w:hint="eastAsia"/>
          <w:sz w:val="24"/>
        </w:rPr>
        <w:t>按研究角度的不同可将电力系统的脆弱性分为结构脆弱性和状态脆弱性。结构脆弱性研究的是电力系统中某个单元在网络拓扑的重要程度；状态脆弱性则研究的是电力系统各状态变量偏离正常运行状态及距离临界状态的程度。</w:t>
      </w:r>
    </w:p>
    <w:p w:rsidR="0053220B" w:rsidRDefault="00E069BC" w:rsidP="00E069BC">
      <w:pPr>
        <w:pStyle w:val="a3"/>
        <w:numPr>
          <w:ilvl w:val="0"/>
          <w:numId w:val="1"/>
        </w:numPr>
        <w:ind w:firstLineChars="0"/>
        <w:rPr>
          <w:sz w:val="24"/>
        </w:rPr>
      </w:pPr>
      <w:r w:rsidRPr="00E069BC">
        <w:rPr>
          <w:rFonts w:hint="eastAsia"/>
          <w:sz w:val="24"/>
        </w:rPr>
        <w:t>数学描述</w:t>
      </w:r>
    </w:p>
    <w:p w:rsidR="00D95DDA" w:rsidRPr="00E069BC" w:rsidRDefault="00D95DDA" w:rsidP="00D95DDA">
      <w:pPr>
        <w:pStyle w:val="a3"/>
        <w:ind w:left="360" w:firstLineChars="0" w:firstLine="0"/>
        <w:rPr>
          <w:sz w:val="24"/>
        </w:rPr>
      </w:pPr>
    </w:p>
    <w:p w:rsidR="0017444F" w:rsidRDefault="00312AC8" w:rsidP="00312AC8">
      <w:pPr>
        <w:ind w:firstLineChars="200" w:firstLine="480"/>
        <w:jc w:val="left"/>
        <w:rPr>
          <w:sz w:val="24"/>
        </w:rPr>
      </w:pPr>
      <w:r>
        <w:rPr>
          <w:rFonts w:hint="eastAsia"/>
          <w:sz w:val="24"/>
        </w:rPr>
        <w:t>对于电力系统而言</w:t>
      </w:r>
      <w:r w:rsidR="0050003F">
        <w:rPr>
          <w:rFonts w:hint="eastAsia"/>
          <w:sz w:val="24"/>
        </w:rPr>
        <w:t>，系统性能变化的主要原因是外部扰动</w:t>
      </w:r>
      <w:r>
        <w:rPr>
          <w:rFonts w:hint="eastAsia"/>
          <w:sz w:val="24"/>
        </w:rPr>
        <w:t>对系统元件的影响以及元件内部结构参数的变化</w:t>
      </w:r>
      <w:r w:rsidR="0050003F">
        <w:rPr>
          <w:rFonts w:hint="eastAsia"/>
          <w:sz w:val="24"/>
        </w:rPr>
        <w:t>。</w:t>
      </w:r>
    </w:p>
    <w:p w:rsidR="0050003F" w:rsidRDefault="0050003F" w:rsidP="0050003F">
      <w:pPr>
        <w:ind w:firstLineChars="200" w:firstLine="480"/>
        <w:jc w:val="left"/>
        <w:rPr>
          <w:sz w:val="24"/>
        </w:rPr>
      </w:pPr>
      <w:r>
        <w:rPr>
          <w:rFonts w:hint="eastAsia"/>
          <w:sz w:val="24"/>
        </w:rPr>
        <w:t>设系统</w:t>
      </w:r>
      <w:r w:rsidRPr="0050003F">
        <w:rPr>
          <w:position w:val="-6"/>
          <w:sz w:val="24"/>
        </w:rPr>
        <w:object w:dxaOrig="220" w:dyaOrig="279">
          <v:shape id="_x0000_i1028" type="#_x0000_t75" style="width:11.5pt;height:13.5pt" o:ole="">
            <v:imagedata r:id="rId13" o:title=""/>
          </v:shape>
          <o:OLEObject Type="Embed" ProgID="Equation.DSMT4" ShapeID="_x0000_i1028" DrawAspect="Content" ObjectID="_1620543019" r:id="rId14"/>
        </w:object>
      </w:r>
      <w:r w:rsidRPr="0050003F">
        <w:rPr>
          <w:rFonts w:hint="eastAsia"/>
          <w:sz w:val="24"/>
        </w:rPr>
        <w:t>由</w:t>
      </w:r>
      <w:r w:rsidRPr="0050003F">
        <w:rPr>
          <w:position w:val="-6"/>
          <w:sz w:val="24"/>
        </w:rPr>
        <w:object w:dxaOrig="200" w:dyaOrig="220">
          <v:shape id="_x0000_i1029" type="#_x0000_t75" style="width:10pt;height:11.5pt" o:ole="">
            <v:imagedata r:id="rId15" o:title=""/>
          </v:shape>
          <o:OLEObject Type="Embed" ProgID="Equation.DSMT4" ShapeID="_x0000_i1029" DrawAspect="Content" ObjectID="_1620543020" r:id="rId16"/>
        </w:object>
      </w:r>
      <w:r>
        <w:rPr>
          <w:rFonts w:hint="eastAsia"/>
          <w:sz w:val="24"/>
        </w:rPr>
        <w:t>个元件</w:t>
      </w:r>
      <w:r w:rsidRPr="0050003F">
        <w:rPr>
          <w:position w:val="-12"/>
          <w:sz w:val="24"/>
        </w:rPr>
        <w:object w:dxaOrig="279" w:dyaOrig="360">
          <v:shape id="_x0000_i1030" type="#_x0000_t75" style="width:13.5pt;height:18pt" o:ole="">
            <v:imagedata r:id="rId17" o:title=""/>
          </v:shape>
          <o:OLEObject Type="Embed" ProgID="Equation.DSMT4" ShapeID="_x0000_i1030" DrawAspect="Content" ObjectID="_1620543021" r:id="rId18"/>
        </w:object>
      </w:r>
      <w:r w:rsidRPr="0050003F">
        <w:rPr>
          <w:position w:val="-10"/>
          <w:sz w:val="24"/>
        </w:rPr>
        <w:object w:dxaOrig="1260" w:dyaOrig="320">
          <v:shape id="_x0000_i1031" type="#_x0000_t75" style="width:63.5pt;height:16.5pt" o:ole="">
            <v:imagedata r:id="rId19" o:title=""/>
          </v:shape>
          <o:OLEObject Type="Embed" ProgID="Equation.DSMT4" ShapeID="_x0000_i1031" DrawAspect="Content" ObjectID="_1620543022" r:id="rId20"/>
        </w:object>
      </w:r>
      <w:r>
        <w:rPr>
          <w:rFonts w:hint="eastAsia"/>
          <w:sz w:val="24"/>
        </w:rPr>
        <w:t>组成，且</w:t>
      </w:r>
      <w:r w:rsidRPr="0050003F">
        <w:rPr>
          <w:position w:val="-12"/>
          <w:sz w:val="24"/>
        </w:rPr>
        <w:object w:dxaOrig="279" w:dyaOrig="360">
          <v:shape id="_x0000_i1032" type="#_x0000_t75" style="width:13.5pt;height:18pt" o:ole="">
            <v:imagedata r:id="rId17" o:title=""/>
          </v:shape>
          <o:OLEObject Type="Embed" ProgID="Equation.DSMT4" ShapeID="_x0000_i1032" DrawAspect="Content" ObjectID="_1620543023" r:id="rId21"/>
        </w:object>
      </w:r>
      <w:r>
        <w:rPr>
          <w:rFonts w:hint="eastAsia"/>
          <w:sz w:val="24"/>
        </w:rPr>
        <w:t>的状态用</w:t>
      </w:r>
      <w:r w:rsidRPr="0050003F">
        <w:rPr>
          <w:position w:val="-12"/>
          <w:sz w:val="24"/>
        </w:rPr>
        <w:object w:dxaOrig="1240" w:dyaOrig="380">
          <v:shape id="_x0000_i1033" type="#_x0000_t75" style="width:62pt;height:19pt" o:ole="">
            <v:imagedata r:id="rId22" o:title=""/>
          </v:shape>
          <o:OLEObject Type="Embed" ProgID="Equation.DSMT4" ShapeID="_x0000_i1033" DrawAspect="Content" ObjectID="_1620543024" r:id="rId23"/>
        </w:object>
      </w:r>
      <w:r>
        <w:rPr>
          <w:rFonts w:hint="eastAsia"/>
          <w:sz w:val="24"/>
        </w:rPr>
        <w:t>表示。如果存在一个元件</w:t>
      </w:r>
      <w:r w:rsidRPr="0050003F">
        <w:rPr>
          <w:position w:val="-12"/>
          <w:sz w:val="24"/>
        </w:rPr>
        <w:object w:dxaOrig="300" w:dyaOrig="360">
          <v:shape id="_x0000_i1034" type="#_x0000_t75" style="width:15.5pt;height:18pt" o:ole="">
            <v:imagedata r:id="rId24" o:title=""/>
          </v:shape>
          <o:OLEObject Type="Embed" ProgID="Equation.DSMT4" ShapeID="_x0000_i1034" DrawAspect="Content" ObjectID="_1620543025" r:id="rId25"/>
        </w:object>
      </w:r>
      <w:r>
        <w:rPr>
          <w:rFonts w:hint="eastAsia"/>
          <w:sz w:val="24"/>
        </w:rPr>
        <w:t>，当其结构或状态发生变化，使得</w:t>
      </w:r>
      <w:r w:rsidRPr="0050003F">
        <w:rPr>
          <w:position w:val="-12"/>
          <w:sz w:val="24"/>
        </w:rPr>
        <w:object w:dxaOrig="780" w:dyaOrig="360">
          <v:shape id="_x0000_i1035" type="#_x0000_t75" style="width:39pt;height:18pt" o:ole="">
            <v:imagedata r:id="rId26" o:title=""/>
          </v:shape>
          <o:OLEObject Type="Embed" ProgID="Equation.DSMT4" ShapeID="_x0000_i1035" DrawAspect="Content" ObjectID="_1620543026" r:id="rId27"/>
        </w:object>
      </w:r>
      <w:r>
        <w:rPr>
          <w:rFonts w:hint="eastAsia"/>
          <w:sz w:val="24"/>
        </w:rPr>
        <w:t>，有</w:t>
      </w:r>
    </w:p>
    <w:p w:rsidR="0050003F" w:rsidRPr="0050003F" w:rsidRDefault="002F3FE4" w:rsidP="002F3FE4">
      <w:pPr>
        <w:ind w:firstLineChars="200" w:firstLine="480"/>
        <w:jc w:val="center"/>
        <w:rPr>
          <w:sz w:val="24"/>
        </w:rPr>
      </w:pPr>
      <w:r w:rsidRPr="002F3FE4">
        <w:rPr>
          <w:position w:val="-22"/>
          <w:sz w:val="24"/>
        </w:rPr>
        <w:object w:dxaOrig="2160" w:dyaOrig="480">
          <v:shape id="_x0000_i1036" type="#_x0000_t75" style="width:108.5pt;height:23.5pt" o:ole="">
            <v:imagedata r:id="rId28" o:title=""/>
          </v:shape>
          <o:OLEObject Type="Embed" ProgID="Equation.DSMT4" ShapeID="_x0000_i1036" DrawAspect="Content" ObjectID="_1620543027" r:id="rId29"/>
        </w:object>
      </w:r>
    </w:p>
    <w:p w:rsidR="0050003F" w:rsidRDefault="002F3FE4" w:rsidP="00986C16">
      <w:pPr>
        <w:ind w:firstLineChars="200" w:firstLine="480"/>
        <w:jc w:val="left"/>
        <w:rPr>
          <w:sz w:val="24"/>
        </w:rPr>
      </w:pPr>
      <w:r>
        <w:rPr>
          <w:rFonts w:hint="eastAsia"/>
          <w:sz w:val="24"/>
        </w:rPr>
        <w:t>式中，</w:t>
      </w:r>
      <w:r w:rsidRPr="002F3FE4">
        <w:rPr>
          <w:position w:val="-10"/>
          <w:sz w:val="24"/>
        </w:rPr>
        <w:object w:dxaOrig="600" w:dyaOrig="360">
          <v:shape id="_x0000_i1037" type="#_x0000_t75" style="width:30pt;height:18pt" o:ole="">
            <v:imagedata r:id="rId30" o:title=""/>
          </v:shape>
          <o:OLEObject Type="Embed" ProgID="Equation.DSMT4" ShapeID="_x0000_i1037" DrawAspect="Content" ObjectID="_1620543028" r:id="rId31"/>
        </w:object>
      </w:r>
      <w:r>
        <w:rPr>
          <w:rFonts w:hint="eastAsia"/>
          <w:sz w:val="24"/>
        </w:rPr>
        <w:t>为系统初始稳态的性能指标，</w:t>
      </w:r>
      <w:r w:rsidRPr="002F3FE4">
        <w:rPr>
          <w:position w:val="-4"/>
          <w:sz w:val="24"/>
        </w:rPr>
        <w:object w:dxaOrig="240" w:dyaOrig="260">
          <v:shape id="_x0000_i1038" type="#_x0000_t75" style="width:12pt;height:13pt" o:ole="">
            <v:imagedata r:id="rId32" o:title=""/>
          </v:shape>
          <o:OLEObject Type="Embed" ProgID="Equation.DSMT4" ShapeID="_x0000_i1038" DrawAspect="Content" ObjectID="_1620543029" r:id="rId33"/>
        </w:object>
      </w:r>
      <w:r>
        <w:rPr>
          <w:rFonts w:hint="eastAsia"/>
          <w:sz w:val="24"/>
        </w:rPr>
        <w:t>为元件</w:t>
      </w:r>
      <w:r w:rsidRPr="002F3FE4">
        <w:rPr>
          <w:position w:val="-12"/>
          <w:sz w:val="24"/>
        </w:rPr>
        <w:object w:dxaOrig="320" w:dyaOrig="360">
          <v:shape id="_x0000_i1039" type="#_x0000_t75" style="width:16.5pt;height:18pt" o:ole="">
            <v:imagedata r:id="rId34" o:title=""/>
          </v:shape>
          <o:OLEObject Type="Embed" ProgID="Equation.DSMT4" ShapeID="_x0000_i1039" DrawAspect="Content" ObjectID="_1620543030" r:id="rId35"/>
        </w:object>
      </w:r>
      <w:r w:rsidR="00D327F9">
        <w:rPr>
          <w:rFonts w:hint="eastAsia"/>
          <w:sz w:val="24"/>
        </w:rPr>
        <w:t>的不稳定</w:t>
      </w:r>
      <w:r>
        <w:rPr>
          <w:rFonts w:hint="eastAsia"/>
          <w:sz w:val="24"/>
        </w:rPr>
        <w:t>域，</w:t>
      </w:r>
      <w:r w:rsidRPr="002F3FE4">
        <w:rPr>
          <w:position w:val="-12"/>
          <w:sz w:val="24"/>
        </w:rPr>
        <w:object w:dxaOrig="660" w:dyaOrig="360">
          <v:shape id="_x0000_i1040" type="#_x0000_t75" style="width:33.5pt;height:18pt" o:ole="">
            <v:imagedata r:id="rId36" o:title=""/>
          </v:shape>
          <o:OLEObject Type="Embed" ProgID="Equation.DSMT4" ShapeID="_x0000_i1040" DrawAspect="Content" ObjectID="_1620543031" r:id="rId37"/>
        </w:object>
      </w:r>
      <w:r>
        <w:rPr>
          <w:rFonts w:hint="eastAsia"/>
          <w:sz w:val="24"/>
        </w:rPr>
        <w:t>为</w:t>
      </w:r>
      <w:r w:rsidRPr="002F3FE4">
        <w:rPr>
          <w:position w:val="-12"/>
          <w:sz w:val="24"/>
        </w:rPr>
        <w:object w:dxaOrig="320" w:dyaOrig="360">
          <v:shape id="_x0000_i1041" type="#_x0000_t75" style="width:16.5pt;height:18pt" o:ole="">
            <v:imagedata r:id="rId34" o:title=""/>
          </v:shape>
          <o:OLEObject Type="Embed" ProgID="Equation.DSMT4" ShapeID="_x0000_i1041" DrawAspect="Content" ObjectID="_1620543032" r:id="rId38"/>
        </w:object>
      </w:r>
      <w:r w:rsidR="00D327F9">
        <w:rPr>
          <w:rFonts w:hint="eastAsia"/>
          <w:sz w:val="24"/>
        </w:rPr>
        <w:t>不稳定</w:t>
      </w:r>
      <w:r>
        <w:rPr>
          <w:rFonts w:hint="eastAsia"/>
          <w:sz w:val="24"/>
        </w:rPr>
        <w:t>域的阈值函数，</w:t>
      </w:r>
      <w:r w:rsidRPr="002F3FE4">
        <w:rPr>
          <w:position w:val="-12"/>
          <w:sz w:val="24"/>
        </w:rPr>
        <w:object w:dxaOrig="600" w:dyaOrig="360">
          <v:shape id="_x0000_i1042" type="#_x0000_t75" style="width:30pt;height:18pt" o:ole="">
            <v:imagedata r:id="rId39" o:title=""/>
          </v:shape>
          <o:OLEObject Type="Embed" ProgID="Equation.DSMT4" ShapeID="_x0000_i1042" DrawAspect="Content" ObjectID="_1620543033" r:id="rId40"/>
        </w:object>
      </w:r>
      <w:r>
        <w:rPr>
          <w:rFonts w:hint="eastAsia"/>
          <w:sz w:val="24"/>
        </w:rPr>
        <w:t>是衡量</w:t>
      </w:r>
      <w:r w:rsidRPr="002F3FE4">
        <w:rPr>
          <w:position w:val="-12"/>
          <w:sz w:val="24"/>
        </w:rPr>
        <w:object w:dxaOrig="300" w:dyaOrig="360">
          <v:shape id="_x0000_i1043" type="#_x0000_t75" style="width:15.5pt;height:18pt" o:ole="">
            <v:imagedata r:id="rId41" o:title=""/>
          </v:shape>
          <o:OLEObject Type="Embed" ProgID="Equation.DSMT4" ShapeID="_x0000_i1043" DrawAspect="Content" ObjectID="_1620543034" r:id="rId42"/>
        </w:object>
      </w:r>
      <w:r w:rsidR="00D327F9">
        <w:rPr>
          <w:rFonts w:hint="eastAsia"/>
          <w:sz w:val="24"/>
        </w:rPr>
        <w:t>元件的</w:t>
      </w:r>
      <w:r>
        <w:rPr>
          <w:rFonts w:hint="eastAsia"/>
          <w:sz w:val="24"/>
        </w:rPr>
        <w:t>性</w:t>
      </w:r>
      <w:r w:rsidR="00D327F9">
        <w:rPr>
          <w:rFonts w:hint="eastAsia"/>
          <w:sz w:val="24"/>
        </w:rPr>
        <w:t>能</w:t>
      </w:r>
      <w:r>
        <w:rPr>
          <w:rFonts w:hint="eastAsia"/>
          <w:sz w:val="24"/>
        </w:rPr>
        <w:t>指标，</w:t>
      </w:r>
      <w:r w:rsidR="00986C16" w:rsidRPr="002F3FE4">
        <w:rPr>
          <w:position w:val="-10"/>
          <w:sz w:val="24"/>
        </w:rPr>
        <w:object w:dxaOrig="499" w:dyaOrig="320">
          <v:shape id="_x0000_i1044" type="#_x0000_t75" style="width:25pt;height:16.5pt" o:ole="">
            <v:imagedata r:id="rId43" o:title=""/>
          </v:shape>
          <o:OLEObject Type="Embed" ProgID="Equation.DSMT4" ShapeID="_x0000_i1044" DrawAspect="Content" ObjectID="_1620543035" r:id="rId44"/>
        </w:object>
      </w:r>
      <w:r w:rsidR="00986C16">
        <w:rPr>
          <w:rFonts w:hint="eastAsia"/>
          <w:sz w:val="24"/>
        </w:rPr>
        <w:t>为当前系统</w:t>
      </w:r>
      <w:r w:rsidR="00D327F9" w:rsidRPr="00D327F9">
        <w:rPr>
          <w:position w:val="-6"/>
          <w:sz w:val="24"/>
        </w:rPr>
        <w:object w:dxaOrig="220" w:dyaOrig="279">
          <v:shape id="_x0000_i1045" type="#_x0000_t75" style="width:11pt;height:14pt" o:ole="">
            <v:imagedata r:id="rId45" o:title=""/>
          </v:shape>
          <o:OLEObject Type="Embed" ProgID="Equation.DSMT4" ShapeID="_x0000_i1045" DrawAspect="Content" ObjectID="_1620543036" r:id="rId46"/>
        </w:object>
      </w:r>
      <w:r w:rsidR="00986C16">
        <w:rPr>
          <w:rFonts w:hint="eastAsia"/>
          <w:sz w:val="24"/>
        </w:rPr>
        <w:t>的性能指标。</w:t>
      </w:r>
    </w:p>
    <w:p w:rsidR="00D673AD" w:rsidRDefault="00D327F9" w:rsidP="00986C16">
      <w:pPr>
        <w:ind w:firstLineChars="200" w:firstLine="480"/>
        <w:jc w:val="left"/>
        <w:rPr>
          <w:sz w:val="24"/>
        </w:rPr>
      </w:pPr>
      <w:r>
        <w:rPr>
          <w:rFonts w:hint="eastAsia"/>
          <w:sz w:val="24"/>
        </w:rPr>
        <w:t>复杂系统由元件、关系、环境组成的，元件</w:t>
      </w:r>
      <w:r w:rsidR="00D673AD">
        <w:rPr>
          <w:rFonts w:hint="eastAsia"/>
          <w:sz w:val="24"/>
        </w:rPr>
        <w:t>在电力系统中对应着母线节点</w:t>
      </w:r>
      <w:r>
        <w:rPr>
          <w:rFonts w:hint="eastAsia"/>
          <w:sz w:val="24"/>
        </w:rPr>
        <w:t>和线路，关系对应着节点之间的连接情况和潮流分布流向，环境对应的是一切影响电力系统结构或状态参数的集合。研究电力系统的脆弱性，主要就是研究在不确定的环境中各元件之间、元件与整体之间、元件</w:t>
      </w:r>
      <w:r w:rsidR="00D673AD">
        <w:rPr>
          <w:rFonts w:hint="eastAsia"/>
          <w:sz w:val="24"/>
        </w:rPr>
        <w:t>与环境之间以及整体与环境之间的内在关系</w:t>
      </w:r>
      <w:r>
        <w:rPr>
          <w:rFonts w:hint="eastAsia"/>
          <w:sz w:val="24"/>
        </w:rPr>
        <w:t>，本文的主要研究方向是电力系统的节点或线路</w:t>
      </w:r>
      <w:r w:rsidR="00371EB8">
        <w:rPr>
          <w:rFonts w:hint="eastAsia"/>
          <w:sz w:val="24"/>
        </w:rPr>
        <w:t>受到不确</w:t>
      </w:r>
      <w:r>
        <w:rPr>
          <w:rFonts w:hint="eastAsia"/>
          <w:sz w:val="24"/>
        </w:rPr>
        <w:lastRenderedPageBreak/>
        <w:t>定因素影响后结构或状态发生变化，对其他元件</w:t>
      </w:r>
      <w:r w:rsidR="00371EB8">
        <w:rPr>
          <w:rFonts w:hint="eastAsia"/>
          <w:sz w:val="24"/>
        </w:rPr>
        <w:t>和整个系统产生的影响。</w:t>
      </w:r>
    </w:p>
    <w:p w:rsidR="00986C16" w:rsidRDefault="00986C16" w:rsidP="00EC3B29">
      <w:pPr>
        <w:ind w:firstLine="480"/>
        <w:jc w:val="left"/>
        <w:rPr>
          <w:sz w:val="24"/>
        </w:rPr>
      </w:pPr>
      <w:r>
        <w:rPr>
          <w:rFonts w:hint="eastAsia"/>
          <w:sz w:val="24"/>
        </w:rPr>
        <w:t>可以看出，系统脆弱性的数学描述和定义主要在</w:t>
      </w:r>
      <w:r w:rsidR="00D327F9">
        <w:rPr>
          <w:rFonts w:hint="eastAsia"/>
          <w:sz w:val="24"/>
        </w:rPr>
        <w:t>于元件的存在性对于整个电力系统的影响，即存在能够引起整个系统性能改变</w:t>
      </w:r>
      <w:r>
        <w:rPr>
          <w:rFonts w:hint="eastAsia"/>
          <w:sz w:val="24"/>
        </w:rPr>
        <w:t>的元件，</w:t>
      </w:r>
      <w:r w:rsidR="00D327F9">
        <w:rPr>
          <w:rFonts w:hint="eastAsia"/>
          <w:sz w:val="24"/>
        </w:rPr>
        <w:t>量化系统中的元件对整个系统的重要程度，以及</w:t>
      </w:r>
      <w:r>
        <w:rPr>
          <w:rFonts w:hint="eastAsia"/>
          <w:sz w:val="24"/>
        </w:rPr>
        <w:t>如何识别出这样的元件是电力系统脆弱性研究的一个重要方向，</w:t>
      </w:r>
      <w:r w:rsidR="00867B5A">
        <w:rPr>
          <w:rFonts w:hint="eastAsia"/>
          <w:sz w:val="24"/>
        </w:rPr>
        <w:t>通过加强对脆弱环节的重点保护和电网拓扑的优化改进，从而为预防大规模停电事故和连锁故障的发生提供了参考方向。</w:t>
      </w:r>
    </w:p>
    <w:p w:rsidR="00D37FD2" w:rsidRDefault="00D37FD2" w:rsidP="00EC3B29">
      <w:pPr>
        <w:ind w:firstLine="480"/>
        <w:jc w:val="left"/>
        <w:rPr>
          <w:rFonts w:hint="eastAsia"/>
          <w:sz w:val="24"/>
        </w:rPr>
      </w:pPr>
    </w:p>
    <w:p w:rsidR="00EC3B29" w:rsidRDefault="00D37FD2" w:rsidP="00EC3B29">
      <w:pPr>
        <w:jc w:val="left"/>
        <w:rPr>
          <w:sz w:val="24"/>
        </w:rPr>
      </w:pPr>
      <w:r w:rsidRPr="00D37FD2">
        <w:rPr>
          <w:rFonts w:hint="eastAsia"/>
          <w:sz w:val="24"/>
          <w:highlight w:val="yellow"/>
        </w:rPr>
        <w:t>电力系统脆弱性产生的原因：</w:t>
      </w:r>
      <w:r>
        <w:rPr>
          <w:rFonts w:hint="eastAsia"/>
          <w:sz w:val="24"/>
        </w:rPr>
        <w:t>在结构上，一个完全均匀各元件无差异的网络不存在结构脆弱性；在状态上，各元件在功能上无差异的网络不存在状态脆弱性。</w:t>
      </w:r>
      <w:r>
        <w:rPr>
          <w:rFonts w:hint="eastAsia"/>
          <w:sz w:val="24"/>
        </w:rPr>
        <w:t>因此，电力系统脆弱性的原因是</w:t>
      </w:r>
      <w:bookmarkStart w:id="0" w:name="_GoBack"/>
      <w:bookmarkEnd w:id="0"/>
      <w:r>
        <w:rPr>
          <w:rFonts w:hint="eastAsia"/>
          <w:sz w:val="24"/>
        </w:rPr>
        <w:t>电力系统的元件在拓扑结构和运行状态上存在差异性。</w:t>
      </w:r>
    </w:p>
    <w:p w:rsidR="00D37FD2" w:rsidRPr="00867B5A" w:rsidRDefault="00D37FD2" w:rsidP="00EC3B29">
      <w:pPr>
        <w:jc w:val="left"/>
        <w:rPr>
          <w:rFonts w:hint="eastAsia"/>
          <w:sz w:val="24"/>
        </w:rPr>
      </w:pPr>
    </w:p>
    <w:p w:rsidR="00EC3B29" w:rsidRPr="00EC3B29" w:rsidRDefault="00EC3B29" w:rsidP="00EC3B29">
      <w:pPr>
        <w:pStyle w:val="a3"/>
        <w:numPr>
          <w:ilvl w:val="0"/>
          <w:numId w:val="1"/>
        </w:numPr>
        <w:ind w:firstLineChars="0"/>
        <w:jc w:val="left"/>
        <w:rPr>
          <w:sz w:val="24"/>
        </w:rPr>
      </w:pPr>
      <w:r w:rsidRPr="00EC3B29">
        <w:rPr>
          <w:rFonts w:hint="eastAsia"/>
          <w:sz w:val="24"/>
        </w:rPr>
        <w:t>脆弱性传递过程</w:t>
      </w:r>
    </w:p>
    <w:p w:rsidR="009E242C" w:rsidRDefault="005463F7" w:rsidP="009E242C">
      <w:pPr>
        <w:pStyle w:val="a3"/>
        <w:numPr>
          <w:ilvl w:val="0"/>
          <w:numId w:val="1"/>
        </w:numPr>
        <w:ind w:firstLineChars="0"/>
        <w:jc w:val="left"/>
        <w:rPr>
          <w:sz w:val="24"/>
        </w:rPr>
      </w:pPr>
      <w:r w:rsidRPr="005463F7">
        <w:rPr>
          <w:rFonts w:hint="eastAsia"/>
          <w:sz w:val="24"/>
        </w:rPr>
        <w:t>结构脆弱性定义与数学描述</w:t>
      </w:r>
    </w:p>
    <w:p w:rsidR="009E242C" w:rsidRPr="009E242C" w:rsidRDefault="009E242C" w:rsidP="009E242C">
      <w:pPr>
        <w:jc w:val="left"/>
        <w:rPr>
          <w:sz w:val="24"/>
        </w:rPr>
      </w:pPr>
    </w:p>
    <w:p w:rsidR="005463F7" w:rsidRDefault="005463F7" w:rsidP="009E242C">
      <w:pPr>
        <w:ind w:firstLineChars="200" w:firstLine="480"/>
        <w:jc w:val="left"/>
        <w:rPr>
          <w:sz w:val="24"/>
        </w:rPr>
      </w:pPr>
      <w:r>
        <w:rPr>
          <w:rFonts w:hint="eastAsia"/>
          <w:sz w:val="24"/>
        </w:rPr>
        <w:t>电力系统的结构</w:t>
      </w:r>
      <w:r w:rsidR="009E242C">
        <w:rPr>
          <w:rFonts w:hint="eastAsia"/>
          <w:sz w:val="24"/>
        </w:rPr>
        <w:t>主要是指由发电节点、负荷节点和传输线路组成的网络拓扑。拓扑结构是电能传输和系统性能的基础，它决定了电能是否能够被安全、可靠、有效地从发电节点传输到负荷节点。</w:t>
      </w:r>
      <w:r w:rsidR="006E2F1B">
        <w:rPr>
          <w:rFonts w:hint="eastAsia"/>
          <w:sz w:val="24"/>
        </w:rPr>
        <w:t>当电力系统拓扑结构保持完整时，是保证电力系统稳定可靠运行的基础。但是，受外界环境的干扰，人为因素和保护设备内部故障等原因的影响，拓扑结构的完整性会受到破坏，导致电力系统无法安全可靠运行，甚至崩溃。因此，有必要分析各个节点在网络拓扑的重要程度，进而加强对重要节点的防范和预先保护，对电力系统的</w:t>
      </w:r>
      <w:r w:rsidR="0028689C">
        <w:rPr>
          <w:rFonts w:hint="eastAsia"/>
          <w:sz w:val="24"/>
        </w:rPr>
        <w:t>稳定、高效、可靠运行有重大意义。</w:t>
      </w:r>
    </w:p>
    <w:p w:rsidR="0028689C" w:rsidRDefault="0028689C" w:rsidP="009E242C">
      <w:pPr>
        <w:ind w:firstLineChars="200" w:firstLine="480"/>
        <w:jc w:val="left"/>
        <w:rPr>
          <w:sz w:val="24"/>
        </w:rPr>
      </w:pPr>
    </w:p>
    <w:p w:rsidR="0028689C" w:rsidRDefault="0028689C" w:rsidP="009E242C">
      <w:pPr>
        <w:ind w:firstLineChars="200" w:firstLine="480"/>
        <w:jc w:val="left"/>
        <w:rPr>
          <w:sz w:val="24"/>
        </w:rPr>
      </w:pPr>
      <w:r>
        <w:rPr>
          <w:rFonts w:hint="eastAsia"/>
          <w:sz w:val="24"/>
        </w:rPr>
        <w:t>对结构脆弱性的定义：</w:t>
      </w:r>
    </w:p>
    <w:p w:rsidR="0028689C" w:rsidRDefault="00D95DDA" w:rsidP="009E242C">
      <w:pPr>
        <w:ind w:firstLineChars="200" w:firstLine="480"/>
        <w:jc w:val="left"/>
        <w:rPr>
          <w:sz w:val="24"/>
        </w:rPr>
      </w:pPr>
      <w:r w:rsidRPr="00D95DDA">
        <w:rPr>
          <w:rFonts w:hint="eastAsia"/>
          <w:sz w:val="24"/>
          <w:highlight w:val="yellow"/>
        </w:rPr>
        <w:t>侧重于系统受影响的程度</w:t>
      </w:r>
    </w:p>
    <w:p w:rsidR="0028689C" w:rsidRDefault="00B76733" w:rsidP="009E242C">
      <w:pPr>
        <w:ind w:firstLineChars="200" w:firstLine="480"/>
        <w:jc w:val="left"/>
        <w:rPr>
          <w:sz w:val="24"/>
        </w:rPr>
      </w:pPr>
      <w:r>
        <w:rPr>
          <w:rFonts w:hint="eastAsia"/>
          <w:sz w:val="24"/>
        </w:rPr>
        <w:t>结构脆弱性是指</w:t>
      </w:r>
      <w:r w:rsidR="0028689C">
        <w:rPr>
          <w:rFonts w:hint="eastAsia"/>
          <w:sz w:val="24"/>
        </w:rPr>
        <w:t>电力拓扑结构中节点或线路由于外界或内部因素的影响下</w:t>
      </w:r>
      <w:r w:rsidR="00B40A90">
        <w:rPr>
          <w:rFonts w:hint="eastAsia"/>
          <w:sz w:val="24"/>
        </w:rPr>
        <w:t>，导致节点或线路性能改变或发生故障断开后，电网保持其网络连通性和维持基本稳定运行状态的能力，即</w:t>
      </w:r>
      <w:r>
        <w:rPr>
          <w:rFonts w:hint="eastAsia"/>
          <w:sz w:val="24"/>
        </w:rPr>
        <w:t>保持拓扑结构完整的能力。</w:t>
      </w:r>
      <w:r w:rsidR="00D95DDA">
        <w:rPr>
          <w:rFonts w:hint="eastAsia"/>
          <w:sz w:val="24"/>
        </w:rPr>
        <w:t>在电网拓扑结构方面可选取一定的评估指标，考察某一单元或某些单元退出后系统的耐受程度——</w:t>
      </w:r>
      <w:r w:rsidR="00D95DDA" w:rsidRPr="00D95DDA">
        <w:rPr>
          <w:rFonts w:hint="eastAsia"/>
          <w:sz w:val="24"/>
          <w:highlight w:val="yellow"/>
        </w:rPr>
        <w:t>系统受影响的程度</w:t>
      </w:r>
      <w:r w:rsidR="00D95DDA">
        <w:rPr>
          <w:rFonts w:hint="eastAsia"/>
          <w:sz w:val="24"/>
        </w:rPr>
        <w:t>。</w:t>
      </w:r>
      <w:r>
        <w:rPr>
          <w:rFonts w:hint="eastAsia"/>
          <w:sz w:val="24"/>
        </w:rPr>
        <w:t>对系统结构影响程度大的节点或线路，说明其对网络拓扑结构的完整性贡献程度高，对于这样的节点或线路称为系统结构的脆弱点。因此，</w:t>
      </w:r>
      <w:r w:rsidR="00BA0F2A">
        <w:rPr>
          <w:rFonts w:hint="eastAsia"/>
          <w:sz w:val="24"/>
        </w:rPr>
        <w:t>可以认为</w:t>
      </w:r>
      <w:r>
        <w:rPr>
          <w:rFonts w:hint="eastAsia"/>
          <w:sz w:val="24"/>
        </w:rPr>
        <w:t>对电力系统拓扑结构</w:t>
      </w:r>
      <w:r w:rsidR="00BA0F2A">
        <w:rPr>
          <w:rFonts w:hint="eastAsia"/>
          <w:sz w:val="24"/>
        </w:rPr>
        <w:t>影响越大的节点或线路，其脆弱性程度越高。</w:t>
      </w:r>
    </w:p>
    <w:p w:rsidR="00BA0F2A" w:rsidRDefault="00BA0F2A" w:rsidP="009E242C">
      <w:pPr>
        <w:ind w:firstLineChars="200" w:firstLine="480"/>
        <w:jc w:val="left"/>
        <w:rPr>
          <w:sz w:val="24"/>
        </w:rPr>
      </w:pPr>
    </w:p>
    <w:p w:rsidR="00BA0F2A" w:rsidRDefault="00BA0F2A" w:rsidP="009E242C">
      <w:pPr>
        <w:ind w:firstLineChars="200" w:firstLine="480"/>
        <w:jc w:val="left"/>
        <w:rPr>
          <w:sz w:val="24"/>
        </w:rPr>
      </w:pPr>
      <w:r>
        <w:rPr>
          <w:rFonts w:hint="eastAsia"/>
          <w:sz w:val="24"/>
        </w:rPr>
        <w:t>数学描述：</w:t>
      </w:r>
      <w:r w:rsidR="00CB37F0">
        <w:rPr>
          <w:rFonts w:hint="eastAsia"/>
          <w:sz w:val="24"/>
        </w:rPr>
        <w:t>（</w:t>
      </w:r>
      <w:r w:rsidR="00CB37F0">
        <w:rPr>
          <w:rFonts w:hint="eastAsia"/>
          <w:sz w:val="24"/>
        </w:rPr>
        <w:t>&lt;</w:t>
      </w:r>
      <w:r w:rsidR="00CB37F0" w:rsidRPr="00CB37F0">
        <w:rPr>
          <w:rFonts w:hint="eastAsia"/>
          <w:sz w:val="24"/>
        </w:rPr>
        <w:t>复杂系统脆弱性综合分析方法</w:t>
      </w:r>
      <w:r w:rsidR="00CB37F0">
        <w:rPr>
          <w:sz w:val="24"/>
        </w:rPr>
        <w:t>&gt;</w:t>
      </w:r>
      <w:r w:rsidR="00CB37F0">
        <w:rPr>
          <w:rFonts w:hint="eastAsia"/>
          <w:sz w:val="24"/>
        </w:rPr>
        <w:t>论文中对结构脆弱性的描述可以借鉴）</w:t>
      </w:r>
    </w:p>
    <w:p w:rsidR="00BA0F2A" w:rsidRDefault="00982A60" w:rsidP="009E242C">
      <w:pPr>
        <w:ind w:firstLineChars="200" w:firstLine="480"/>
        <w:jc w:val="left"/>
        <w:rPr>
          <w:sz w:val="24"/>
        </w:rPr>
      </w:pPr>
      <w:r>
        <w:rPr>
          <w:rFonts w:hint="eastAsia"/>
          <w:sz w:val="24"/>
        </w:rPr>
        <w:t>结构脆弱性研究的是电力系统中某个单元在网络拓扑的重要程度。</w:t>
      </w:r>
      <w:r w:rsidR="00BA0F2A">
        <w:rPr>
          <w:rFonts w:hint="eastAsia"/>
          <w:sz w:val="24"/>
        </w:rPr>
        <w:t>在电力系统结构方面，从不同角度可得到的结构脆弱性的数学描述不同</w:t>
      </w:r>
      <w:r w:rsidR="00F33CBD">
        <w:rPr>
          <w:rFonts w:hint="eastAsia"/>
          <w:sz w:val="24"/>
        </w:rPr>
        <w:t>，如电气度、电气介数等</w:t>
      </w:r>
      <w:r w:rsidR="00BA0F2A">
        <w:rPr>
          <w:rFonts w:hint="eastAsia"/>
          <w:sz w:val="24"/>
        </w:rPr>
        <w:t>。每个方面都有其结构重要性指标来衡量一个元件</w:t>
      </w:r>
      <w:r w:rsidR="00BA0F2A" w:rsidRPr="00BA0F2A">
        <w:rPr>
          <w:position w:val="-6"/>
          <w:sz w:val="24"/>
        </w:rPr>
        <w:object w:dxaOrig="139" w:dyaOrig="260">
          <v:shape id="_x0000_i1046" type="#_x0000_t75" style="width:7pt;height:13pt" o:ole="">
            <v:imagedata r:id="rId47" o:title=""/>
          </v:shape>
          <o:OLEObject Type="Embed" ProgID="Equation.DSMT4" ShapeID="_x0000_i1046" DrawAspect="Content" ObjectID="_1620543037" r:id="rId48"/>
        </w:object>
      </w:r>
      <w:r w:rsidR="00BA0F2A">
        <w:rPr>
          <w:rFonts w:hint="eastAsia"/>
          <w:sz w:val="24"/>
        </w:rPr>
        <w:t>在系统中的重要程度</w:t>
      </w:r>
      <w:r w:rsidR="00F33CBD">
        <w:rPr>
          <w:rFonts w:hint="eastAsia"/>
          <w:sz w:val="24"/>
        </w:rPr>
        <w:t>，</w:t>
      </w:r>
      <w:r w:rsidR="00BA0F2A">
        <w:rPr>
          <w:rFonts w:hint="eastAsia"/>
          <w:sz w:val="24"/>
        </w:rPr>
        <w:t>其数学描述如下：</w:t>
      </w:r>
    </w:p>
    <w:p w:rsidR="00BA0F2A" w:rsidRDefault="00141CCA" w:rsidP="00BA0F2A">
      <w:pPr>
        <w:jc w:val="center"/>
        <w:rPr>
          <w:sz w:val="24"/>
        </w:rPr>
      </w:pPr>
      <w:r w:rsidRPr="00BA0F2A">
        <w:rPr>
          <w:position w:val="-30"/>
          <w:sz w:val="24"/>
        </w:rPr>
        <w:object w:dxaOrig="1740" w:dyaOrig="560">
          <v:shape id="_x0000_i1047" type="#_x0000_t75" style="width:87.5pt;height:28.5pt" o:ole="">
            <v:imagedata r:id="rId49" o:title=""/>
          </v:shape>
          <o:OLEObject Type="Embed" ProgID="Equation.DSMT4" ShapeID="_x0000_i1047" DrawAspect="Content" ObjectID="_1620543038" r:id="rId50"/>
        </w:object>
      </w:r>
    </w:p>
    <w:p w:rsidR="00BA0F2A" w:rsidRDefault="006A6270" w:rsidP="00F33CBD">
      <w:pPr>
        <w:ind w:firstLine="420"/>
        <w:jc w:val="left"/>
        <w:rPr>
          <w:sz w:val="24"/>
        </w:rPr>
      </w:pPr>
      <w:r w:rsidRPr="00BA0F2A">
        <w:rPr>
          <w:position w:val="-10"/>
          <w:sz w:val="24"/>
        </w:rPr>
        <w:object w:dxaOrig="499" w:dyaOrig="320">
          <v:shape id="_x0000_i1048" type="#_x0000_t75" style="width:25pt;height:16.5pt" o:ole="">
            <v:imagedata r:id="rId51" o:title=""/>
          </v:shape>
          <o:OLEObject Type="Embed" ProgID="Equation.DSMT4" ShapeID="_x0000_i1048" DrawAspect="Content" ObjectID="_1620543039" r:id="rId52"/>
        </w:object>
      </w:r>
      <w:r>
        <w:rPr>
          <w:rFonts w:hint="eastAsia"/>
          <w:sz w:val="24"/>
        </w:rPr>
        <w:t>为元件</w:t>
      </w:r>
      <w:r w:rsidRPr="006A6270">
        <w:rPr>
          <w:position w:val="-6"/>
          <w:sz w:val="24"/>
        </w:rPr>
        <w:object w:dxaOrig="139" w:dyaOrig="260">
          <v:shape id="_x0000_i1049" type="#_x0000_t75" style="width:7pt;height:13pt" o:ole="">
            <v:imagedata r:id="rId53" o:title=""/>
          </v:shape>
          <o:OLEObject Type="Embed" ProgID="Equation.DSMT4" ShapeID="_x0000_i1049" DrawAspect="Content" ObjectID="_1620543040" r:id="rId54"/>
        </w:object>
      </w:r>
      <w:r>
        <w:rPr>
          <w:rFonts w:hint="eastAsia"/>
          <w:sz w:val="24"/>
        </w:rPr>
        <w:t>有关联的元件的集合，</w:t>
      </w:r>
      <w:r w:rsidRPr="006A6270">
        <w:rPr>
          <w:position w:val="-10"/>
          <w:sz w:val="24"/>
        </w:rPr>
        <w:object w:dxaOrig="639" w:dyaOrig="320">
          <v:shape id="_x0000_i1050" type="#_x0000_t75" style="width:31.5pt;height:16.5pt" o:ole="">
            <v:imagedata r:id="rId55" o:title=""/>
          </v:shape>
          <o:OLEObject Type="Embed" ProgID="Equation.DSMT4" ShapeID="_x0000_i1050" DrawAspect="Content" ObjectID="_1620543041" r:id="rId56"/>
        </w:object>
      </w:r>
      <w:r>
        <w:rPr>
          <w:rFonts w:hint="eastAsia"/>
          <w:sz w:val="24"/>
        </w:rPr>
        <w:t>为从不同角度考虑得到的结构脆</w:t>
      </w:r>
      <w:r>
        <w:rPr>
          <w:rFonts w:hint="eastAsia"/>
          <w:sz w:val="24"/>
        </w:rPr>
        <w:lastRenderedPageBreak/>
        <w:t>弱性表达式，表示</w:t>
      </w:r>
      <w:r w:rsidRPr="006A6270">
        <w:rPr>
          <w:position w:val="-6"/>
          <w:sz w:val="24"/>
        </w:rPr>
        <w:object w:dxaOrig="139" w:dyaOrig="260">
          <v:shape id="_x0000_i1051" type="#_x0000_t75" style="width:7pt;height:13pt" o:ole="">
            <v:imagedata r:id="rId57" o:title=""/>
          </v:shape>
          <o:OLEObject Type="Embed" ProgID="Equation.DSMT4" ShapeID="_x0000_i1051" DrawAspect="Content" ObjectID="_1620543042" r:id="rId58"/>
        </w:object>
      </w:r>
      <w:r>
        <w:rPr>
          <w:rFonts w:hint="eastAsia"/>
          <w:sz w:val="24"/>
        </w:rPr>
        <w:t>和</w:t>
      </w:r>
      <w:r w:rsidRPr="006A6270">
        <w:rPr>
          <w:position w:val="-10"/>
          <w:sz w:val="24"/>
        </w:rPr>
        <w:object w:dxaOrig="200" w:dyaOrig="300">
          <v:shape id="_x0000_i1052" type="#_x0000_t75" style="width:10pt;height:15.5pt" o:ole="">
            <v:imagedata r:id="rId59" o:title=""/>
          </v:shape>
          <o:OLEObject Type="Embed" ProgID="Equation.DSMT4" ShapeID="_x0000_i1052" DrawAspect="Content" ObjectID="_1620543043" r:id="rId60"/>
        </w:object>
      </w:r>
      <w:r>
        <w:rPr>
          <w:rFonts w:hint="eastAsia"/>
          <w:sz w:val="24"/>
        </w:rPr>
        <w:t>在拓扑结构上的联结程度。</w:t>
      </w:r>
    </w:p>
    <w:p w:rsidR="00F33CBD" w:rsidRDefault="00F33CBD" w:rsidP="00F33CBD">
      <w:pPr>
        <w:ind w:firstLine="360"/>
        <w:jc w:val="left"/>
        <w:rPr>
          <w:sz w:val="24"/>
        </w:rPr>
      </w:pPr>
      <w:r>
        <w:rPr>
          <w:rFonts w:hint="eastAsia"/>
          <w:sz w:val="24"/>
        </w:rPr>
        <w:t>将</w:t>
      </w:r>
      <w:r w:rsidR="00141CCA" w:rsidRPr="00F33CBD">
        <w:rPr>
          <w:position w:val="-30"/>
          <w:sz w:val="24"/>
        </w:rPr>
        <w:object w:dxaOrig="1880" w:dyaOrig="560">
          <v:shape id="_x0000_i1053" type="#_x0000_t75" style="width:94pt;height:28pt" o:ole="">
            <v:imagedata r:id="rId61" o:title=""/>
          </v:shape>
          <o:OLEObject Type="Embed" ProgID="Equation.DSMT4" ShapeID="_x0000_i1053" DrawAspect="Content" ObjectID="_1620543044" r:id="rId62"/>
        </w:object>
      </w:r>
      <w:r>
        <w:rPr>
          <w:rFonts w:hint="eastAsia"/>
          <w:sz w:val="24"/>
        </w:rPr>
        <w:t>定义为从某一方面考虑的结构</w:t>
      </w:r>
      <w:r w:rsidR="00585861">
        <w:rPr>
          <w:rFonts w:hint="eastAsia"/>
          <w:sz w:val="24"/>
        </w:rPr>
        <w:t>脆弱性描述</w:t>
      </w:r>
      <w:r w:rsidR="00141CCA">
        <w:rPr>
          <w:rFonts w:hint="eastAsia"/>
          <w:sz w:val="24"/>
        </w:rPr>
        <w:t>，那么从各个方面考虑的结构脆弱性数学描述</w:t>
      </w:r>
      <w:r w:rsidR="000139AC">
        <w:rPr>
          <w:rFonts w:hint="eastAsia"/>
          <w:sz w:val="24"/>
        </w:rPr>
        <w:t>定义为结构</w:t>
      </w:r>
      <w:r w:rsidR="00141CCA">
        <w:rPr>
          <w:rFonts w:hint="eastAsia"/>
          <w:sz w:val="24"/>
        </w:rPr>
        <w:t>矩阵</w:t>
      </w:r>
      <w:r w:rsidR="00141CCA" w:rsidRPr="00141CCA">
        <w:rPr>
          <w:position w:val="-4"/>
          <w:sz w:val="24"/>
        </w:rPr>
        <w:object w:dxaOrig="240" w:dyaOrig="260">
          <v:shape id="_x0000_i1054" type="#_x0000_t75" style="width:12pt;height:13pt" o:ole="">
            <v:imagedata r:id="rId63" o:title=""/>
          </v:shape>
          <o:OLEObject Type="Embed" ProgID="Equation.DSMT4" ShapeID="_x0000_i1054" DrawAspect="Content" ObjectID="_1620543045" r:id="rId64"/>
        </w:object>
      </w:r>
      <w:r w:rsidR="00141CCA">
        <w:rPr>
          <w:rFonts w:hint="eastAsia"/>
          <w:sz w:val="24"/>
        </w:rPr>
        <w:t>，</w:t>
      </w:r>
      <w:r w:rsidR="00EC1CF6" w:rsidRPr="00EC1CF6">
        <w:rPr>
          <w:position w:val="-12"/>
          <w:sz w:val="24"/>
        </w:rPr>
        <w:object w:dxaOrig="2000" w:dyaOrig="360">
          <v:shape id="_x0000_i1055" type="#_x0000_t75" style="width:100pt;height:18pt" o:ole="">
            <v:imagedata r:id="rId65" o:title=""/>
          </v:shape>
          <o:OLEObject Type="Embed" ProgID="Equation.DSMT4" ShapeID="_x0000_i1055" DrawAspect="Content" ObjectID="_1620543046" r:id="rId66"/>
        </w:object>
      </w:r>
      <w:r w:rsidR="00EC1CF6">
        <w:rPr>
          <w:rFonts w:hint="eastAsia"/>
          <w:sz w:val="24"/>
        </w:rPr>
        <w:t>，于是结构脆弱性矩阵的数学描述为：</w:t>
      </w:r>
    </w:p>
    <w:p w:rsidR="00EC1CF6" w:rsidRDefault="00EC1CF6" w:rsidP="00EC1CF6">
      <w:pPr>
        <w:jc w:val="center"/>
        <w:rPr>
          <w:sz w:val="24"/>
        </w:rPr>
      </w:pPr>
      <w:r w:rsidRPr="00EC1CF6">
        <w:rPr>
          <w:position w:val="-6"/>
          <w:sz w:val="24"/>
        </w:rPr>
        <w:object w:dxaOrig="900" w:dyaOrig="320">
          <v:shape id="_x0000_i1056" type="#_x0000_t75" style="width:45.5pt;height:16pt" o:ole="">
            <v:imagedata r:id="rId67" o:title=""/>
          </v:shape>
          <o:OLEObject Type="Embed" ProgID="Equation.DSMT4" ShapeID="_x0000_i1056" DrawAspect="Content" ObjectID="_1620543047" r:id="rId68"/>
        </w:object>
      </w:r>
    </w:p>
    <w:p w:rsidR="00FC7AA5" w:rsidRDefault="00EC1CF6" w:rsidP="00BA0F2A">
      <w:pPr>
        <w:jc w:val="left"/>
        <w:rPr>
          <w:sz w:val="24"/>
        </w:rPr>
      </w:pPr>
      <w:r>
        <w:rPr>
          <w:sz w:val="24"/>
        </w:rPr>
        <w:tab/>
      </w:r>
      <w:r w:rsidRPr="00EC1CF6">
        <w:rPr>
          <w:position w:val="-4"/>
          <w:sz w:val="24"/>
        </w:rPr>
        <w:object w:dxaOrig="240" w:dyaOrig="260">
          <v:shape id="_x0000_i1057" type="#_x0000_t75" style="width:12pt;height:13pt" o:ole="">
            <v:imagedata r:id="rId69" o:title=""/>
          </v:shape>
          <o:OLEObject Type="Embed" ProgID="Equation.DSMT4" ShapeID="_x0000_i1057" DrawAspect="Content" ObjectID="_1620543048" r:id="rId70"/>
        </w:object>
      </w:r>
      <w:r>
        <w:rPr>
          <w:rFonts w:hint="eastAsia"/>
          <w:sz w:val="24"/>
        </w:rPr>
        <w:t>为</w:t>
      </w:r>
      <w:r w:rsidR="000139AC" w:rsidRPr="000139AC">
        <w:rPr>
          <w:position w:val="-6"/>
          <w:sz w:val="24"/>
        </w:rPr>
        <w:object w:dxaOrig="540" w:dyaOrig="279">
          <v:shape id="_x0000_i1058" type="#_x0000_t75" style="width:27pt;height:14pt" o:ole="">
            <v:imagedata r:id="rId71" o:title=""/>
          </v:shape>
          <o:OLEObject Type="Embed" ProgID="Equation.DSMT4" ShapeID="_x0000_i1058" DrawAspect="Content" ObjectID="_1620543049" r:id="rId72"/>
        </w:object>
      </w:r>
      <w:r w:rsidR="000139AC">
        <w:rPr>
          <w:rFonts w:hint="eastAsia"/>
          <w:sz w:val="24"/>
        </w:rPr>
        <w:t>的结构矩阵，表示从</w:t>
      </w:r>
      <w:r w:rsidR="000139AC" w:rsidRPr="000139AC">
        <w:rPr>
          <w:position w:val="-6"/>
          <w:sz w:val="24"/>
        </w:rPr>
        <w:object w:dxaOrig="279" w:dyaOrig="279">
          <v:shape id="_x0000_i1059" type="#_x0000_t75" style="width:14pt;height:14pt" o:ole="">
            <v:imagedata r:id="rId73" o:title=""/>
          </v:shape>
          <o:OLEObject Type="Embed" ProgID="Equation.DSMT4" ShapeID="_x0000_i1059" DrawAspect="Content" ObjectID="_1620543050" r:id="rId74"/>
        </w:object>
      </w:r>
      <w:r w:rsidR="000139AC">
        <w:rPr>
          <w:rFonts w:hint="eastAsia"/>
          <w:sz w:val="24"/>
        </w:rPr>
        <w:t>个方面的结构脆弱性描述；</w:t>
      </w:r>
      <w:r w:rsidR="000139AC" w:rsidRPr="000139AC">
        <w:rPr>
          <w:position w:val="-4"/>
          <w:sz w:val="24"/>
        </w:rPr>
        <w:object w:dxaOrig="240" w:dyaOrig="260">
          <v:shape id="_x0000_i1060" type="#_x0000_t75" style="width:12pt;height:13pt" o:ole="">
            <v:imagedata r:id="rId75" o:title=""/>
          </v:shape>
          <o:OLEObject Type="Embed" ProgID="Equation.DSMT4" ShapeID="_x0000_i1060" DrawAspect="Content" ObjectID="_1620543051" r:id="rId76"/>
        </w:object>
      </w:r>
      <w:r w:rsidR="000139AC">
        <w:rPr>
          <w:rFonts w:hint="eastAsia"/>
          <w:sz w:val="24"/>
        </w:rPr>
        <w:t>为</w:t>
      </w:r>
      <w:r w:rsidR="00E67222" w:rsidRPr="000139AC">
        <w:rPr>
          <w:position w:val="-6"/>
          <w:sz w:val="24"/>
        </w:rPr>
        <w:object w:dxaOrig="660" w:dyaOrig="279">
          <v:shape id="_x0000_i1061" type="#_x0000_t75" style="width:33.5pt;height:14pt" o:ole="">
            <v:imagedata r:id="rId77" o:title=""/>
          </v:shape>
          <o:OLEObject Type="Embed" ProgID="Equation.DSMT4" ShapeID="_x0000_i1061" DrawAspect="Content" ObjectID="_1620543052" r:id="rId78"/>
        </w:object>
      </w:r>
      <w:r w:rsidR="000139AC">
        <w:rPr>
          <w:rFonts w:hint="eastAsia"/>
          <w:sz w:val="24"/>
        </w:rPr>
        <w:t>的选择矩阵，</w:t>
      </w:r>
      <w:r w:rsidR="00E67222">
        <w:rPr>
          <w:rFonts w:hint="eastAsia"/>
          <w:sz w:val="24"/>
        </w:rPr>
        <w:t>第</w:t>
      </w:r>
      <w:r w:rsidR="00E67222" w:rsidRPr="00E67222">
        <w:rPr>
          <w:position w:val="-6"/>
          <w:sz w:val="24"/>
        </w:rPr>
        <w:object w:dxaOrig="139" w:dyaOrig="260">
          <v:shape id="_x0000_i1062" type="#_x0000_t75" style="width:7pt;height:13pt" o:ole="">
            <v:imagedata r:id="rId79" o:title=""/>
          </v:shape>
          <o:OLEObject Type="Embed" ProgID="Equation.DSMT4" ShapeID="_x0000_i1062" DrawAspect="Content" ObjectID="_1620543053" r:id="rId80"/>
        </w:object>
      </w:r>
      <w:r w:rsidR="00E67222">
        <w:rPr>
          <w:rFonts w:hint="eastAsia"/>
          <w:sz w:val="24"/>
        </w:rPr>
        <w:t>行选择矩阵为</w:t>
      </w:r>
      <w:r w:rsidR="00E67222" w:rsidRPr="000139AC">
        <w:rPr>
          <w:position w:val="-14"/>
          <w:sz w:val="24"/>
        </w:rPr>
        <w:object w:dxaOrig="2000" w:dyaOrig="400">
          <v:shape id="_x0000_i1063" type="#_x0000_t75" style="width:100pt;height:20pt" o:ole="">
            <v:imagedata r:id="rId81" o:title=""/>
          </v:shape>
          <o:OLEObject Type="Embed" ProgID="Equation.DSMT4" ShapeID="_x0000_i1063" DrawAspect="Content" ObjectID="_1620543054" r:id="rId82"/>
        </w:object>
      </w:r>
      <w:r w:rsidR="000139AC">
        <w:rPr>
          <w:rFonts w:hint="eastAsia"/>
          <w:sz w:val="24"/>
        </w:rPr>
        <w:t>，</w:t>
      </w:r>
      <w:r w:rsidR="00345729">
        <w:rPr>
          <w:rFonts w:hint="eastAsia"/>
          <w:sz w:val="24"/>
        </w:rPr>
        <w:t>行向量</w:t>
      </w:r>
      <w:r w:rsidR="00345729" w:rsidRPr="00345729">
        <w:rPr>
          <w:position w:val="-12"/>
          <w:sz w:val="24"/>
        </w:rPr>
        <w:object w:dxaOrig="260" w:dyaOrig="360">
          <v:shape id="_x0000_i1064" type="#_x0000_t75" style="width:13pt;height:18pt" o:ole="">
            <v:imagedata r:id="rId83" o:title=""/>
          </v:shape>
          <o:OLEObject Type="Embed" ProgID="Equation.DSMT4" ShapeID="_x0000_i1064" DrawAspect="Content" ObjectID="_1620543055" r:id="rId84"/>
        </w:object>
      </w:r>
      <w:r w:rsidR="00345729">
        <w:rPr>
          <w:rFonts w:hint="eastAsia"/>
          <w:sz w:val="24"/>
        </w:rPr>
        <w:t>中元素有且只能有一个元素为</w:t>
      </w:r>
      <w:r w:rsidR="00345729">
        <w:rPr>
          <w:rFonts w:hint="eastAsia"/>
          <w:sz w:val="24"/>
        </w:rPr>
        <w:t>1</w:t>
      </w:r>
      <w:r w:rsidR="00345729">
        <w:rPr>
          <w:rFonts w:hint="eastAsia"/>
          <w:sz w:val="24"/>
        </w:rPr>
        <w:t>，</w:t>
      </w:r>
      <w:r w:rsidR="000139AC">
        <w:rPr>
          <w:rFonts w:hint="eastAsia"/>
          <w:sz w:val="24"/>
        </w:rPr>
        <w:t>当</w:t>
      </w:r>
      <w:r w:rsidR="00E67222" w:rsidRPr="00E67222">
        <w:rPr>
          <w:position w:val="-14"/>
          <w:sz w:val="24"/>
        </w:rPr>
        <w:object w:dxaOrig="499" w:dyaOrig="380">
          <v:shape id="_x0000_i1065" type="#_x0000_t75" style="width:25pt;height:19pt" o:ole="">
            <v:imagedata r:id="rId85" o:title=""/>
          </v:shape>
          <o:OLEObject Type="Embed" ProgID="Equation.DSMT4" ShapeID="_x0000_i1065" DrawAspect="Content" ObjectID="_1620543056" r:id="rId86"/>
        </w:object>
      </w:r>
      <w:r w:rsidR="000139AC">
        <w:rPr>
          <w:rFonts w:hint="eastAsia"/>
          <w:sz w:val="24"/>
        </w:rPr>
        <w:t>，表示选择</w:t>
      </w:r>
      <w:bookmarkStart w:id="1" w:name="MTToggleStart"/>
      <w:bookmarkStart w:id="2" w:name="MTToggleEnd"/>
      <w:bookmarkEnd w:id="1"/>
      <w:bookmarkEnd w:id="2"/>
      <w:r w:rsidR="00FC7AA5">
        <w:rPr>
          <w:rFonts w:hint="eastAsia"/>
          <w:sz w:val="24"/>
        </w:rPr>
        <w:t>从</w:t>
      </w:r>
      <w:r w:rsidR="00E67222" w:rsidRPr="00E67222">
        <w:rPr>
          <w:position w:val="-10"/>
          <w:sz w:val="24"/>
        </w:rPr>
        <w:object w:dxaOrig="200" w:dyaOrig="300">
          <v:shape id="_x0000_i1066" type="#_x0000_t75" style="width:10pt;height:15pt" o:ole="">
            <v:imagedata r:id="rId87" o:title=""/>
          </v:shape>
          <o:OLEObject Type="Embed" ProgID="Equation.DSMT4" ShapeID="_x0000_i1066" DrawAspect="Content" ObjectID="_1620543057" r:id="rId88"/>
        </w:object>
      </w:r>
      <w:r w:rsidR="00FC7AA5">
        <w:rPr>
          <w:rFonts w:hint="eastAsia"/>
          <w:sz w:val="24"/>
        </w:rPr>
        <w:t>方面考虑结构脆弱性描述，</w:t>
      </w:r>
      <w:r w:rsidR="00E67222" w:rsidRPr="00E67222">
        <w:rPr>
          <w:position w:val="-14"/>
          <w:sz w:val="24"/>
        </w:rPr>
        <w:object w:dxaOrig="540" w:dyaOrig="380">
          <v:shape id="_x0000_i1067" type="#_x0000_t75" style="width:27pt;height:19pt" o:ole="">
            <v:imagedata r:id="rId89" o:title=""/>
          </v:shape>
          <o:OLEObject Type="Embed" ProgID="Equation.DSMT4" ShapeID="_x0000_i1067" DrawAspect="Content" ObjectID="_1620543058" r:id="rId90"/>
        </w:object>
      </w:r>
      <w:r w:rsidR="00FC7AA5">
        <w:rPr>
          <w:rFonts w:hint="eastAsia"/>
          <w:sz w:val="24"/>
        </w:rPr>
        <w:t>则不选择。</w:t>
      </w:r>
    </w:p>
    <w:p w:rsidR="00D95DDA" w:rsidRDefault="00437F95" w:rsidP="000A5871">
      <w:pPr>
        <w:pStyle w:val="a3"/>
        <w:numPr>
          <w:ilvl w:val="0"/>
          <w:numId w:val="1"/>
        </w:numPr>
        <w:ind w:firstLineChars="0"/>
        <w:jc w:val="left"/>
        <w:rPr>
          <w:sz w:val="24"/>
        </w:rPr>
      </w:pPr>
      <w:r w:rsidRPr="00D95DDA">
        <w:rPr>
          <w:rFonts w:hint="eastAsia"/>
          <w:sz w:val="24"/>
        </w:rPr>
        <w:t>状态脆弱性的定义与数学描述</w:t>
      </w:r>
    </w:p>
    <w:p w:rsidR="000A5871" w:rsidRPr="000A5871" w:rsidRDefault="000A5871" w:rsidP="000A5871">
      <w:pPr>
        <w:jc w:val="left"/>
        <w:rPr>
          <w:sz w:val="24"/>
        </w:rPr>
      </w:pPr>
    </w:p>
    <w:p w:rsidR="007A72FE" w:rsidRDefault="007A72FE" w:rsidP="00C97506">
      <w:pPr>
        <w:ind w:firstLineChars="200" w:firstLine="480"/>
        <w:jc w:val="left"/>
        <w:rPr>
          <w:sz w:val="24"/>
        </w:rPr>
      </w:pPr>
      <w:r>
        <w:rPr>
          <w:rFonts w:hint="eastAsia"/>
          <w:sz w:val="24"/>
        </w:rPr>
        <w:t>电力系统运行中，每个节点或线路都有其对应的状态变量，对电力系统而言，环境的变化会导致</w:t>
      </w:r>
      <w:r w:rsidR="000A5871">
        <w:rPr>
          <w:rFonts w:hint="eastAsia"/>
          <w:sz w:val="24"/>
        </w:rPr>
        <w:t>系统运行状态变化。</w:t>
      </w:r>
      <w:r w:rsidR="00264C73">
        <w:rPr>
          <w:rFonts w:hint="eastAsia"/>
          <w:sz w:val="24"/>
        </w:rPr>
        <w:t>环境的变化主要是发电节点</w:t>
      </w:r>
      <w:r w:rsidR="00C97506">
        <w:rPr>
          <w:rFonts w:hint="eastAsia"/>
          <w:sz w:val="24"/>
        </w:rPr>
        <w:t>容量的变化和负荷节点的负荷容量变化。</w:t>
      </w:r>
      <w:r w:rsidR="00037EDA">
        <w:rPr>
          <w:rFonts w:hint="eastAsia"/>
          <w:sz w:val="24"/>
        </w:rPr>
        <w:t>因此在电力系统状态研究中，潮流计算扮演了重要的角色。环境的每一次变化都会导致系统的运行状态发生改变，电力系统潮流分布进行重新分配。电力系统的潮流计算是计算每一种运行状态下系统的运行参数，如电压、功率和相角等，进而判断各个运行参数是否在安全裕度范围内运行，潮流的分布是否合理是潮流计算的基本目标。</w:t>
      </w:r>
    </w:p>
    <w:p w:rsidR="00037EDA" w:rsidRDefault="00020FCF" w:rsidP="00982A60">
      <w:pPr>
        <w:jc w:val="left"/>
        <w:rPr>
          <w:sz w:val="24"/>
        </w:rPr>
      </w:pPr>
      <w:r>
        <w:rPr>
          <w:rFonts w:hint="eastAsia"/>
          <w:sz w:val="24"/>
        </w:rPr>
        <w:t>（可以加</w:t>
      </w:r>
      <w:r w:rsidR="00982A60">
        <w:rPr>
          <w:rFonts w:hint="eastAsia"/>
          <w:sz w:val="24"/>
        </w:rPr>
        <w:t>一些</w:t>
      </w:r>
      <w:r>
        <w:rPr>
          <w:rFonts w:hint="eastAsia"/>
          <w:sz w:val="24"/>
        </w:rPr>
        <w:t>潮流计算的原理）</w:t>
      </w:r>
    </w:p>
    <w:p w:rsidR="00037EDA" w:rsidRDefault="00037EDA" w:rsidP="00C97506">
      <w:pPr>
        <w:ind w:firstLineChars="200" w:firstLine="480"/>
        <w:jc w:val="left"/>
        <w:rPr>
          <w:sz w:val="24"/>
        </w:rPr>
      </w:pPr>
      <w:r>
        <w:rPr>
          <w:rFonts w:hint="eastAsia"/>
          <w:sz w:val="24"/>
        </w:rPr>
        <w:t>对状态脆弱性的定义：</w:t>
      </w:r>
    </w:p>
    <w:p w:rsidR="00020FCF" w:rsidRDefault="00020FCF" w:rsidP="00C97506">
      <w:pPr>
        <w:ind w:firstLineChars="200" w:firstLine="480"/>
        <w:jc w:val="left"/>
        <w:rPr>
          <w:sz w:val="24"/>
        </w:rPr>
      </w:pPr>
    </w:p>
    <w:p w:rsidR="00037EDA" w:rsidRDefault="00037EDA" w:rsidP="00C97506">
      <w:pPr>
        <w:ind w:firstLineChars="200" w:firstLine="480"/>
        <w:jc w:val="left"/>
        <w:rPr>
          <w:sz w:val="24"/>
        </w:rPr>
      </w:pPr>
      <w:r>
        <w:rPr>
          <w:rFonts w:hint="eastAsia"/>
          <w:sz w:val="24"/>
        </w:rPr>
        <w:t>侧重于系统抗干扰的能力</w:t>
      </w:r>
    </w:p>
    <w:p w:rsidR="00037EDA" w:rsidRDefault="00020FCF" w:rsidP="00C97506">
      <w:pPr>
        <w:ind w:firstLineChars="200" w:firstLine="480"/>
        <w:jc w:val="left"/>
        <w:rPr>
          <w:sz w:val="24"/>
        </w:rPr>
      </w:pPr>
      <w:r>
        <w:rPr>
          <w:rFonts w:hint="eastAsia"/>
          <w:sz w:val="24"/>
        </w:rPr>
        <w:t>状态脆弱性是指系统在受到外界扰动或内部自身故障后，节点或线路的状态变量发生变化，并由初始状态（额定状态）向临界点逼近的特性。表现了某个节点或线路从稳定状态向临界失稳状态的过渡过程。反映了</w:t>
      </w:r>
      <w:r w:rsidRPr="00020FCF">
        <w:rPr>
          <w:rFonts w:hint="eastAsia"/>
          <w:sz w:val="24"/>
          <w:highlight w:val="yellow"/>
        </w:rPr>
        <w:t>系统的抗干扰能力。</w:t>
      </w:r>
    </w:p>
    <w:p w:rsidR="00020FCF" w:rsidRDefault="00020FCF" w:rsidP="00020FCF">
      <w:pPr>
        <w:jc w:val="left"/>
        <w:rPr>
          <w:sz w:val="24"/>
        </w:rPr>
      </w:pPr>
    </w:p>
    <w:p w:rsidR="00982A60" w:rsidRDefault="00982A60" w:rsidP="00982A60">
      <w:pPr>
        <w:ind w:firstLineChars="200" w:firstLine="480"/>
        <w:jc w:val="left"/>
        <w:rPr>
          <w:sz w:val="24"/>
        </w:rPr>
      </w:pPr>
      <w:r>
        <w:rPr>
          <w:rFonts w:hint="eastAsia"/>
          <w:sz w:val="24"/>
        </w:rPr>
        <w:t>数学描述：</w:t>
      </w:r>
    </w:p>
    <w:p w:rsidR="00982A60" w:rsidRDefault="00982A60" w:rsidP="00982A60">
      <w:pPr>
        <w:ind w:firstLineChars="200" w:firstLine="480"/>
        <w:jc w:val="left"/>
        <w:rPr>
          <w:sz w:val="24"/>
        </w:rPr>
      </w:pPr>
      <w:r w:rsidRPr="00982A60">
        <w:rPr>
          <w:rFonts w:hint="eastAsia"/>
          <w:sz w:val="24"/>
        </w:rPr>
        <w:t>状态脆弱性研究的是电力系统各状态变量偏离正常运行状态及距离临界状态的程度</w:t>
      </w:r>
      <w:r>
        <w:rPr>
          <w:rFonts w:hint="eastAsia"/>
          <w:sz w:val="24"/>
        </w:rPr>
        <w:t>。</w:t>
      </w:r>
      <w:r w:rsidR="002740D4">
        <w:rPr>
          <w:rFonts w:hint="eastAsia"/>
          <w:sz w:val="24"/>
        </w:rPr>
        <w:t>电力系统的状态量包括功率、电压、相角等。</w:t>
      </w:r>
      <w:r>
        <w:rPr>
          <w:rFonts w:hint="eastAsia"/>
          <w:sz w:val="24"/>
        </w:rPr>
        <w:t>分析方法与传统的稳定性分析方法比较接近，数学描述下：</w:t>
      </w:r>
    </w:p>
    <w:p w:rsidR="00B03677" w:rsidRDefault="00F66C70" w:rsidP="00B03677">
      <w:pPr>
        <w:jc w:val="center"/>
        <w:rPr>
          <w:sz w:val="24"/>
        </w:rPr>
      </w:pPr>
      <w:r w:rsidRPr="00982A60">
        <w:rPr>
          <w:position w:val="-12"/>
          <w:sz w:val="24"/>
        </w:rPr>
        <w:object w:dxaOrig="1620" w:dyaOrig="360">
          <v:shape id="_x0000_i1068" type="#_x0000_t75" style="width:81pt;height:18pt" o:ole="">
            <v:imagedata r:id="rId91" o:title=""/>
          </v:shape>
          <o:OLEObject Type="Embed" ProgID="Equation.DSMT4" ShapeID="_x0000_i1068" DrawAspect="Content" ObjectID="_1620543059" r:id="rId92"/>
        </w:object>
      </w:r>
    </w:p>
    <w:p w:rsidR="00B03677" w:rsidRDefault="00F66C70" w:rsidP="00B03677">
      <w:pPr>
        <w:ind w:firstLineChars="200" w:firstLine="480"/>
        <w:jc w:val="left"/>
        <w:rPr>
          <w:sz w:val="24"/>
        </w:rPr>
      </w:pPr>
      <w:r w:rsidRPr="00F66C70">
        <w:rPr>
          <w:position w:val="-10"/>
          <w:sz w:val="24"/>
        </w:rPr>
        <w:object w:dxaOrig="480" w:dyaOrig="320">
          <v:shape id="_x0000_i1069" type="#_x0000_t75" style="width:23.5pt;height:16.5pt" o:ole="">
            <v:imagedata r:id="rId93" o:title=""/>
          </v:shape>
          <o:OLEObject Type="Embed" ProgID="Equation.DSMT4" ShapeID="_x0000_i1069" DrawAspect="Content" ObjectID="_1620543060" r:id="rId94"/>
        </w:object>
      </w:r>
      <w:r>
        <w:rPr>
          <w:rFonts w:hint="eastAsia"/>
          <w:sz w:val="24"/>
        </w:rPr>
        <w:t>表示节点或线路状态变量当前值，</w:t>
      </w:r>
      <w:r w:rsidRPr="00F66C70">
        <w:rPr>
          <w:position w:val="-12"/>
          <w:sz w:val="24"/>
        </w:rPr>
        <w:object w:dxaOrig="560" w:dyaOrig="360">
          <v:shape id="_x0000_i1070" type="#_x0000_t75" style="width:28.5pt;height:18pt" o:ole="">
            <v:imagedata r:id="rId95" o:title=""/>
          </v:shape>
          <o:OLEObject Type="Embed" ProgID="Equation.DSMT4" ShapeID="_x0000_i1070" DrawAspect="Content" ObjectID="_1620543061" r:id="rId96"/>
        </w:object>
      </w:r>
      <w:r>
        <w:rPr>
          <w:rFonts w:hint="eastAsia"/>
          <w:sz w:val="24"/>
        </w:rPr>
        <w:t>表示节点或线路状态变量初始值（额定值），</w:t>
      </w:r>
      <w:r w:rsidRPr="00F66C70">
        <w:rPr>
          <w:position w:val="-6"/>
          <w:sz w:val="24"/>
        </w:rPr>
        <w:object w:dxaOrig="400" w:dyaOrig="279">
          <v:shape id="_x0000_i1071" type="#_x0000_t75" style="width:20pt;height:13.5pt" o:ole="">
            <v:imagedata r:id="rId97" o:title=""/>
          </v:shape>
          <o:OLEObject Type="Embed" ProgID="Equation.DSMT4" ShapeID="_x0000_i1071" DrawAspect="Content" ObjectID="_1620543062" r:id="rId98"/>
        </w:object>
      </w:r>
      <w:r>
        <w:rPr>
          <w:rFonts w:hint="eastAsia"/>
          <w:sz w:val="24"/>
        </w:rPr>
        <w:t>表示当前状态值相较于初始状态值的偏离程度。</w:t>
      </w:r>
    </w:p>
    <w:p w:rsidR="00B03677" w:rsidRDefault="00B03677" w:rsidP="00B03677">
      <w:pPr>
        <w:ind w:firstLineChars="200" w:firstLine="480"/>
        <w:jc w:val="left"/>
        <w:rPr>
          <w:sz w:val="24"/>
        </w:rPr>
      </w:pPr>
      <w:r>
        <w:rPr>
          <w:rFonts w:hint="eastAsia"/>
          <w:sz w:val="24"/>
        </w:rPr>
        <w:t>那么可用</w:t>
      </w:r>
      <w:r w:rsidR="00BE0A90" w:rsidRPr="00B03677">
        <w:rPr>
          <w:position w:val="-12"/>
          <w:sz w:val="24"/>
        </w:rPr>
        <w:object w:dxaOrig="440" w:dyaOrig="360">
          <v:shape id="_x0000_i1072" type="#_x0000_t75" style="width:22pt;height:18pt" o:ole="">
            <v:imagedata r:id="rId99" o:title=""/>
          </v:shape>
          <o:OLEObject Type="Embed" ProgID="Equation.DSMT4" ShapeID="_x0000_i1072" DrawAspect="Content" ObjectID="_1620543063" r:id="rId100"/>
        </w:object>
      </w:r>
      <w:r w:rsidR="00BE0A90">
        <w:rPr>
          <w:rFonts w:hint="eastAsia"/>
          <w:sz w:val="24"/>
        </w:rPr>
        <w:t>表示元件</w:t>
      </w:r>
      <w:r w:rsidR="00BE0A90" w:rsidRPr="00BE0A90">
        <w:rPr>
          <w:position w:val="-6"/>
          <w:sz w:val="24"/>
        </w:rPr>
        <w:object w:dxaOrig="139" w:dyaOrig="260">
          <v:shape id="_x0000_i1073" type="#_x0000_t75" style="width:7pt;height:13pt" o:ole="">
            <v:imagedata r:id="rId101" o:title=""/>
          </v:shape>
          <o:OLEObject Type="Embed" ProgID="Equation.DSMT4" ShapeID="_x0000_i1073" DrawAspect="Content" ObjectID="_1620543064" r:id="rId102"/>
        </w:object>
      </w:r>
      <w:r w:rsidR="00BE0A90">
        <w:rPr>
          <w:rFonts w:hint="eastAsia"/>
          <w:sz w:val="24"/>
        </w:rPr>
        <w:t>的状态偏离程度，那么电力系统各元件的状态偏离</w:t>
      </w:r>
      <w:r w:rsidR="00BE0A90">
        <w:rPr>
          <w:rFonts w:hint="eastAsia"/>
          <w:sz w:val="24"/>
        </w:rPr>
        <w:lastRenderedPageBreak/>
        <w:t>矩阵</w:t>
      </w:r>
      <w:r w:rsidR="002740D4">
        <w:rPr>
          <w:rFonts w:hint="eastAsia"/>
          <w:sz w:val="24"/>
        </w:rPr>
        <w:t>为</w:t>
      </w:r>
      <w:r w:rsidR="002740D4" w:rsidRPr="00BE0A90">
        <w:rPr>
          <w:position w:val="-14"/>
          <w:sz w:val="24"/>
        </w:rPr>
        <w:object w:dxaOrig="2940" w:dyaOrig="400">
          <v:shape id="_x0000_i1074" type="#_x0000_t75" style="width:147.5pt;height:20pt" o:ole="">
            <v:imagedata r:id="rId103" o:title=""/>
          </v:shape>
          <o:OLEObject Type="Embed" ProgID="Equation.DSMT4" ShapeID="_x0000_i1074" DrawAspect="Content" ObjectID="_1620543065" r:id="rId104"/>
        </w:object>
      </w:r>
    </w:p>
    <w:p w:rsidR="00F66C70" w:rsidRDefault="00A80B38" w:rsidP="00A80B38">
      <w:pPr>
        <w:jc w:val="center"/>
        <w:rPr>
          <w:sz w:val="24"/>
        </w:rPr>
      </w:pPr>
      <w:r w:rsidRPr="00A80B38">
        <w:rPr>
          <w:position w:val="-30"/>
          <w:sz w:val="24"/>
        </w:rPr>
        <w:object w:dxaOrig="1660" w:dyaOrig="680">
          <v:shape id="_x0000_i1075" type="#_x0000_t75" style="width:83.5pt;height:34pt" o:ole="">
            <v:imagedata r:id="rId105" o:title=""/>
          </v:shape>
          <o:OLEObject Type="Embed" ProgID="Equation.DSMT4" ShapeID="_x0000_i1075" DrawAspect="Content" ObjectID="_1620543066" r:id="rId106"/>
        </w:object>
      </w:r>
    </w:p>
    <w:p w:rsidR="00A80B38" w:rsidRDefault="00A80B38" w:rsidP="00A80B38">
      <w:pPr>
        <w:jc w:val="left"/>
        <w:rPr>
          <w:sz w:val="24"/>
        </w:rPr>
      </w:pPr>
      <w:r>
        <w:rPr>
          <w:sz w:val="24"/>
        </w:rPr>
        <w:tab/>
      </w:r>
      <w:r w:rsidRPr="00A80B38">
        <w:rPr>
          <w:position w:val="-6"/>
          <w:sz w:val="24"/>
        </w:rPr>
        <w:object w:dxaOrig="200" w:dyaOrig="279">
          <v:shape id="_x0000_i1076" type="#_x0000_t75" style="width:10pt;height:13.5pt" o:ole="">
            <v:imagedata r:id="rId107" o:title=""/>
          </v:shape>
          <o:OLEObject Type="Embed" ProgID="Equation.DSMT4" ShapeID="_x0000_i1076" DrawAspect="Content" ObjectID="_1620543067" r:id="rId108"/>
        </w:object>
      </w:r>
      <w:r>
        <w:rPr>
          <w:rFonts w:hint="eastAsia"/>
          <w:sz w:val="24"/>
        </w:rPr>
        <w:t>为状态变量当前与初始稳态值</w:t>
      </w:r>
      <w:r w:rsidR="00E109CE">
        <w:rPr>
          <w:rFonts w:hint="eastAsia"/>
          <w:sz w:val="24"/>
        </w:rPr>
        <w:t>的差值与初始稳态值的百分比，它表示状态变量的变化相对于初始稳态值的偏离程度，</w:t>
      </w:r>
      <w:r w:rsidR="00E109CE" w:rsidRPr="00E109CE">
        <w:rPr>
          <w:position w:val="-6"/>
          <w:sz w:val="24"/>
        </w:rPr>
        <w:object w:dxaOrig="200" w:dyaOrig="279">
          <v:shape id="_x0000_i1077" type="#_x0000_t75" style="width:10pt;height:13.5pt" o:ole="">
            <v:imagedata r:id="rId109" o:title=""/>
          </v:shape>
          <o:OLEObject Type="Embed" ProgID="Equation.DSMT4" ShapeID="_x0000_i1077" DrawAspect="Content" ObjectID="_1620543068" r:id="rId110"/>
        </w:object>
      </w:r>
      <w:r w:rsidR="00E109CE">
        <w:rPr>
          <w:rFonts w:hint="eastAsia"/>
          <w:sz w:val="24"/>
        </w:rPr>
        <w:t>为</w:t>
      </w:r>
      <w:r w:rsidR="00E109CE">
        <w:rPr>
          <w:rFonts w:hint="eastAsia"/>
          <w:sz w:val="24"/>
        </w:rPr>
        <w:t>0</w:t>
      </w:r>
      <w:r w:rsidR="00E109CE">
        <w:rPr>
          <w:rFonts w:hint="eastAsia"/>
          <w:sz w:val="24"/>
        </w:rPr>
        <w:t>表示无偏离。</w:t>
      </w:r>
    </w:p>
    <w:p w:rsidR="002740D4" w:rsidRDefault="002740D4" w:rsidP="002740D4">
      <w:pPr>
        <w:ind w:firstLine="420"/>
        <w:jc w:val="left"/>
        <w:rPr>
          <w:sz w:val="24"/>
        </w:rPr>
      </w:pPr>
      <w:r w:rsidRPr="002740D4">
        <w:rPr>
          <w:position w:val="-14"/>
          <w:sz w:val="24"/>
        </w:rPr>
        <w:object w:dxaOrig="2160" w:dyaOrig="400">
          <v:shape id="_x0000_i1078" type="#_x0000_t75" style="width:108pt;height:20pt" o:ole="">
            <v:imagedata r:id="rId111" o:title=""/>
          </v:shape>
          <o:OLEObject Type="Embed" ProgID="Equation.DSMT4" ShapeID="_x0000_i1078" DrawAspect="Content" ObjectID="_1620543069" r:id="rId112"/>
        </w:object>
      </w:r>
      <w:r>
        <w:rPr>
          <w:rFonts w:hint="eastAsia"/>
          <w:sz w:val="24"/>
        </w:rPr>
        <w:t>可表示为电力系统各元件的</w:t>
      </w:r>
      <w:r w:rsidRPr="002740D4">
        <w:rPr>
          <w:rFonts w:hint="eastAsia"/>
          <w:sz w:val="24"/>
        </w:rPr>
        <w:t>状态变量的变化相对于初始稳态值的偏离程度</w:t>
      </w:r>
      <w:r>
        <w:rPr>
          <w:rFonts w:hint="eastAsia"/>
          <w:sz w:val="24"/>
        </w:rPr>
        <w:t>。</w:t>
      </w:r>
    </w:p>
    <w:p w:rsidR="00E109CE" w:rsidRDefault="00E109CE" w:rsidP="001D1F7E">
      <w:pPr>
        <w:ind w:firstLineChars="200" w:firstLine="480"/>
        <w:jc w:val="left"/>
        <w:rPr>
          <w:sz w:val="24"/>
        </w:rPr>
      </w:pPr>
      <w:r>
        <w:rPr>
          <w:rFonts w:hint="eastAsia"/>
          <w:sz w:val="24"/>
        </w:rPr>
        <w:t>定义</w:t>
      </w:r>
      <w:r w:rsidRPr="00E109CE">
        <w:rPr>
          <w:position w:val="-12"/>
          <w:sz w:val="24"/>
        </w:rPr>
        <w:object w:dxaOrig="1780" w:dyaOrig="360">
          <v:shape id="_x0000_i1079" type="#_x0000_t75" style="width:89pt;height:18pt" o:ole="">
            <v:imagedata r:id="rId113" o:title=""/>
          </v:shape>
          <o:OLEObject Type="Embed" ProgID="Equation.DSMT4" ShapeID="_x0000_i1079" DrawAspect="Content" ObjectID="_1620543070" r:id="rId114"/>
        </w:object>
      </w:r>
      <w:r>
        <w:rPr>
          <w:rFonts w:hint="eastAsia"/>
          <w:sz w:val="24"/>
        </w:rPr>
        <w:t>为节点</w:t>
      </w:r>
      <w:r w:rsidRPr="00E109CE">
        <w:rPr>
          <w:position w:val="-6"/>
          <w:sz w:val="24"/>
        </w:rPr>
        <w:object w:dxaOrig="139" w:dyaOrig="260">
          <v:shape id="_x0000_i1080" type="#_x0000_t75" style="width:7pt;height:13pt" o:ole="">
            <v:imagedata r:id="rId115" o:title=""/>
          </v:shape>
          <o:OLEObject Type="Embed" ProgID="Equation.DSMT4" ShapeID="_x0000_i1080" DrawAspect="Content" ObjectID="_1620543071" r:id="rId116"/>
        </w:object>
      </w:r>
      <w:r>
        <w:rPr>
          <w:rFonts w:hint="eastAsia"/>
          <w:sz w:val="24"/>
        </w:rPr>
        <w:t>或线路</w:t>
      </w:r>
      <w:r w:rsidRPr="00E109CE">
        <w:rPr>
          <w:position w:val="-6"/>
          <w:sz w:val="24"/>
        </w:rPr>
        <w:object w:dxaOrig="139" w:dyaOrig="260">
          <v:shape id="_x0000_i1081" type="#_x0000_t75" style="width:7pt;height:13pt" o:ole="">
            <v:imagedata r:id="rId117" o:title=""/>
          </v:shape>
          <o:OLEObject Type="Embed" ProgID="Equation.DSMT4" ShapeID="_x0000_i1081" DrawAspect="Content" ObjectID="_1620543072" r:id="rId118"/>
        </w:object>
      </w:r>
      <w:r>
        <w:rPr>
          <w:rFonts w:hint="eastAsia"/>
          <w:sz w:val="24"/>
        </w:rPr>
        <w:t>状态变量当前值的关联函数</w:t>
      </w:r>
      <w:r w:rsidR="001D1F7E">
        <w:rPr>
          <w:rFonts w:hint="eastAsia"/>
          <w:sz w:val="24"/>
        </w:rPr>
        <w:t>，某一状态变量变化导致关联函数变化，当节点或线路</w:t>
      </w:r>
      <w:r w:rsidR="001D1F7E" w:rsidRPr="001D1F7E">
        <w:rPr>
          <w:position w:val="-6"/>
          <w:sz w:val="24"/>
        </w:rPr>
        <w:object w:dxaOrig="139" w:dyaOrig="260">
          <v:shape id="_x0000_i1082" type="#_x0000_t75" style="width:7pt;height:13pt" o:ole="">
            <v:imagedata r:id="rId119" o:title=""/>
          </v:shape>
          <o:OLEObject Type="Embed" ProgID="Equation.DSMT4" ShapeID="_x0000_i1082" DrawAspect="Content" ObjectID="_1620543073" r:id="rId120"/>
        </w:object>
      </w:r>
      <w:r w:rsidR="001D1F7E">
        <w:rPr>
          <w:rFonts w:hint="eastAsia"/>
          <w:sz w:val="24"/>
        </w:rPr>
        <w:t>当前状态值发生变化，其关联函数相对当前状态值变化的</w:t>
      </w:r>
      <w:r w:rsidR="002757B9">
        <w:rPr>
          <w:rFonts w:hint="eastAsia"/>
          <w:sz w:val="24"/>
        </w:rPr>
        <w:t>比值可用如下偏导式进行表达：</w:t>
      </w:r>
    </w:p>
    <w:p w:rsidR="001D1F7E" w:rsidRDefault="001D1F7E" w:rsidP="001D1F7E">
      <w:pPr>
        <w:jc w:val="center"/>
        <w:rPr>
          <w:sz w:val="24"/>
        </w:rPr>
      </w:pPr>
      <w:r w:rsidRPr="001D1F7E">
        <w:rPr>
          <w:position w:val="-30"/>
          <w:sz w:val="24"/>
        </w:rPr>
        <w:object w:dxaOrig="840" w:dyaOrig="680">
          <v:shape id="_x0000_i1083" type="#_x0000_t75" style="width:42pt;height:34pt" o:ole="">
            <v:imagedata r:id="rId121" o:title=""/>
          </v:shape>
          <o:OLEObject Type="Embed" ProgID="Equation.DSMT4" ShapeID="_x0000_i1083" DrawAspect="Content" ObjectID="_1620543074" r:id="rId122"/>
        </w:object>
      </w:r>
    </w:p>
    <w:p w:rsidR="00F97877" w:rsidRPr="00D95DDA" w:rsidRDefault="002757B9" w:rsidP="00C9449B">
      <w:pPr>
        <w:ind w:firstLine="420"/>
        <w:rPr>
          <w:sz w:val="24"/>
        </w:rPr>
      </w:pPr>
      <w:r w:rsidRPr="002757B9">
        <w:rPr>
          <w:position w:val="-10"/>
          <w:sz w:val="24"/>
        </w:rPr>
        <w:object w:dxaOrig="220" w:dyaOrig="260">
          <v:shape id="_x0000_i1084" type="#_x0000_t75" style="width:11.5pt;height:13pt" o:ole="">
            <v:imagedata r:id="rId123" o:title=""/>
          </v:shape>
          <o:OLEObject Type="Embed" ProgID="Equation.DSMT4" ShapeID="_x0000_i1084" DrawAspect="Content" ObjectID="_1620543075" r:id="rId124"/>
        </w:object>
      </w:r>
      <w:r>
        <w:rPr>
          <w:rFonts w:hint="eastAsia"/>
          <w:sz w:val="24"/>
        </w:rPr>
        <w:t>表示当前状态值的改变对关联函数的影响程度，可定义为状态灵敏度。</w:t>
      </w:r>
      <w:r w:rsidR="00F97877" w:rsidRPr="00F97877">
        <w:rPr>
          <w:position w:val="-14"/>
          <w:sz w:val="24"/>
        </w:rPr>
        <w:object w:dxaOrig="2180" w:dyaOrig="400">
          <v:shape id="_x0000_i1085" type="#_x0000_t75" style="width:109pt;height:20pt" o:ole="">
            <v:imagedata r:id="rId125" o:title=""/>
          </v:shape>
          <o:OLEObject Type="Embed" ProgID="Equation.DSMT4" ShapeID="_x0000_i1085" DrawAspect="Content" ObjectID="_1620543076" r:id="rId126"/>
        </w:object>
      </w:r>
      <w:r w:rsidR="00F97877">
        <w:rPr>
          <w:rFonts w:hint="eastAsia"/>
          <w:sz w:val="24"/>
        </w:rPr>
        <w:t>可表示为电力系统各元件变化时的状态灵敏度。</w:t>
      </w:r>
    </w:p>
    <w:sectPr w:rsidR="00F97877" w:rsidRPr="00D95D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A68" w:rsidRDefault="00CB2A68" w:rsidP="00B02B1D">
      <w:r>
        <w:separator/>
      </w:r>
    </w:p>
  </w:endnote>
  <w:endnote w:type="continuationSeparator" w:id="0">
    <w:p w:rsidR="00CB2A68" w:rsidRDefault="00CB2A68" w:rsidP="00B02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A68" w:rsidRDefault="00CB2A68" w:rsidP="00B02B1D">
      <w:r>
        <w:separator/>
      </w:r>
    </w:p>
  </w:footnote>
  <w:footnote w:type="continuationSeparator" w:id="0">
    <w:p w:rsidR="00CB2A68" w:rsidRDefault="00CB2A68" w:rsidP="00B02B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F53E1"/>
    <w:multiLevelType w:val="hybridMultilevel"/>
    <w:tmpl w:val="3A82EB06"/>
    <w:lvl w:ilvl="0" w:tplc="FC5CD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D4"/>
    <w:rsid w:val="0000463A"/>
    <w:rsid w:val="000139AC"/>
    <w:rsid w:val="00020FCF"/>
    <w:rsid w:val="00037EDA"/>
    <w:rsid w:val="000661B7"/>
    <w:rsid w:val="000A5871"/>
    <w:rsid w:val="00141CCA"/>
    <w:rsid w:val="0017444F"/>
    <w:rsid w:val="001D1F7E"/>
    <w:rsid w:val="002165DA"/>
    <w:rsid w:val="00264C73"/>
    <w:rsid w:val="002740D4"/>
    <w:rsid w:val="002757B9"/>
    <w:rsid w:val="0028689C"/>
    <w:rsid w:val="002B73B7"/>
    <w:rsid w:val="002F3FE4"/>
    <w:rsid w:val="00312AC8"/>
    <w:rsid w:val="00316E0D"/>
    <w:rsid w:val="00330954"/>
    <w:rsid w:val="00345729"/>
    <w:rsid w:val="00371EB8"/>
    <w:rsid w:val="00377B7E"/>
    <w:rsid w:val="00437F95"/>
    <w:rsid w:val="00486AB2"/>
    <w:rsid w:val="0050003F"/>
    <w:rsid w:val="00527DC9"/>
    <w:rsid w:val="0053220B"/>
    <w:rsid w:val="005463F7"/>
    <w:rsid w:val="00585861"/>
    <w:rsid w:val="005B4F94"/>
    <w:rsid w:val="006A6270"/>
    <w:rsid w:val="006E2F1B"/>
    <w:rsid w:val="00746FFE"/>
    <w:rsid w:val="00766AD4"/>
    <w:rsid w:val="00796CBD"/>
    <w:rsid w:val="007A72FE"/>
    <w:rsid w:val="00867B5A"/>
    <w:rsid w:val="00982A60"/>
    <w:rsid w:val="00986C16"/>
    <w:rsid w:val="009E242C"/>
    <w:rsid w:val="00A80B38"/>
    <w:rsid w:val="00AD1EA2"/>
    <w:rsid w:val="00B02B1D"/>
    <w:rsid w:val="00B03677"/>
    <w:rsid w:val="00B40A90"/>
    <w:rsid w:val="00B76733"/>
    <w:rsid w:val="00BA0F2A"/>
    <w:rsid w:val="00BE0A90"/>
    <w:rsid w:val="00BF2EB0"/>
    <w:rsid w:val="00C9449B"/>
    <w:rsid w:val="00C97506"/>
    <w:rsid w:val="00CB2A68"/>
    <w:rsid w:val="00CB37F0"/>
    <w:rsid w:val="00CE277C"/>
    <w:rsid w:val="00D327F9"/>
    <w:rsid w:val="00D37FD2"/>
    <w:rsid w:val="00D64B29"/>
    <w:rsid w:val="00D673AD"/>
    <w:rsid w:val="00D67D04"/>
    <w:rsid w:val="00D95DDA"/>
    <w:rsid w:val="00E069BC"/>
    <w:rsid w:val="00E109CE"/>
    <w:rsid w:val="00E67222"/>
    <w:rsid w:val="00EB3B4E"/>
    <w:rsid w:val="00EC1CF6"/>
    <w:rsid w:val="00EC3B29"/>
    <w:rsid w:val="00ED0B52"/>
    <w:rsid w:val="00EF43D7"/>
    <w:rsid w:val="00F33CBD"/>
    <w:rsid w:val="00F66C70"/>
    <w:rsid w:val="00F97877"/>
    <w:rsid w:val="00FC7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77E51"/>
  <w15:chartTrackingRefBased/>
  <w15:docId w15:val="{53F3B968-B82C-4156-B5E8-68DD83D9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44F"/>
    <w:pPr>
      <w:ind w:firstLineChars="200" w:firstLine="420"/>
    </w:pPr>
  </w:style>
  <w:style w:type="paragraph" w:customStyle="1" w:styleId="MTDisplayEquation">
    <w:name w:val="MTDisplayEquation"/>
    <w:basedOn w:val="a"/>
    <w:next w:val="a"/>
    <w:link w:val="MTDisplayEquation0"/>
    <w:rsid w:val="0050003F"/>
    <w:pPr>
      <w:tabs>
        <w:tab w:val="center" w:pos="4160"/>
        <w:tab w:val="right" w:pos="8300"/>
      </w:tabs>
      <w:ind w:firstLineChars="200" w:firstLine="480"/>
      <w:jc w:val="left"/>
    </w:pPr>
    <w:rPr>
      <w:sz w:val="24"/>
    </w:rPr>
  </w:style>
  <w:style w:type="character" w:customStyle="1" w:styleId="MTDisplayEquation0">
    <w:name w:val="MTDisplayEquation 字符"/>
    <w:basedOn w:val="a0"/>
    <w:link w:val="MTDisplayEquation"/>
    <w:rsid w:val="0050003F"/>
    <w:rPr>
      <w:sz w:val="24"/>
    </w:rPr>
  </w:style>
  <w:style w:type="paragraph" w:styleId="a4">
    <w:name w:val="header"/>
    <w:basedOn w:val="a"/>
    <w:link w:val="a5"/>
    <w:uiPriority w:val="99"/>
    <w:unhideWhenUsed/>
    <w:rsid w:val="00B02B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2B1D"/>
    <w:rPr>
      <w:sz w:val="18"/>
      <w:szCs w:val="18"/>
    </w:rPr>
  </w:style>
  <w:style w:type="paragraph" w:styleId="a6">
    <w:name w:val="footer"/>
    <w:basedOn w:val="a"/>
    <w:link w:val="a7"/>
    <w:uiPriority w:val="99"/>
    <w:unhideWhenUsed/>
    <w:rsid w:val="00B02B1D"/>
    <w:pPr>
      <w:tabs>
        <w:tab w:val="center" w:pos="4153"/>
        <w:tab w:val="right" w:pos="8306"/>
      </w:tabs>
      <w:snapToGrid w:val="0"/>
      <w:jc w:val="left"/>
    </w:pPr>
    <w:rPr>
      <w:sz w:val="18"/>
      <w:szCs w:val="18"/>
    </w:rPr>
  </w:style>
  <w:style w:type="character" w:customStyle="1" w:styleId="a7">
    <w:name w:val="页脚 字符"/>
    <w:basedOn w:val="a0"/>
    <w:link w:val="a6"/>
    <w:uiPriority w:val="99"/>
    <w:rsid w:val="00B02B1D"/>
    <w:rPr>
      <w:sz w:val="18"/>
      <w:szCs w:val="18"/>
    </w:rPr>
  </w:style>
  <w:style w:type="paragraph" w:styleId="a8">
    <w:name w:val="Balloon Text"/>
    <w:basedOn w:val="a"/>
    <w:link w:val="a9"/>
    <w:uiPriority w:val="99"/>
    <w:semiHidden/>
    <w:unhideWhenUsed/>
    <w:rsid w:val="00330954"/>
    <w:rPr>
      <w:sz w:val="18"/>
      <w:szCs w:val="18"/>
    </w:rPr>
  </w:style>
  <w:style w:type="character" w:customStyle="1" w:styleId="a9">
    <w:name w:val="批注框文本 字符"/>
    <w:basedOn w:val="a0"/>
    <w:link w:val="a8"/>
    <w:uiPriority w:val="99"/>
    <w:semiHidden/>
    <w:rsid w:val="003309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wmf"/><Relationship Id="rId112" Type="http://schemas.openxmlformats.org/officeDocument/2006/relationships/oleObject" Target="embeddings/oleObject54.bin"/><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image" Target="media/image23.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image" Target="media/image18.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7.bin"/><Relationship Id="rId80" Type="http://schemas.openxmlformats.org/officeDocument/2006/relationships/oleObject" Target="embeddings/oleObject38.bin"/><Relationship Id="rId85" Type="http://schemas.openxmlformats.org/officeDocument/2006/relationships/image" Target="media/image39.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2.bin"/><Relationship Id="rId124" Type="http://schemas.openxmlformats.org/officeDocument/2006/relationships/oleObject" Target="embeddings/oleObject60.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5.bin"/><Relationship Id="rId119" Type="http://schemas.openxmlformats.org/officeDocument/2006/relationships/image" Target="media/image56.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wmf"/><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61" Type="http://schemas.openxmlformats.org/officeDocument/2006/relationships/image" Target="media/image27.wmf"/><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oleObject" Target="embeddings/oleObject61.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7.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0.wmf"/><Relationship Id="rId116" Type="http://schemas.openxmlformats.org/officeDocument/2006/relationships/oleObject" Target="embeddings/oleObject56.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image" Target="media/image52.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1.bin"/><Relationship Id="rId127"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4</Pages>
  <Words>671</Words>
  <Characters>3830</Characters>
  <Application>Microsoft Office Word</Application>
  <DocSecurity>0</DocSecurity>
  <Lines>31</Lines>
  <Paragraphs>8</Paragraphs>
  <ScaleCrop>false</ScaleCrop>
  <Company>Microsoft</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20</cp:revision>
  <cp:lastPrinted>2019-05-18T06:02:00Z</cp:lastPrinted>
  <dcterms:created xsi:type="dcterms:W3CDTF">2019-05-08T11:27:00Z</dcterms:created>
  <dcterms:modified xsi:type="dcterms:W3CDTF">2019-05-28T02:02:00Z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