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47D" w:rsidRDefault="00CD607F" w:rsidP="00CD607F">
      <w:pPr>
        <w:jc w:val="center"/>
        <w:rPr>
          <w:sz w:val="28"/>
          <w:szCs w:val="28"/>
        </w:rPr>
      </w:pPr>
      <w:r w:rsidRPr="00CD607F">
        <w:rPr>
          <w:rFonts w:hint="eastAsia"/>
          <w:sz w:val="28"/>
          <w:szCs w:val="28"/>
        </w:rPr>
        <w:t>电力系统脆弱性理论研究分析</w:t>
      </w:r>
    </w:p>
    <w:p w:rsidR="008D5AFA" w:rsidRPr="008D5AFA" w:rsidRDefault="00D02D15" w:rsidP="00D02D15">
      <w:pPr>
        <w:rPr>
          <w:sz w:val="24"/>
          <w:szCs w:val="24"/>
          <w:u w:val="single"/>
        </w:rPr>
      </w:pPr>
      <w:r>
        <w:rPr>
          <w:rFonts w:hint="eastAsia"/>
          <w:sz w:val="24"/>
          <w:szCs w:val="24"/>
          <w:highlight w:val="yellow"/>
          <w:u w:val="single"/>
        </w:rPr>
        <w:t>1</w:t>
      </w:r>
      <w:r>
        <w:rPr>
          <w:sz w:val="24"/>
          <w:szCs w:val="24"/>
          <w:highlight w:val="yellow"/>
          <w:u w:val="single"/>
        </w:rPr>
        <w:t>.</w:t>
      </w:r>
      <w:r w:rsidR="008D5AFA" w:rsidRPr="008D5AFA">
        <w:rPr>
          <w:rFonts w:hint="eastAsia"/>
          <w:sz w:val="24"/>
          <w:szCs w:val="24"/>
          <w:highlight w:val="yellow"/>
          <w:u w:val="single"/>
        </w:rPr>
        <w:t>一些背景介绍</w:t>
      </w:r>
    </w:p>
    <w:p w:rsidR="00CD607F" w:rsidRDefault="00CD607F" w:rsidP="00B47D3B">
      <w:pPr>
        <w:ind w:firstLineChars="200" w:firstLine="480"/>
        <w:rPr>
          <w:sz w:val="24"/>
          <w:szCs w:val="24"/>
        </w:rPr>
      </w:pPr>
      <w:r>
        <w:rPr>
          <w:rFonts w:hint="eastAsia"/>
          <w:sz w:val="24"/>
          <w:szCs w:val="24"/>
        </w:rPr>
        <w:t>对于电力系统而言，脆弱性的概念目前还没有清晰明确的定义。在进行电力系统脆弱性研究分析之前，</w:t>
      </w:r>
      <w:r w:rsidR="00AD5896">
        <w:rPr>
          <w:rFonts w:hint="eastAsia"/>
          <w:sz w:val="24"/>
          <w:szCs w:val="24"/>
        </w:rPr>
        <w:t>有必要明确电力系统脆弱性的概念，不可避免要涉及到系统的稳定性、可靠性以及鲁棒性</w:t>
      </w:r>
      <w:r w:rsidR="00B47D3B">
        <w:rPr>
          <w:rFonts w:hint="eastAsia"/>
          <w:sz w:val="24"/>
          <w:szCs w:val="24"/>
        </w:rPr>
        <w:t>。本章从复杂网络理论出发，分析电力系统稳定性、鲁棒性、可靠性概念之间的区别和联系，在此基础上结合</w:t>
      </w:r>
      <w:r w:rsidR="00904EB6">
        <w:rPr>
          <w:rFonts w:hint="eastAsia"/>
          <w:sz w:val="24"/>
          <w:szCs w:val="24"/>
        </w:rPr>
        <w:t>电力</w:t>
      </w:r>
      <w:r w:rsidR="00B47D3B">
        <w:rPr>
          <w:rFonts w:hint="eastAsia"/>
          <w:sz w:val="24"/>
          <w:szCs w:val="24"/>
        </w:rPr>
        <w:t>系统脆弱性的特征，得到较为明确的</w:t>
      </w:r>
      <w:r w:rsidR="00904EB6">
        <w:rPr>
          <w:rFonts w:hint="eastAsia"/>
          <w:sz w:val="24"/>
          <w:szCs w:val="24"/>
        </w:rPr>
        <w:t>电力</w:t>
      </w:r>
      <w:r w:rsidR="00B47D3B">
        <w:rPr>
          <w:rFonts w:hint="eastAsia"/>
          <w:sz w:val="24"/>
          <w:szCs w:val="24"/>
        </w:rPr>
        <w:t>系统脆弱性概念。</w:t>
      </w:r>
    </w:p>
    <w:p w:rsidR="00B47D3B" w:rsidRDefault="00B47D3B" w:rsidP="00B47D3B">
      <w:pPr>
        <w:ind w:firstLineChars="200" w:firstLine="480"/>
        <w:rPr>
          <w:sz w:val="24"/>
          <w:szCs w:val="24"/>
        </w:rPr>
      </w:pPr>
      <w:r>
        <w:rPr>
          <w:rFonts w:hint="eastAsia"/>
          <w:sz w:val="24"/>
          <w:szCs w:val="24"/>
        </w:rPr>
        <w:t>为了量化分析电力系统的脆弱性，</w:t>
      </w:r>
      <w:r w:rsidR="00A606B4">
        <w:rPr>
          <w:rFonts w:hint="eastAsia"/>
          <w:sz w:val="24"/>
          <w:szCs w:val="24"/>
        </w:rPr>
        <w:t>需要将电力系统的脆弱性问题用数学表达式进行描述，从结构和状态两个方面分别进行数学描述，</w:t>
      </w:r>
      <w:r w:rsidR="008D5AFA">
        <w:rPr>
          <w:rFonts w:hint="eastAsia"/>
          <w:sz w:val="24"/>
          <w:szCs w:val="24"/>
        </w:rPr>
        <w:t>用数学的方式表示电力系统的脆弱性问题。在此基础上</w:t>
      </w:r>
      <w:r w:rsidR="00A606B4">
        <w:rPr>
          <w:rFonts w:hint="eastAsia"/>
          <w:sz w:val="24"/>
          <w:szCs w:val="24"/>
        </w:rPr>
        <w:t>结合复杂系统理论</w:t>
      </w:r>
      <w:r w:rsidR="008D5AFA">
        <w:rPr>
          <w:rFonts w:hint="eastAsia"/>
          <w:sz w:val="24"/>
          <w:szCs w:val="24"/>
        </w:rPr>
        <w:t>，为下一章脆弱性评价指标的提出提供了理论依据，为后续电力系统脆弱性量化评价模型的建立奠定了理论基础。</w:t>
      </w:r>
    </w:p>
    <w:p w:rsidR="00CD607F" w:rsidRDefault="00CD607F" w:rsidP="00CD607F">
      <w:pPr>
        <w:rPr>
          <w:sz w:val="24"/>
          <w:szCs w:val="24"/>
        </w:rPr>
      </w:pPr>
    </w:p>
    <w:p w:rsidR="00775322" w:rsidRDefault="00D02D15" w:rsidP="00D02D15">
      <w:pPr>
        <w:rPr>
          <w:sz w:val="24"/>
          <w:szCs w:val="24"/>
        </w:rPr>
      </w:pPr>
      <w:r>
        <w:rPr>
          <w:rFonts w:hint="eastAsia"/>
          <w:sz w:val="24"/>
          <w:szCs w:val="24"/>
        </w:rPr>
        <w:t>2</w:t>
      </w:r>
      <w:r>
        <w:rPr>
          <w:sz w:val="24"/>
          <w:szCs w:val="24"/>
        </w:rPr>
        <w:t>.</w:t>
      </w:r>
      <w:r w:rsidR="00775322">
        <w:rPr>
          <w:rFonts w:hint="eastAsia"/>
          <w:sz w:val="24"/>
          <w:szCs w:val="24"/>
        </w:rPr>
        <w:t>电力系统概念区别：</w:t>
      </w:r>
    </w:p>
    <w:p w:rsidR="00376042" w:rsidRDefault="00775322" w:rsidP="00775322">
      <w:pPr>
        <w:ind w:firstLineChars="200" w:firstLine="480"/>
        <w:rPr>
          <w:sz w:val="24"/>
          <w:szCs w:val="24"/>
        </w:rPr>
      </w:pPr>
      <w:r>
        <w:rPr>
          <w:rFonts w:hint="eastAsia"/>
          <w:sz w:val="24"/>
          <w:szCs w:val="24"/>
        </w:rPr>
        <w:t>对于电力系统而言，在工程人员构建和设计电力系统网络之初，首先要考虑的是电力系统的稳定运行，保证电力系统网络拓扑结构的合理性</w:t>
      </w:r>
      <w:r w:rsidR="000B01AD">
        <w:rPr>
          <w:rFonts w:hint="eastAsia"/>
          <w:sz w:val="24"/>
          <w:szCs w:val="24"/>
        </w:rPr>
        <w:t>，以及节点所承受负荷的稳定裕度</w:t>
      </w:r>
      <w:r>
        <w:rPr>
          <w:rFonts w:hint="eastAsia"/>
          <w:sz w:val="24"/>
          <w:szCs w:val="24"/>
        </w:rPr>
        <w:t>。</w:t>
      </w:r>
      <w:r w:rsidR="000B01AD">
        <w:rPr>
          <w:rFonts w:hint="eastAsia"/>
          <w:sz w:val="24"/>
          <w:szCs w:val="24"/>
        </w:rPr>
        <w:t>稳定性对电力系统而言是最基本的要求。在稳定性的基础上，要求电力系统能够长时间可靠运行，</w:t>
      </w:r>
      <w:r w:rsidR="00376042">
        <w:rPr>
          <w:rFonts w:hint="eastAsia"/>
          <w:sz w:val="24"/>
          <w:szCs w:val="24"/>
        </w:rPr>
        <w:t>可靠性是检验电力系统</w:t>
      </w:r>
      <w:r w:rsidR="00904EB6">
        <w:rPr>
          <w:rFonts w:hint="eastAsia"/>
          <w:sz w:val="24"/>
          <w:szCs w:val="24"/>
        </w:rPr>
        <w:t>长时间运行的性能要求。针对系统承受不确定因素这一问题，如外界扰动和</w:t>
      </w:r>
      <w:r w:rsidR="00FF5728">
        <w:rPr>
          <w:rFonts w:hint="eastAsia"/>
          <w:sz w:val="24"/>
          <w:szCs w:val="24"/>
        </w:rPr>
        <w:t>内部结构故障</w:t>
      </w:r>
      <w:r w:rsidR="00376042">
        <w:rPr>
          <w:rFonts w:hint="eastAsia"/>
          <w:sz w:val="24"/>
          <w:szCs w:val="24"/>
        </w:rPr>
        <w:t>对电力系统的影响，其中有涉及到鲁棒性的概念。</w:t>
      </w:r>
    </w:p>
    <w:p w:rsidR="00775322" w:rsidRDefault="00376042" w:rsidP="00775322">
      <w:pPr>
        <w:ind w:firstLineChars="200" w:firstLine="480"/>
        <w:rPr>
          <w:sz w:val="24"/>
          <w:szCs w:val="24"/>
        </w:rPr>
      </w:pPr>
      <w:r>
        <w:rPr>
          <w:rFonts w:hint="eastAsia"/>
          <w:sz w:val="24"/>
          <w:szCs w:val="24"/>
        </w:rPr>
        <w:t>这</w:t>
      </w:r>
      <w:r w:rsidR="00FF5728">
        <w:rPr>
          <w:rFonts w:hint="eastAsia"/>
          <w:sz w:val="24"/>
          <w:szCs w:val="24"/>
        </w:rPr>
        <w:t>些概念分别是侧重于不同方面考虑而提出的，是为了解决不同的工程</w:t>
      </w:r>
      <w:r>
        <w:rPr>
          <w:rFonts w:hint="eastAsia"/>
          <w:sz w:val="24"/>
          <w:szCs w:val="24"/>
        </w:rPr>
        <w:t>问题，而</w:t>
      </w:r>
      <w:r w:rsidR="00FF5728">
        <w:rPr>
          <w:rFonts w:hint="eastAsia"/>
          <w:sz w:val="24"/>
          <w:szCs w:val="24"/>
        </w:rPr>
        <w:t>这些概念之间有存在联系，因此在进行电力系统脆弱性研究分析之前，需要剖析</w:t>
      </w:r>
      <w:r>
        <w:rPr>
          <w:rFonts w:hint="eastAsia"/>
          <w:sz w:val="24"/>
          <w:szCs w:val="24"/>
        </w:rPr>
        <w:t>电力系统稳定性、可靠性、鲁棒性的概念及本质特征</w:t>
      </w:r>
      <w:r w:rsidR="00D02D15">
        <w:rPr>
          <w:rFonts w:hint="eastAsia"/>
          <w:sz w:val="24"/>
          <w:szCs w:val="24"/>
        </w:rPr>
        <w:t>，找出这些概念之间的区别和联系。</w:t>
      </w:r>
    </w:p>
    <w:p w:rsidR="00AD5896" w:rsidRDefault="00AD5896" w:rsidP="00775322">
      <w:pPr>
        <w:ind w:firstLineChars="200" w:firstLine="480"/>
        <w:rPr>
          <w:sz w:val="24"/>
          <w:szCs w:val="24"/>
        </w:rPr>
      </w:pPr>
    </w:p>
    <w:p w:rsidR="00D02D15" w:rsidRDefault="00D02D15" w:rsidP="00D02D15">
      <w:pPr>
        <w:rPr>
          <w:sz w:val="24"/>
          <w:szCs w:val="24"/>
        </w:rPr>
      </w:pPr>
      <w:r>
        <w:rPr>
          <w:rFonts w:hint="eastAsia"/>
          <w:sz w:val="24"/>
          <w:szCs w:val="24"/>
        </w:rPr>
        <w:t>2</w:t>
      </w:r>
      <w:r>
        <w:rPr>
          <w:sz w:val="24"/>
          <w:szCs w:val="24"/>
        </w:rPr>
        <w:t>.1</w:t>
      </w:r>
      <w:r>
        <w:rPr>
          <w:rFonts w:hint="eastAsia"/>
          <w:sz w:val="24"/>
          <w:szCs w:val="24"/>
        </w:rPr>
        <w:t>电力系统稳定性、可靠性、鲁棒性的联系与区别</w:t>
      </w:r>
    </w:p>
    <w:p w:rsidR="00D02D15" w:rsidRDefault="00AD5896" w:rsidP="00D02D15">
      <w:pPr>
        <w:rPr>
          <w:sz w:val="24"/>
          <w:szCs w:val="24"/>
        </w:rPr>
      </w:pPr>
      <w:r>
        <w:rPr>
          <w:rFonts w:hint="eastAsia"/>
          <w:sz w:val="24"/>
          <w:szCs w:val="24"/>
        </w:rPr>
        <w:t>（</w:t>
      </w:r>
      <w:r>
        <w:rPr>
          <w:rFonts w:hint="eastAsia"/>
          <w:sz w:val="24"/>
          <w:szCs w:val="24"/>
        </w:rPr>
        <w:t>1</w:t>
      </w:r>
      <w:r>
        <w:rPr>
          <w:rFonts w:hint="eastAsia"/>
          <w:sz w:val="24"/>
          <w:szCs w:val="24"/>
        </w:rPr>
        <w:t>）稳定性</w:t>
      </w:r>
      <w:r w:rsidR="00F2130C">
        <w:rPr>
          <w:sz w:val="24"/>
          <w:szCs w:val="24"/>
        </w:rPr>
        <w:br/>
      </w:r>
      <w:r w:rsidR="00F2130C">
        <w:rPr>
          <w:rFonts w:hint="eastAsia"/>
          <w:sz w:val="24"/>
          <w:szCs w:val="24"/>
        </w:rPr>
        <w:t xml:space="preserve"> </w:t>
      </w:r>
      <w:r w:rsidR="00F2130C">
        <w:rPr>
          <w:sz w:val="24"/>
          <w:szCs w:val="24"/>
        </w:rPr>
        <w:t xml:space="preserve">   </w:t>
      </w:r>
      <w:r w:rsidR="00F2130C">
        <w:rPr>
          <w:rFonts w:hint="eastAsia"/>
          <w:sz w:val="24"/>
          <w:szCs w:val="24"/>
        </w:rPr>
        <w:t>电力系统的稳定性是当电力系统受到外界扰动时发生的稳定性问题。主要</w:t>
      </w:r>
      <w:r w:rsidR="00634F27">
        <w:rPr>
          <w:rFonts w:hint="eastAsia"/>
          <w:sz w:val="24"/>
          <w:szCs w:val="24"/>
        </w:rPr>
        <w:t>表现在两个方面</w:t>
      </w:r>
      <w:r w:rsidR="007F5925">
        <w:rPr>
          <w:rFonts w:hint="eastAsia"/>
          <w:sz w:val="24"/>
          <w:szCs w:val="24"/>
        </w:rPr>
        <w:t>。当电力系统受到瞬态干扰时，电力系统会偏离原平衡状态，产生偏差，在瞬态扰动消失后，电力系统可以恢复到原平衡状态；另一方面，当电力系统受到永久性扰动时，如电力系统的节点或线路遭到破坏时，电力系统在经历一个过渡过程后，偏离原平衡状态，达到一种新的平衡状态。通过上述的定义，电力系统稳定性主要的关注点在于扰动消失后，系统能否恢复到原平衡状态，以及在</w:t>
      </w:r>
      <w:r w:rsidR="00A81F22">
        <w:rPr>
          <w:rFonts w:hint="eastAsia"/>
          <w:sz w:val="24"/>
          <w:szCs w:val="24"/>
        </w:rPr>
        <w:t>永久性扰动情况下，系统能否达到新的平衡状态，实现系统稳定运行。</w:t>
      </w:r>
    </w:p>
    <w:p w:rsidR="00A81F22" w:rsidRDefault="00A81F22" w:rsidP="00D02D15">
      <w:pPr>
        <w:rPr>
          <w:sz w:val="24"/>
          <w:szCs w:val="24"/>
        </w:rPr>
      </w:pPr>
      <w:r>
        <w:rPr>
          <w:rFonts w:hint="eastAsia"/>
          <w:sz w:val="24"/>
          <w:szCs w:val="24"/>
        </w:rPr>
        <w:t>（</w:t>
      </w:r>
      <w:r>
        <w:rPr>
          <w:rFonts w:hint="eastAsia"/>
          <w:sz w:val="24"/>
          <w:szCs w:val="24"/>
        </w:rPr>
        <w:t>2</w:t>
      </w:r>
      <w:r>
        <w:rPr>
          <w:rFonts w:hint="eastAsia"/>
          <w:sz w:val="24"/>
          <w:szCs w:val="24"/>
        </w:rPr>
        <w:t>）可靠性</w:t>
      </w:r>
    </w:p>
    <w:p w:rsidR="000F5D07" w:rsidRPr="008B2E17" w:rsidRDefault="008B2E17" w:rsidP="008B2E17">
      <w:pPr>
        <w:autoSpaceDE w:val="0"/>
        <w:autoSpaceDN w:val="0"/>
        <w:adjustRightInd w:val="0"/>
        <w:jc w:val="left"/>
        <w:rPr>
          <w:rFonts w:ascii="宋体" w:eastAsia="宋体" w:cs="宋体"/>
          <w:kern w:val="0"/>
          <w:sz w:val="24"/>
          <w:szCs w:val="24"/>
        </w:rPr>
      </w:pPr>
      <w:r w:rsidRPr="008B2E17">
        <w:rPr>
          <w:rFonts w:hint="eastAsia"/>
          <w:sz w:val="24"/>
          <w:szCs w:val="24"/>
        </w:rPr>
        <w:t>广义上来说，可靠性是评价元件、产品、系统在一定时间及一定条件下无故障运行的能力或可能性。</w:t>
      </w:r>
      <w:r w:rsidR="0098661A">
        <w:rPr>
          <w:rFonts w:hint="eastAsia"/>
          <w:sz w:val="24"/>
          <w:szCs w:val="24"/>
        </w:rPr>
        <w:t>电力系统的可靠性</w:t>
      </w:r>
      <w:r w:rsidR="000F5D07">
        <w:rPr>
          <w:rFonts w:hint="eastAsia"/>
          <w:sz w:val="24"/>
          <w:szCs w:val="24"/>
        </w:rPr>
        <w:t>是指元件、设备或系统在预定时间内，在规定条件下执行规定功能的能力</w:t>
      </w:r>
      <w:r w:rsidR="002A4A43">
        <w:rPr>
          <w:sz w:val="24"/>
          <w:szCs w:val="24"/>
        </w:rPr>
        <w:fldChar w:fldCharType="begin"/>
      </w:r>
      <w:r w:rsidR="002A4A43">
        <w:rPr>
          <w:sz w:val="24"/>
          <w:szCs w:val="24"/>
        </w:rPr>
        <w:instrText xml:space="preserve"> ADDIN ZOTERO_ITEM CSL_CITATION {"citationID":"ytPwCxLh","properties":{"formattedCitation":"\\super [1]\\nosupersub{}","plainCitation":"[1]","noteIndex":0},"citationItems":[{"id":82,"uris":["http://zotero.org/users/5011004/items/BWB3LEYX"],"uri":["http://</w:instrText>
      </w:r>
      <w:r w:rsidR="002A4A43">
        <w:rPr>
          <w:rFonts w:hint="eastAsia"/>
          <w:sz w:val="24"/>
          <w:szCs w:val="24"/>
        </w:rPr>
        <w:instrText>zotero.org/users/5011004/items/BWB3LEYX"],"itemData":{"id":82,"type":"article-journal","title":"</w:instrText>
      </w:r>
      <w:r w:rsidR="002A4A43">
        <w:rPr>
          <w:rFonts w:hint="eastAsia"/>
          <w:sz w:val="24"/>
          <w:szCs w:val="24"/>
        </w:rPr>
        <w:instrText>电力系统可靠性分析方法</w:instrText>
      </w:r>
      <w:r w:rsidR="002A4A43">
        <w:rPr>
          <w:rFonts w:hint="eastAsia"/>
          <w:sz w:val="24"/>
          <w:szCs w:val="24"/>
        </w:rPr>
        <w:instrText>","container-title":"</w:instrText>
      </w:r>
      <w:r w:rsidR="002A4A43">
        <w:rPr>
          <w:rFonts w:hint="eastAsia"/>
          <w:sz w:val="24"/>
          <w:szCs w:val="24"/>
        </w:rPr>
        <w:instrText>科技视界</w:instrText>
      </w:r>
      <w:r w:rsidR="002A4A43">
        <w:rPr>
          <w:rFonts w:hint="eastAsia"/>
          <w:sz w:val="24"/>
          <w:szCs w:val="24"/>
        </w:rPr>
        <w:instrText>","page":"211-212","issue":"36","source":"CNKI","abstract":"</w:instrText>
      </w:r>
      <w:r w:rsidR="002A4A43">
        <w:rPr>
          <w:rFonts w:hint="eastAsia"/>
          <w:sz w:val="24"/>
          <w:szCs w:val="24"/>
        </w:rPr>
        <w:instrText>蒙特卡洛法和解析法是目前国内大规模电力系统的可靠性分析中较为常用的两种方法。本文较为详细地介绍了以上两种方法的基本概念及特点</w:instrText>
      </w:r>
      <w:r w:rsidR="002A4A43">
        <w:rPr>
          <w:rFonts w:hint="eastAsia"/>
          <w:sz w:val="24"/>
          <w:szCs w:val="24"/>
        </w:rPr>
        <w:instrText>,</w:instrText>
      </w:r>
      <w:r w:rsidR="002A4A43">
        <w:rPr>
          <w:rFonts w:hint="eastAsia"/>
          <w:sz w:val="24"/>
          <w:szCs w:val="24"/>
        </w:rPr>
        <w:instrText>并通过简单的对比</w:instrText>
      </w:r>
      <w:r w:rsidR="002A4A43">
        <w:rPr>
          <w:rFonts w:hint="eastAsia"/>
          <w:sz w:val="24"/>
          <w:szCs w:val="24"/>
        </w:rPr>
        <w:instrText>,</w:instrText>
      </w:r>
      <w:r w:rsidR="002A4A43">
        <w:rPr>
          <w:rFonts w:hint="eastAsia"/>
          <w:sz w:val="24"/>
          <w:szCs w:val="24"/>
        </w:rPr>
        <w:instrText>分别指出了两种分析方法的优缺点以及适用范围</w:instrText>
      </w:r>
      <w:r w:rsidR="002A4A43">
        <w:rPr>
          <w:rFonts w:hint="eastAsia"/>
          <w:sz w:val="24"/>
          <w:szCs w:val="24"/>
        </w:rPr>
        <w:instrText>,</w:instrText>
      </w:r>
      <w:r w:rsidR="002A4A43">
        <w:rPr>
          <w:rFonts w:hint="eastAsia"/>
          <w:sz w:val="24"/>
          <w:szCs w:val="24"/>
        </w:rPr>
        <w:instrText>蒙特卡洛法更适于涉及到大量低可靠性元件</w:instrText>
      </w:r>
      <w:r w:rsidR="002A4A43">
        <w:rPr>
          <w:rFonts w:hint="eastAsia"/>
          <w:sz w:val="24"/>
          <w:szCs w:val="24"/>
        </w:rPr>
        <w:instrText>,</w:instrText>
      </w:r>
      <w:r w:rsidR="002A4A43">
        <w:rPr>
          <w:rFonts w:hint="eastAsia"/>
          <w:sz w:val="24"/>
          <w:szCs w:val="24"/>
        </w:rPr>
        <w:instrText>且多重故障不能忽略的系统</w:instrText>
      </w:r>
      <w:r w:rsidR="002A4A43">
        <w:rPr>
          <w:rFonts w:hint="eastAsia"/>
          <w:sz w:val="24"/>
          <w:szCs w:val="24"/>
        </w:rPr>
        <w:instrText>;</w:instrText>
      </w:r>
      <w:r w:rsidR="002A4A43">
        <w:rPr>
          <w:rFonts w:hint="eastAsia"/>
          <w:sz w:val="24"/>
          <w:szCs w:val="24"/>
        </w:rPr>
        <w:instrText>解析法这更适合元件故障稀少、系统规模较少的情况</w:instrText>
      </w:r>
      <w:r w:rsidR="002A4A43">
        <w:rPr>
          <w:rFonts w:hint="eastAsia"/>
          <w:sz w:val="24"/>
          <w:szCs w:val="24"/>
        </w:rPr>
        <w:instrText>,</w:instrText>
      </w:r>
      <w:r w:rsidR="002A4A43">
        <w:rPr>
          <w:rFonts w:hint="eastAsia"/>
          <w:sz w:val="24"/>
          <w:szCs w:val="24"/>
        </w:rPr>
        <w:instrText>随着电网的快速发展</w:instrText>
      </w:r>
      <w:r w:rsidR="002A4A43">
        <w:rPr>
          <w:rFonts w:hint="eastAsia"/>
          <w:sz w:val="24"/>
          <w:szCs w:val="24"/>
        </w:rPr>
        <w:instrText>,</w:instrText>
      </w:r>
      <w:r w:rsidR="002A4A43">
        <w:rPr>
          <w:rFonts w:hint="eastAsia"/>
          <w:sz w:val="24"/>
          <w:szCs w:val="24"/>
        </w:rPr>
        <w:instrText>蒙特卡洛法越来越占据重要地位。</w:instrText>
      </w:r>
      <w:r w:rsidR="002A4A43">
        <w:rPr>
          <w:rFonts w:hint="eastAsia"/>
          <w:sz w:val="24"/>
          <w:szCs w:val="24"/>
        </w:rPr>
        <w:instrText>","ISSN":"2095-2457","call-number":"31-2065/N","language":"</w:instrText>
      </w:r>
      <w:r w:rsidR="002A4A43">
        <w:rPr>
          <w:rFonts w:hint="eastAsia"/>
          <w:sz w:val="24"/>
          <w:szCs w:val="24"/>
        </w:rPr>
        <w:instrText>中文</w:instrText>
      </w:r>
      <w:r w:rsidR="002A4A43">
        <w:rPr>
          <w:rFonts w:hint="eastAsia"/>
          <w:sz w:val="24"/>
          <w:szCs w:val="24"/>
        </w:rPr>
        <w:instrText>;","author":[{"family":"</w:instrText>
      </w:r>
      <w:r w:rsidR="002A4A43">
        <w:rPr>
          <w:rFonts w:hint="eastAsia"/>
          <w:sz w:val="24"/>
          <w:szCs w:val="24"/>
        </w:rPr>
        <w:instrText>彭</w:instrText>
      </w:r>
      <w:r w:rsidR="002A4A43">
        <w:rPr>
          <w:rFonts w:hint="eastAsia"/>
          <w:sz w:val="24"/>
          <w:szCs w:val="24"/>
        </w:rPr>
        <w:instrText>","given":"</w:instrText>
      </w:r>
      <w:r w:rsidR="002A4A43">
        <w:rPr>
          <w:rFonts w:hint="eastAsia"/>
          <w:sz w:val="24"/>
          <w:szCs w:val="24"/>
        </w:rPr>
        <w:instrText>海涛</w:instrText>
      </w:r>
      <w:r w:rsidR="002A4A43">
        <w:rPr>
          <w:rFonts w:hint="eastAsia"/>
          <w:sz w:val="24"/>
          <w:szCs w:val="24"/>
        </w:rPr>
        <w:instrText>"}],"issued":{"date-parts":[["2018"]]}}}],"</w:instrText>
      </w:r>
      <w:r w:rsidR="002A4A43">
        <w:rPr>
          <w:sz w:val="24"/>
          <w:szCs w:val="24"/>
        </w:rPr>
        <w:instrText xml:space="preserve">schema":"https://github.com/citation-style-language/schema/raw/master/csl-citation.json"} </w:instrText>
      </w:r>
      <w:r w:rsidR="002A4A43">
        <w:rPr>
          <w:sz w:val="24"/>
          <w:szCs w:val="24"/>
        </w:rPr>
        <w:fldChar w:fldCharType="separate"/>
      </w:r>
      <w:r w:rsidR="002A4A43" w:rsidRPr="002A4A43">
        <w:rPr>
          <w:rFonts w:ascii="Calibri" w:hAnsi="Calibri" w:cs="Calibri"/>
          <w:kern w:val="0"/>
          <w:sz w:val="24"/>
          <w:szCs w:val="24"/>
          <w:vertAlign w:val="superscript"/>
        </w:rPr>
        <w:t>[1]</w:t>
      </w:r>
      <w:r w:rsidR="002A4A43">
        <w:rPr>
          <w:sz w:val="24"/>
          <w:szCs w:val="24"/>
        </w:rPr>
        <w:fldChar w:fldCharType="end"/>
      </w:r>
      <w:r w:rsidR="002A4A43">
        <w:rPr>
          <w:rFonts w:hint="eastAsia"/>
          <w:sz w:val="24"/>
          <w:szCs w:val="24"/>
        </w:rPr>
        <w:t>。具体来讲，对于用户而言，电力系统的可靠性是指系统向用户长时间不间断持续提供满足质量要求的电能的能力。</w:t>
      </w:r>
      <w:r>
        <w:rPr>
          <w:rFonts w:hint="eastAsia"/>
          <w:sz w:val="24"/>
          <w:szCs w:val="24"/>
        </w:rPr>
        <w:t>这种能力</w:t>
      </w:r>
      <w:r>
        <w:rPr>
          <w:rFonts w:ascii="宋体" w:eastAsia="宋体" w:cs="宋体" w:hint="eastAsia"/>
          <w:kern w:val="0"/>
          <w:sz w:val="24"/>
          <w:szCs w:val="24"/>
        </w:rPr>
        <w:t>可以通过可靠度、失效率、平均无故障间隔等来评价。</w:t>
      </w:r>
      <w:r w:rsidR="002A4A43">
        <w:rPr>
          <w:rFonts w:hint="eastAsia"/>
          <w:sz w:val="24"/>
          <w:szCs w:val="24"/>
        </w:rPr>
        <w:t>由以上定义可知，电力系统的可靠性主要的关注点在于系统在规定时间内，在规定参数下工作的能力。</w:t>
      </w:r>
    </w:p>
    <w:p w:rsidR="002A4A43" w:rsidRDefault="002A4A43" w:rsidP="002A4A43">
      <w:pPr>
        <w:rPr>
          <w:sz w:val="24"/>
          <w:szCs w:val="24"/>
        </w:rPr>
      </w:pPr>
      <w:r>
        <w:rPr>
          <w:rFonts w:hint="eastAsia"/>
          <w:sz w:val="24"/>
          <w:szCs w:val="24"/>
        </w:rPr>
        <w:t>（</w:t>
      </w:r>
      <w:r>
        <w:rPr>
          <w:rFonts w:hint="eastAsia"/>
          <w:sz w:val="24"/>
          <w:szCs w:val="24"/>
        </w:rPr>
        <w:t>3</w:t>
      </w:r>
      <w:r>
        <w:rPr>
          <w:rFonts w:hint="eastAsia"/>
          <w:sz w:val="24"/>
          <w:szCs w:val="24"/>
        </w:rPr>
        <w:t>）鲁棒性</w:t>
      </w:r>
    </w:p>
    <w:p w:rsidR="008B2E17" w:rsidRDefault="008B2E17" w:rsidP="008B2E17">
      <w:pPr>
        <w:ind w:firstLineChars="200" w:firstLine="480"/>
        <w:rPr>
          <w:sz w:val="24"/>
          <w:szCs w:val="24"/>
        </w:rPr>
      </w:pPr>
      <w:r w:rsidRPr="008B2E17">
        <w:rPr>
          <w:rFonts w:hint="eastAsia"/>
          <w:sz w:val="24"/>
          <w:szCs w:val="24"/>
        </w:rPr>
        <w:lastRenderedPageBreak/>
        <w:t>鲁棒性一词是原先统计学中的一个专业术语，</w:t>
      </w:r>
      <w:r w:rsidRPr="008B2E17">
        <w:rPr>
          <w:sz w:val="24"/>
          <w:szCs w:val="24"/>
        </w:rPr>
        <w:t>20</w:t>
      </w:r>
      <w:r w:rsidRPr="008B2E17">
        <w:rPr>
          <w:rFonts w:hint="eastAsia"/>
          <w:sz w:val="24"/>
          <w:szCs w:val="24"/>
        </w:rPr>
        <w:t>世纪</w:t>
      </w:r>
      <w:r w:rsidRPr="008B2E17">
        <w:rPr>
          <w:sz w:val="24"/>
          <w:szCs w:val="24"/>
        </w:rPr>
        <w:t>70</w:t>
      </w:r>
      <w:r w:rsidRPr="008B2E17">
        <w:rPr>
          <w:rFonts w:hint="eastAsia"/>
          <w:sz w:val="24"/>
          <w:szCs w:val="24"/>
        </w:rPr>
        <w:t>年代才开始在控制理论的研究中流行起来，用来表征控制系统对特征或参数扰动的不敏感性</w:t>
      </w:r>
      <w:r>
        <w:rPr>
          <w:sz w:val="24"/>
          <w:szCs w:val="24"/>
          <w:vertAlign w:val="superscript"/>
        </w:rPr>
        <w:t>[2]</w:t>
      </w:r>
      <w:r w:rsidRPr="008B2E17">
        <w:rPr>
          <w:rFonts w:hint="eastAsia"/>
          <w:sz w:val="24"/>
          <w:szCs w:val="24"/>
        </w:rPr>
        <w:t>。所谓控制系统的鲁棒性是指系统在自身内部模型不确定性扰动及外部摄动的影响下，系统某个性能指标保持不变的能力。</w:t>
      </w:r>
      <w:r w:rsidR="00775E4E">
        <w:rPr>
          <w:rFonts w:hint="eastAsia"/>
          <w:sz w:val="24"/>
          <w:szCs w:val="24"/>
        </w:rPr>
        <w:t>在电力系统中，</w:t>
      </w:r>
      <w:r w:rsidR="00A24646">
        <w:rPr>
          <w:rFonts w:hint="eastAsia"/>
          <w:sz w:val="24"/>
          <w:szCs w:val="24"/>
        </w:rPr>
        <w:t>电力系统的鲁棒性是指</w:t>
      </w:r>
      <w:r w:rsidR="00904EB6">
        <w:rPr>
          <w:rFonts w:hint="eastAsia"/>
          <w:sz w:val="24"/>
          <w:szCs w:val="24"/>
        </w:rPr>
        <w:t>系统受到外界扰动或内部自身故障后，系统中绝大部分</w:t>
      </w:r>
      <w:r w:rsidR="00775E4E">
        <w:rPr>
          <w:rFonts w:hint="eastAsia"/>
          <w:sz w:val="24"/>
          <w:szCs w:val="24"/>
        </w:rPr>
        <w:t>节点或线路的状态值保持在稳定裕度范围内变化的能力。</w:t>
      </w:r>
      <w:r w:rsidR="00FF5728">
        <w:rPr>
          <w:rFonts w:hint="eastAsia"/>
          <w:sz w:val="24"/>
          <w:szCs w:val="24"/>
        </w:rPr>
        <w:t>也就是说电网</w:t>
      </w:r>
      <w:r w:rsidR="00904EB6">
        <w:rPr>
          <w:rFonts w:hint="eastAsia"/>
          <w:sz w:val="24"/>
          <w:szCs w:val="24"/>
        </w:rPr>
        <w:t>中绝大部分节点仍然保持连通。</w:t>
      </w:r>
      <w:r w:rsidR="00775E4E">
        <w:rPr>
          <w:rFonts w:hint="eastAsia"/>
          <w:sz w:val="24"/>
          <w:szCs w:val="24"/>
        </w:rPr>
        <w:t>电力系统鲁棒性的主要关注点在于电力系统的抗干扰能力。</w:t>
      </w:r>
    </w:p>
    <w:p w:rsidR="002A4A43" w:rsidRDefault="00985B4E" w:rsidP="00985B4E">
      <w:pPr>
        <w:ind w:firstLine="480"/>
        <w:rPr>
          <w:sz w:val="24"/>
          <w:szCs w:val="24"/>
        </w:rPr>
      </w:pPr>
      <w:r>
        <w:rPr>
          <w:rFonts w:hint="eastAsia"/>
          <w:sz w:val="24"/>
          <w:szCs w:val="24"/>
        </w:rPr>
        <w:t>联系：</w:t>
      </w:r>
    </w:p>
    <w:p w:rsidR="00985B4E" w:rsidRDefault="00985B4E" w:rsidP="00985B4E">
      <w:pPr>
        <w:ind w:firstLine="480"/>
        <w:rPr>
          <w:sz w:val="24"/>
          <w:szCs w:val="24"/>
        </w:rPr>
      </w:pPr>
      <w:r>
        <w:rPr>
          <w:rFonts w:hint="eastAsia"/>
          <w:sz w:val="24"/>
          <w:szCs w:val="24"/>
        </w:rPr>
        <w:t>稳定性是电力系统的基本保障。可靠性是</w:t>
      </w:r>
      <w:r w:rsidR="005F0070">
        <w:rPr>
          <w:rFonts w:hint="eastAsia"/>
          <w:sz w:val="24"/>
          <w:szCs w:val="24"/>
        </w:rPr>
        <w:t>在稳定性的基础上，</w:t>
      </w:r>
      <w:r>
        <w:rPr>
          <w:rFonts w:hint="eastAsia"/>
          <w:sz w:val="24"/>
          <w:szCs w:val="24"/>
        </w:rPr>
        <w:t>针对具体的性能指标</w:t>
      </w:r>
      <w:r w:rsidR="005F0070">
        <w:rPr>
          <w:rFonts w:hint="eastAsia"/>
          <w:sz w:val="24"/>
          <w:szCs w:val="24"/>
        </w:rPr>
        <w:t>，强调在规定时间保持规定指标要求运行的能力。鲁棒性是在稳定性的基础上，研究在外界扰动和内部参数变化后，</w:t>
      </w:r>
      <w:bookmarkStart w:id="0" w:name="_GoBack"/>
      <w:bookmarkEnd w:id="0"/>
      <w:r w:rsidR="005F0070">
        <w:rPr>
          <w:rFonts w:hint="eastAsia"/>
          <w:sz w:val="24"/>
          <w:szCs w:val="24"/>
        </w:rPr>
        <w:t>系统在保持在稳定裕度范围内的能力。</w:t>
      </w:r>
    </w:p>
    <w:p w:rsidR="005F0070" w:rsidRDefault="005F0070" w:rsidP="00985B4E">
      <w:pPr>
        <w:ind w:firstLine="480"/>
        <w:rPr>
          <w:sz w:val="24"/>
          <w:szCs w:val="24"/>
        </w:rPr>
      </w:pPr>
      <w:r>
        <w:rPr>
          <w:rFonts w:hint="eastAsia"/>
          <w:sz w:val="24"/>
          <w:szCs w:val="24"/>
        </w:rPr>
        <w:t>经过研究分析后，提出脆弱性的概念。</w:t>
      </w:r>
    </w:p>
    <w:p w:rsidR="00695F74" w:rsidRPr="00695F74" w:rsidRDefault="00695F74" w:rsidP="00695F74">
      <w:pPr>
        <w:ind w:firstLine="480"/>
        <w:rPr>
          <w:sz w:val="24"/>
          <w:szCs w:val="24"/>
        </w:rPr>
      </w:pPr>
      <w:r w:rsidRPr="00695F74">
        <w:rPr>
          <w:rFonts w:hint="eastAsia"/>
          <w:sz w:val="24"/>
          <w:szCs w:val="24"/>
        </w:rPr>
        <w:t>在电力系统中，每个子系统或元件是相互关联的。电力系统作为复杂系统中的一种典型系统。其脆弱性是本身固有的一种属性，在正常运行和工作状态下不会显现。当子系统或单个元件由于外界扰动或自身参数变化而使正常运行状态改变时，会导致系统承受不确定性因素的能力变差，这种特性即为系统的脆弱性。它表现的是系统对外界扰动或自身参数变化的耐受程度。系统的耐受程度的有两个方面的体现，一是系统受影响的程度；二是系统抗干扰的能力。</w:t>
      </w:r>
    </w:p>
    <w:p w:rsidR="005F0070" w:rsidRDefault="00695F74" w:rsidP="00985B4E">
      <w:pPr>
        <w:ind w:firstLine="480"/>
        <w:rPr>
          <w:sz w:val="24"/>
          <w:szCs w:val="24"/>
        </w:rPr>
      </w:pPr>
      <w:r>
        <w:rPr>
          <w:rFonts w:hint="eastAsia"/>
          <w:sz w:val="24"/>
          <w:szCs w:val="24"/>
        </w:rPr>
        <w:t>与鲁棒性概念有一点类似，不同之处在于，</w:t>
      </w:r>
      <w:r w:rsidR="00B067AC">
        <w:rPr>
          <w:rFonts w:hint="eastAsia"/>
          <w:sz w:val="24"/>
          <w:szCs w:val="24"/>
        </w:rPr>
        <w:t>一是</w:t>
      </w:r>
      <w:r>
        <w:rPr>
          <w:rFonts w:hint="eastAsia"/>
          <w:sz w:val="24"/>
          <w:szCs w:val="24"/>
        </w:rPr>
        <w:t>脆弱性是电力系统固有的属性，任何一个电力系统</w:t>
      </w:r>
      <w:r w:rsidR="00B067AC">
        <w:rPr>
          <w:rFonts w:hint="eastAsia"/>
          <w:sz w:val="24"/>
          <w:szCs w:val="24"/>
        </w:rPr>
        <w:t>都存在脆弱性，系统正常运行的情况下，不会显现；二是其耐受程度不但包括系统抗干扰的能力，还包括系统受影响的程度；三是电力系统的脆弱性包括结构脆弱性和状态脆弱性两个方面。电力系统可靠性概念可为研究系统状态脆弱性指标提供借鉴的思路。</w:t>
      </w:r>
    </w:p>
    <w:p w:rsidR="00B067AC" w:rsidRPr="00695F74" w:rsidRDefault="00B067AC" w:rsidP="00985B4E">
      <w:pPr>
        <w:ind w:firstLine="480"/>
        <w:rPr>
          <w:sz w:val="24"/>
          <w:szCs w:val="24"/>
        </w:rPr>
      </w:pPr>
    </w:p>
    <w:p w:rsidR="002A4A43" w:rsidRPr="002A4A43" w:rsidRDefault="002A4A43" w:rsidP="002A4A43">
      <w:pPr>
        <w:pStyle w:val="a7"/>
        <w:rPr>
          <w:rFonts w:ascii="Times New Roman" w:hAnsi="Times New Roman" w:cs="Times New Roman"/>
          <w:kern w:val="0"/>
          <w:sz w:val="24"/>
          <w:szCs w:val="24"/>
        </w:rPr>
      </w:pPr>
      <w:r>
        <w:fldChar w:fldCharType="begin"/>
      </w:r>
      <w:r>
        <w:instrText xml:space="preserve"> ADDIN ZOTERO_BIBL {"uncited":[],"omitted":[],"custom":[]} CSL_BIBLIOGRAPHY </w:instrText>
      </w:r>
      <w:r>
        <w:fldChar w:fldCharType="separate"/>
      </w:r>
      <w:r w:rsidRPr="002A4A43">
        <w:rPr>
          <w:rFonts w:ascii="Times New Roman" w:hAnsi="Times New Roman" w:cs="Times New Roman"/>
          <w:kern w:val="0"/>
          <w:sz w:val="24"/>
          <w:szCs w:val="24"/>
        </w:rPr>
        <w:t>[1]</w:t>
      </w:r>
      <w:r w:rsidRPr="002A4A43">
        <w:rPr>
          <w:rFonts w:ascii="Times New Roman" w:hAnsi="Times New Roman" w:cs="Times New Roman"/>
          <w:kern w:val="0"/>
          <w:sz w:val="24"/>
          <w:szCs w:val="24"/>
        </w:rPr>
        <w:tab/>
      </w:r>
      <w:r>
        <w:rPr>
          <w:rFonts w:ascii="Times New Roman" w:hAnsi="Times New Roman" w:cs="Times New Roman" w:hint="eastAsia"/>
          <w:kern w:val="0"/>
          <w:sz w:val="24"/>
          <w:szCs w:val="24"/>
        </w:rPr>
        <w:t>郭永基</w:t>
      </w:r>
      <w:r w:rsidRPr="002A4A43">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电力系统可靠性原理和应用</w:t>
      </w:r>
      <w:r>
        <w:rPr>
          <w:rFonts w:ascii="Times New Roman" w:hAnsi="Times New Roman" w:cs="Times New Roman"/>
          <w:kern w:val="0"/>
          <w:sz w:val="24"/>
          <w:szCs w:val="24"/>
        </w:rPr>
        <w:t>[M</w:t>
      </w:r>
      <w:r w:rsidRPr="002A4A43">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清华大学出版社</w:t>
      </w:r>
      <w:r>
        <w:rPr>
          <w:rFonts w:ascii="Times New Roman" w:hAnsi="Times New Roman" w:cs="Times New Roman"/>
          <w:kern w:val="0"/>
          <w:sz w:val="24"/>
          <w:szCs w:val="24"/>
        </w:rPr>
        <w:t>, 1986</w:t>
      </w:r>
      <w:r w:rsidRPr="002A4A43">
        <w:rPr>
          <w:rFonts w:ascii="Times New Roman" w:hAnsi="Times New Roman" w:cs="Times New Roman"/>
          <w:kern w:val="0"/>
          <w:sz w:val="24"/>
          <w:szCs w:val="24"/>
        </w:rPr>
        <w:t>.</w:t>
      </w:r>
    </w:p>
    <w:p w:rsidR="002A4A43" w:rsidRPr="000F5D07" w:rsidRDefault="002A4A43" w:rsidP="008B2E17">
      <w:pPr>
        <w:rPr>
          <w:sz w:val="24"/>
          <w:szCs w:val="24"/>
        </w:rPr>
      </w:pPr>
      <w:r>
        <w:rPr>
          <w:sz w:val="24"/>
          <w:szCs w:val="24"/>
        </w:rPr>
        <w:fldChar w:fldCharType="end"/>
      </w:r>
      <w:r w:rsidR="008B2E17">
        <w:rPr>
          <w:rFonts w:hint="eastAsia"/>
          <w:sz w:val="24"/>
          <w:szCs w:val="24"/>
        </w:rPr>
        <w:t>[</w:t>
      </w:r>
      <w:r w:rsidR="008B2E17">
        <w:rPr>
          <w:sz w:val="24"/>
          <w:szCs w:val="24"/>
        </w:rPr>
        <w:t xml:space="preserve">2] </w:t>
      </w:r>
      <w:r w:rsidR="008B2E17" w:rsidRPr="008B2E17">
        <w:rPr>
          <w:sz w:val="24"/>
          <w:szCs w:val="24"/>
        </w:rPr>
        <w:t>Biocca F, Harms C, Burgoon J K. Toward a More Robu</w:t>
      </w:r>
      <w:r w:rsidR="008B2E17">
        <w:rPr>
          <w:sz w:val="24"/>
          <w:szCs w:val="24"/>
        </w:rPr>
        <w:t xml:space="preserve">st Theory and Measure of Social </w:t>
      </w:r>
      <w:r w:rsidR="008B2E17" w:rsidRPr="008B2E17">
        <w:rPr>
          <w:sz w:val="24"/>
          <w:szCs w:val="24"/>
        </w:rPr>
        <w:t>Presence: Review and Suggested Criteria. Presence, 2015, 12(5):456–480.</w:t>
      </w:r>
    </w:p>
    <w:sectPr w:rsidR="002A4A43" w:rsidRPr="000F5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220" w:rsidRDefault="00654220" w:rsidP="00775322">
      <w:r>
        <w:separator/>
      </w:r>
    </w:p>
  </w:endnote>
  <w:endnote w:type="continuationSeparator" w:id="0">
    <w:p w:rsidR="00654220" w:rsidRDefault="00654220" w:rsidP="0077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220" w:rsidRDefault="00654220" w:rsidP="00775322">
      <w:r>
        <w:separator/>
      </w:r>
    </w:p>
  </w:footnote>
  <w:footnote w:type="continuationSeparator" w:id="0">
    <w:p w:rsidR="00654220" w:rsidRDefault="00654220" w:rsidP="007753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83"/>
    <w:rsid w:val="0000791C"/>
    <w:rsid w:val="000B01AD"/>
    <w:rsid w:val="000F5D07"/>
    <w:rsid w:val="002A4A43"/>
    <w:rsid w:val="00376042"/>
    <w:rsid w:val="00590D83"/>
    <w:rsid w:val="005F0070"/>
    <w:rsid w:val="00634F27"/>
    <w:rsid w:val="00654220"/>
    <w:rsid w:val="00695F74"/>
    <w:rsid w:val="0075512B"/>
    <w:rsid w:val="00775322"/>
    <w:rsid w:val="00775E4E"/>
    <w:rsid w:val="007F5925"/>
    <w:rsid w:val="008B2E17"/>
    <w:rsid w:val="008D5AFA"/>
    <w:rsid w:val="00904EB6"/>
    <w:rsid w:val="00985B4E"/>
    <w:rsid w:val="0098661A"/>
    <w:rsid w:val="009E7A4E"/>
    <w:rsid w:val="00A24646"/>
    <w:rsid w:val="00A606B4"/>
    <w:rsid w:val="00A81F22"/>
    <w:rsid w:val="00AD5896"/>
    <w:rsid w:val="00B067AC"/>
    <w:rsid w:val="00B47D3B"/>
    <w:rsid w:val="00C9747D"/>
    <w:rsid w:val="00CD607F"/>
    <w:rsid w:val="00CE7CF4"/>
    <w:rsid w:val="00D02D15"/>
    <w:rsid w:val="00F2130C"/>
    <w:rsid w:val="00FF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D0B8"/>
  <w15:chartTrackingRefBased/>
  <w15:docId w15:val="{F0A4D49F-1015-463E-AA41-87B08BF2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5322"/>
    <w:rPr>
      <w:sz w:val="18"/>
      <w:szCs w:val="18"/>
    </w:rPr>
  </w:style>
  <w:style w:type="paragraph" w:styleId="a5">
    <w:name w:val="footer"/>
    <w:basedOn w:val="a"/>
    <w:link w:val="a6"/>
    <w:uiPriority w:val="99"/>
    <w:unhideWhenUsed/>
    <w:rsid w:val="00775322"/>
    <w:pPr>
      <w:tabs>
        <w:tab w:val="center" w:pos="4153"/>
        <w:tab w:val="right" w:pos="8306"/>
      </w:tabs>
      <w:snapToGrid w:val="0"/>
      <w:jc w:val="left"/>
    </w:pPr>
    <w:rPr>
      <w:sz w:val="18"/>
      <w:szCs w:val="18"/>
    </w:rPr>
  </w:style>
  <w:style w:type="character" w:customStyle="1" w:styleId="a6">
    <w:name w:val="页脚 字符"/>
    <w:basedOn w:val="a0"/>
    <w:link w:val="a5"/>
    <w:uiPriority w:val="99"/>
    <w:rsid w:val="00775322"/>
    <w:rPr>
      <w:sz w:val="18"/>
      <w:szCs w:val="18"/>
    </w:rPr>
  </w:style>
  <w:style w:type="paragraph" w:styleId="a7">
    <w:name w:val="Bibliography"/>
    <w:basedOn w:val="a"/>
    <w:next w:val="a"/>
    <w:uiPriority w:val="37"/>
    <w:unhideWhenUsed/>
    <w:rsid w:val="000F5D07"/>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448</Words>
  <Characters>2557</Characters>
  <Application>Microsoft Office Word</Application>
  <DocSecurity>0</DocSecurity>
  <Lines>21</Lines>
  <Paragraphs>5</Paragraphs>
  <ScaleCrop>false</ScaleCrop>
  <Company>Microsoft</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6</cp:revision>
  <dcterms:created xsi:type="dcterms:W3CDTF">2019-05-18T05:48:00Z</dcterms:created>
  <dcterms:modified xsi:type="dcterms:W3CDTF">2019-05-21T12:29:00Z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id="IW5n01yI"/&gt;&lt;style id="http://www.zotero.org/styles/chinese-gb7714-1987-numeric" hasBibliography="1" bibliographyStyleHasBeenSet="1"/&gt;&lt;prefs&gt;&lt;pref name="fieldType" value="Field"/&gt;&lt;/prefs&gt;&lt;/data&gt;</vt:lpwstr>
  </property>
</Properties>
</file>