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GDPR and Privacy Notice: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color w:val="b6008f"/>
          <w:sz w:val="32"/>
          <w:szCs w:val="32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need to know 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b w:val="1"/>
          <w:color w:val="b6008f"/>
        </w:rPr>
      </w:pPr>
      <w:r w:rsidDel="00000000" w:rsidR="00000000" w:rsidRPr="00000000">
        <w:rPr>
          <w:rFonts w:ascii="Arial" w:cs="Arial" w:eastAsia="Arial" w:hAnsi="Arial"/>
          <w:b w:val="1"/>
          <w:color w:val="b6008f"/>
          <w:sz w:val="60"/>
          <w:szCs w:val="60"/>
          <w:rtl w:val="0"/>
        </w:rPr>
        <w:t xml:space="preserve">Privacy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FS Mencap" w:cs="FS Mencap" w:eastAsia="FS Mencap" w:hAnsi="FS Mencap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Ind w:w="-8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460"/>
        <w:tblGridChange w:id="0">
          <w:tblGrid>
            <w:gridCol w:w="525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862790" cy="1900007"/>
                  <wp:effectExtent b="0" l="0" r="0" t="0"/>
                  <wp:docPr id="205257409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790" cy="1900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This is an easy read version of the University of York Privacy notice.</w:t>
            </w:r>
          </w:p>
          <w:p w:rsidR="00000000" w:rsidDel="00000000" w:rsidP="00000000" w:rsidRDefault="00000000" w:rsidRPr="00000000" w14:paraId="00000009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A Privacy Notice tells you what information is held by the University and how it is used.</w:t>
            </w:r>
          </w:p>
          <w:p w:rsidR="00000000" w:rsidDel="00000000" w:rsidP="00000000" w:rsidRDefault="00000000" w:rsidRPr="00000000" w14:paraId="0000000B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It also explains your rights when your personal information is used.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99434" cy="1808725"/>
                  <wp:effectExtent b="0" l="0" r="0" t="0"/>
                  <wp:docPr id="205257409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434" cy="180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left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left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FS Mencap" w:cs="FS Mencap" w:eastAsia="FS Mencap" w:hAnsi="FS Mencap"/>
                <w:sz w:val="28"/>
                <w:szCs w:val="28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862790" cy="1900007"/>
                  <wp:effectExtent b="0" l="0" r="0" t="0"/>
                  <wp:docPr id="205257407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790" cy="1900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The University of York is a Company registered with the Information Commissioners Office. </w:t>
            </w:r>
          </w:p>
          <w:p w:rsidR="00000000" w:rsidDel="00000000" w:rsidP="00000000" w:rsidRDefault="00000000" w:rsidRPr="00000000" w14:paraId="00000017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The ICO is an organisation in the UK which makes sure people’s information is kept safe.</w:t>
            </w:r>
          </w:p>
          <w:p w:rsidR="00000000" w:rsidDel="00000000" w:rsidP="00000000" w:rsidRDefault="00000000" w:rsidRPr="00000000" w14:paraId="00000019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It also makes sure public services share information fairly.</w:t>
            </w:r>
          </w:p>
          <w:p w:rsidR="00000000" w:rsidDel="00000000" w:rsidP="00000000" w:rsidRDefault="00000000" w:rsidRPr="00000000" w14:paraId="0000001B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In these privacy notices, when we say “We”, “us”, “our”, this means the </w:t>
            </w: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[WHO DOES IT MEAN?]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FS Mencap" w:cs="FS Mencap" w:eastAsia="FS Mencap" w:hAnsi="FS Mencap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8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We might keep information about you. </w:t>
            </w:r>
          </w:p>
          <w:p w:rsidR="00000000" w:rsidDel="00000000" w:rsidP="00000000" w:rsidRDefault="00000000" w:rsidRPr="00000000" w14:paraId="00000023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This information helps us to try to make sure that the voices of people with a learning disability are heard in research.</w:t>
            </w:r>
          </w:p>
          <w:p w:rsidR="00000000" w:rsidDel="00000000" w:rsidP="00000000" w:rsidRDefault="00000000" w:rsidRPr="00000000" w14:paraId="00000025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FS Mencap" w:cs="FS Mencap" w:eastAsia="FS Mencap" w:hAnsi="FS Mencap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b w:val="1"/>
                <w:sz w:val="32"/>
                <w:szCs w:val="32"/>
                <w:rtl w:val="0"/>
              </w:rPr>
              <w:t xml:space="preserve">We might keep information like:</w:t>
            </w:r>
          </w:p>
          <w:p w:rsidR="00000000" w:rsidDel="00000000" w:rsidP="00000000" w:rsidRDefault="00000000" w:rsidRPr="00000000" w14:paraId="00000029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80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90825" cy="1845097"/>
                  <wp:effectExtent b="0" l="0" r="0" t="0"/>
                  <wp:docPr id="205257409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8450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838450" cy="1876583"/>
                  <wp:effectExtent b="0" l="0" r="0" t="0"/>
                  <wp:docPr id="205257408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8765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[LIST ITEM 1</w:t>
            </w:r>
          </w:p>
          <w:p w:rsidR="00000000" w:rsidDel="00000000" w:rsidP="00000000" w:rsidRDefault="00000000" w:rsidRPr="00000000" w14:paraId="0000002E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LIST ITEM 2 </w:t>
            </w:r>
          </w:p>
          <w:p w:rsidR="00000000" w:rsidDel="00000000" w:rsidP="00000000" w:rsidRDefault="00000000" w:rsidRPr="00000000" w14:paraId="00000032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LIST ITEM 3</w:t>
            </w:r>
          </w:p>
          <w:p w:rsidR="00000000" w:rsidDel="00000000" w:rsidP="00000000" w:rsidRDefault="00000000" w:rsidRPr="00000000" w14:paraId="00000036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LIST ITEM 5</w:t>
            </w:r>
          </w:p>
          <w:p w:rsidR="00000000" w:rsidDel="00000000" w:rsidP="00000000" w:rsidRDefault="00000000" w:rsidRPr="00000000" w14:paraId="0000003A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LIST ITEM 6 </w:t>
            </w:r>
          </w:p>
          <w:p w:rsidR="00000000" w:rsidDel="00000000" w:rsidP="00000000" w:rsidRDefault="00000000" w:rsidRPr="00000000" w14:paraId="0000003E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LIST ITEM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2">
            <w:pPr>
              <w:jc w:val="left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77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We must follow the law when using this information about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B">
            <w:pPr>
              <w:jc w:val="left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7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We will be clear with you when we collect your information about how we use this. </w:t>
            </w:r>
          </w:p>
          <w:p w:rsidR="00000000" w:rsidDel="00000000" w:rsidP="00000000" w:rsidRDefault="00000000" w:rsidRPr="00000000" w14:paraId="0000004E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The information we take from you will only be used for the research you take part in. </w:t>
            </w:r>
          </w:p>
          <w:p w:rsidR="00000000" w:rsidDel="00000000" w:rsidP="00000000" w:rsidRDefault="00000000" w:rsidRPr="00000000" w14:paraId="00000050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You may also give us consent to use your information for other purposes, as discussed on the consent 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7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We will always keep your information safe. Only people with permission to use your information will see this.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1509361" cy="995363"/>
                  <wp:effectExtent b="0" l="0" r="0" t="0"/>
                  <wp:docPr id="205257408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61" cy="995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1509361" cy="995363"/>
                  <wp:effectExtent b="0" l="0" r="0" t="0"/>
                  <wp:docPr id="2052574088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61" cy="995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These people could be:</w:t>
            </w:r>
          </w:p>
          <w:p w:rsidR="00000000" w:rsidDel="00000000" w:rsidP="00000000" w:rsidRDefault="00000000" w:rsidRPr="00000000" w14:paraId="0000005B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[The researchers who are running the project (ADD IMAGES)].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1509361" cy="995363"/>
                  <wp:effectExtent b="0" l="0" r="0" t="0"/>
                  <wp:docPr id="2052574087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61" cy="995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1509361" cy="995363"/>
                  <wp:effectExtent b="0" l="0" r="0" t="0"/>
                  <wp:docPr id="205257407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61" cy="995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[ANYONE ELSE?]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7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We will keep information </w:t>
            </w: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[IFOR HOW LONG? WHERE WILL IT BE STORED?]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We will tell you who can see this information.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7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The data that we keep about you is yours.</w:t>
            </w:r>
          </w:p>
          <w:p w:rsidR="00000000" w:rsidDel="00000000" w:rsidP="00000000" w:rsidRDefault="00000000" w:rsidRPr="00000000" w14:paraId="00000070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We will make sure it is kept </w:t>
            </w:r>
            <w:r w:rsidDel="00000000" w:rsidR="00000000" w:rsidRPr="00000000">
              <w:rPr>
                <w:rFonts w:ascii="FS Mencap" w:cs="FS Mencap" w:eastAsia="FS Mencap" w:hAnsi="FS Mencap"/>
                <w:b w:val="1"/>
                <w:sz w:val="32"/>
                <w:szCs w:val="32"/>
                <w:rtl w:val="0"/>
              </w:rPr>
              <w:t xml:space="preserve">confidential</w:t>
            </w: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 and used appropriately. </w:t>
            </w:r>
          </w:p>
          <w:p w:rsidR="00000000" w:rsidDel="00000000" w:rsidP="00000000" w:rsidRDefault="00000000" w:rsidRPr="00000000" w14:paraId="00000072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b w:val="1"/>
                <w:sz w:val="32"/>
                <w:szCs w:val="32"/>
                <w:rtl w:val="0"/>
              </w:rPr>
              <w:t xml:space="preserve">Confidential</w:t>
            </w: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 means that no one will be able to see your information unless you say yes. </w:t>
            </w:r>
          </w:p>
          <w:p w:rsidR="00000000" w:rsidDel="00000000" w:rsidP="00000000" w:rsidRDefault="00000000" w:rsidRPr="00000000" w14:paraId="00000074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8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You have many rights about how we use your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78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You have the right to request a copy of all the data we keep about you for up to four weeks after you take part.</w:t>
            </w:r>
          </w:p>
          <w:p w:rsidR="00000000" w:rsidDel="00000000" w:rsidP="00000000" w:rsidRDefault="00000000" w:rsidRPr="00000000" w14:paraId="00000080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You have the right to ask us to correct any data we have that you believe is wrong or incomplete.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9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You have the right to request that we erase any of your personal data that we no longer need to use.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89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You can tell us if you are not happy for us to use your data. </w:t>
            </w:r>
          </w:p>
          <w:p w:rsidR="00000000" w:rsidDel="00000000" w:rsidP="00000000" w:rsidRDefault="00000000" w:rsidRPr="00000000" w14:paraId="00000088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You can tell us to stop using your data if it’s not needed, and we will keep it unless you want us to delete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79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You can ask for your information to be deleted if we have asked for your permission to process your information.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8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If we are processing your data to complete a task which helps the public interest, you have the right to say no to this.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60322" cy="1824930"/>
                  <wp:effectExtent b="0" l="0" r="0" t="0"/>
                  <wp:docPr id="205257409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Please email the Data Protection Officer if you have any questions or are unhappy with the way we use your information: </w:t>
            </w:r>
          </w:p>
          <w:p w:rsidR="00000000" w:rsidDel="00000000" w:rsidP="00000000" w:rsidRDefault="00000000" w:rsidRPr="00000000" w14:paraId="00000096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Email: </w:t>
            </w: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[EMAIL]</w:t>
            </w: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98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FS Mencap" w:cs="FS Mencap" w:eastAsia="FS Mencap" w:hAnsi="FS Mencap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In writing: </w:t>
            </w:r>
            <w:r w:rsidDel="00000000" w:rsidR="00000000" w:rsidRPr="00000000">
              <w:rPr>
                <w:rFonts w:ascii="FS Mencap" w:cs="FS Mencap" w:eastAsia="FS Mencap" w:hAnsi="FS Mencap"/>
                <w:color w:val="ff0000"/>
                <w:sz w:val="32"/>
                <w:szCs w:val="32"/>
                <w:rtl w:val="0"/>
              </w:rPr>
              <w:t xml:space="preserve">[ADDRESS]</w:t>
            </w:r>
          </w:p>
          <w:p w:rsidR="00000000" w:rsidDel="00000000" w:rsidP="00000000" w:rsidRDefault="00000000" w:rsidRPr="00000000" w14:paraId="0000009A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</w:rPr>
              <w:drawing>
                <wp:inline distB="114300" distT="114300" distL="114300" distR="114300">
                  <wp:extent cx="2799434" cy="1808725"/>
                  <wp:effectExtent b="0" l="0" r="0" t="0"/>
                  <wp:docPr id="205257408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434" cy="180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E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Or, you can contact the Information Commissioner’s Officer if you are unhappy with how your complaint has been dealt with: </w:t>
            </w:r>
          </w:p>
          <w:p w:rsidR="00000000" w:rsidDel="00000000" w:rsidP="00000000" w:rsidRDefault="00000000" w:rsidRPr="00000000" w14:paraId="0000009F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Online: </w:t>
            </w:r>
            <w:hyperlink r:id="rId9">
              <w:r w:rsidDel="00000000" w:rsidR="00000000" w:rsidRPr="00000000">
                <w:rPr>
                  <w:rFonts w:ascii="FS Mencap" w:cs="FS Mencap" w:eastAsia="FS Mencap" w:hAnsi="FS Mencap"/>
                  <w:color w:val="1155cc"/>
                  <w:sz w:val="32"/>
                  <w:szCs w:val="32"/>
                  <w:u w:val="single"/>
                  <w:rtl w:val="0"/>
                </w:rPr>
                <w:t xml:space="preserve">https://ico.org.uk/make-a-complaint/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FS Mencap" w:cs="FS Mencap" w:eastAsia="FS Mencap" w:hAnsi="FS Mencap"/>
                <w:color w:val="1155cc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In writing: </w:t>
            </w:r>
            <w:r w:rsidDel="00000000" w:rsidR="00000000" w:rsidRPr="00000000">
              <w:rPr>
                <w:rFonts w:ascii="FS Mencap" w:cs="FS Mencap" w:eastAsia="FS Mencap" w:hAnsi="FS Mencap"/>
                <w:color w:val="1155cc"/>
                <w:sz w:val="32"/>
                <w:szCs w:val="32"/>
                <w:u w:val="single"/>
                <w:rtl w:val="0"/>
              </w:rPr>
              <w:t xml:space="preserve">Information Commissioner’s Office, Wycliffe House, Water Lane, Wilmslow, Cheshire, SK9 5AF </w:t>
            </w:r>
          </w:p>
          <w:p w:rsidR="00000000" w:rsidDel="00000000" w:rsidP="00000000" w:rsidRDefault="00000000" w:rsidRPr="00000000" w14:paraId="000000A3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FS Mencap" w:cs="FS Mencap" w:eastAsia="FS Mencap" w:hAnsi="FS Mencap"/>
                <w:sz w:val="32"/>
                <w:szCs w:val="32"/>
              </w:rPr>
            </w:pPr>
            <w:r w:rsidDel="00000000" w:rsidR="00000000" w:rsidRPr="00000000">
              <w:rPr>
                <w:rFonts w:ascii="FS Mencap" w:cs="FS Mencap" w:eastAsia="FS Mencap" w:hAnsi="FS Mencap"/>
                <w:sz w:val="32"/>
                <w:szCs w:val="32"/>
                <w:rtl w:val="0"/>
              </w:rPr>
              <w:t xml:space="preserve">By phone: </w:t>
            </w:r>
            <w:r w:rsidDel="00000000" w:rsidR="00000000" w:rsidRPr="00000000">
              <w:rPr>
                <w:rFonts w:ascii="FS Mencap" w:cs="FS Mencap" w:eastAsia="FS Mencap" w:hAnsi="FS Mencap"/>
                <w:color w:val="1155cc"/>
                <w:sz w:val="32"/>
                <w:szCs w:val="32"/>
                <w:u w:val="single"/>
                <w:rtl w:val="0"/>
              </w:rPr>
              <w:t xml:space="preserve">0303 123 1113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rFonts w:ascii="FS Mencap" w:cs="FS Mencap" w:eastAsia="FS Mencap" w:hAnsi="FS Mencap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FS Mencap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D4B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D4B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D4B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D4B2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D4B2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D4B2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D4B2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D4B2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D4B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D4B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D4B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D4B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D4B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D4B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D4B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D4B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D4B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D4B2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D4B2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D4B2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D4B2C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3856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B2C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5B2C5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B2C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B2C5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B2C5A"/>
    <w:rPr>
      <w:b w:val="1"/>
      <w:bCs w:val="1"/>
      <w:sz w:val="20"/>
      <w:szCs w:val="20"/>
    </w:rPr>
  </w:style>
  <w:style w:type="paragraph" w:styleId="Revision">
    <w:name w:val="Revision"/>
    <w:hidden w:val="1"/>
    <w:uiPriority w:val="99"/>
    <w:semiHidden w:val="1"/>
    <w:rsid w:val="00741E0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rsid w:val="00720A6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20A60"/>
  </w:style>
  <w:style w:type="paragraph" w:styleId="Footer">
    <w:name w:val="footer"/>
    <w:basedOn w:val="Normal"/>
    <w:link w:val="FooterChar"/>
    <w:uiPriority w:val="99"/>
    <w:unhideWhenUsed w:val="1"/>
    <w:rsid w:val="00720A6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20A60"/>
  </w:style>
  <w:style w:type="character" w:styleId="Mention">
    <w:name w:val="Mention"/>
    <w:basedOn w:val="DefaultParagraphFont"/>
    <w:uiPriority w:val="99"/>
    <w:unhideWhenUsed w:val="1"/>
    <w:rsid w:val="00994157"/>
    <w:rPr>
      <w:color w:val="2b579a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co.org.uk/make-a-complaint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Z+yAxeHpdXfWh/VPYgSJ1/r6GQ==">CgMxLjA4AHIhMTR2dGFQd1NPYnVjN1hIWXJJNlo0ZWR5TmQ5SHRHR3dE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2025-09-09T08:56:00Z</dcterms:created>
  <dc:creator>Dan Newton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0x010100E80C23BF5FB9A44ABCBF87C3116ACB99</vt:lpwstr>
  </property>
  <property fmtid="{D5CDD505-2E9C-101B-9397-08002B2CF9AE}" pid="3" name="MediaServiceImageTags">
    <vt:lpwstr/>
  </property>
</Properties>
</file>