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BBDE6F4" w14:textId="77777777" w:rsidR="00715A8E" w:rsidRPr="002B32E8" w:rsidRDefault="00715A8E" w:rsidP="0011694F">
      <w:pPr>
        <w:pStyle w:val="DComWnormal"/>
      </w:pPr>
    </w:p>
    <w:p w14:paraId="2F51E3BA" w14:textId="77777777" w:rsidR="00715A8E" w:rsidRPr="002B32E8" w:rsidRDefault="00B86FD0" w:rsidP="00715A8E">
      <w:pPr>
        <w:keepNext/>
        <w:spacing w:before="120" w:line="300" w:lineRule="atLeast"/>
        <w:jc w:val="right"/>
        <w:rPr>
          <w:rFonts w:ascii="Calibri" w:hAnsi="Calibri"/>
          <w:b/>
          <w:bCs/>
          <w:kern w:val="32"/>
          <w:sz w:val="32"/>
          <w:szCs w:val="32"/>
        </w:rPr>
      </w:pPr>
      <w:r w:rsidRPr="002B32E8">
        <w:rPr>
          <w:rFonts w:ascii="Calibri" w:hAnsi="Calibri"/>
          <w:b/>
          <w:noProof/>
          <w:kern w:val="32"/>
          <w:sz w:val="32"/>
          <w:szCs w:val="32"/>
        </w:rPr>
        <w:drawing>
          <wp:inline distT="0" distB="0" distL="0" distR="0" wp14:anchorId="421B3D49" wp14:editId="2A0AF17D">
            <wp:extent cx="2964180" cy="784860"/>
            <wp:effectExtent l="0" t="0" r="7620" b="0"/>
            <wp:docPr id="1" name="Picture 0" descr="Description: OC_Masterbrand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OC_Masterbrand_CMYK.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0" cy="784860"/>
                    </a:xfrm>
                    <a:prstGeom prst="rect">
                      <a:avLst/>
                    </a:prstGeom>
                    <a:noFill/>
                    <a:ln>
                      <a:noFill/>
                    </a:ln>
                  </pic:spPr>
                </pic:pic>
              </a:graphicData>
            </a:graphic>
          </wp:inline>
        </w:drawing>
      </w:r>
    </w:p>
    <w:p w14:paraId="739A1C2D" w14:textId="77777777" w:rsidR="00715A8E" w:rsidRPr="002B32E8" w:rsidRDefault="00715A8E" w:rsidP="00715A8E">
      <w:pPr>
        <w:keepNext/>
        <w:spacing w:before="240" w:after="60"/>
        <w:ind w:left="2160" w:firstLine="720"/>
        <w:jc w:val="right"/>
        <w:rPr>
          <w:rFonts w:ascii="Calibri" w:hAnsi="Calibri"/>
          <w:bCs/>
          <w:kern w:val="32"/>
        </w:rPr>
      </w:pPr>
      <w:r w:rsidRPr="002B32E8">
        <w:rPr>
          <w:rFonts w:ascii="Calibri" w:hAnsi="Calibri"/>
          <w:bCs/>
          <w:kern w:val="32"/>
        </w:rPr>
        <w:t>in partnership with</w:t>
      </w:r>
    </w:p>
    <w:p w14:paraId="7A37E0BB" w14:textId="77777777" w:rsidR="00715A8E" w:rsidRPr="002B32E8" w:rsidRDefault="00B86FD0" w:rsidP="00715A8E">
      <w:pPr>
        <w:keepNext/>
        <w:spacing w:before="240" w:after="60"/>
        <w:jc w:val="right"/>
        <w:rPr>
          <w:rFonts w:ascii="Calibri" w:hAnsi="Calibri"/>
          <w:b/>
          <w:bCs/>
          <w:kern w:val="32"/>
          <w:sz w:val="32"/>
          <w:szCs w:val="32"/>
        </w:rPr>
      </w:pPr>
      <w:r w:rsidRPr="002B32E8">
        <w:rPr>
          <w:rFonts w:ascii="Calibri" w:hAnsi="Calibri"/>
          <w:b/>
          <w:noProof/>
          <w:kern w:val="32"/>
          <w:sz w:val="32"/>
          <w:szCs w:val="32"/>
        </w:rPr>
        <w:drawing>
          <wp:inline distT="0" distB="0" distL="0" distR="0" wp14:anchorId="00DF0555" wp14:editId="06DC34D8">
            <wp:extent cx="1165860" cy="9067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5860" cy="906780"/>
                    </a:xfrm>
                    <a:prstGeom prst="rect">
                      <a:avLst/>
                    </a:prstGeom>
                    <a:noFill/>
                    <a:ln>
                      <a:noFill/>
                    </a:ln>
                  </pic:spPr>
                </pic:pic>
              </a:graphicData>
            </a:graphic>
          </wp:inline>
        </w:drawing>
      </w:r>
    </w:p>
    <w:p w14:paraId="4CB565D6" w14:textId="77777777" w:rsidR="00715A8E" w:rsidRPr="002B32E8" w:rsidRDefault="00715A8E" w:rsidP="00715A8E">
      <w:pPr>
        <w:spacing w:before="120" w:line="300" w:lineRule="atLeast"/>
        <w:jc w:val="right"/>
        <w:rPr>
          <w:rFonts w:ascii="Calibri" w:hAnsi="Calibri"/>
        </w:rPr>
      </w:pPr>
    </w:p>
    <w:p w14:paraId="66109EFA" w14:textId="77777777" w:rsidR="00715A8E" w:rsidRPr="002B32E8" w:rsidRDefault="00715A8E" w:rsidP="00715A8E">
      <w:pPr>
        <w:spacing w:before="120" w:line="300" w:lineRule="atLeast"/>
        <w:jc w:val="right"/>
        <w:rPr>
          <w:rFonts w:ascii="Calibri" w:hAnsi="Calibri"/>
        </w:rPr>
      </w:pPr>
    </w:p>
    <w:p w14:paraId="26AFCDAA" w14:textId="77777777" w:rsidR="00715A8E" w:rsidRPr="002B32E8" w:rsidRDefault="00715A8E" w:rsidP="00715A8E">
      <w:pPr>
        <w:spacing w:before="120" w:line="300" w:lineRule="atLeast"/>
        <w:jc w:val="right"/>
        <w:rPr>
          <w:rFonts w:ascii="Calibri" w:hAnsi="Calibri"/>
        </w:rPr>
      </w:pPr>
    </w:p>
    <w:p w14:paraId="4171BB5D" w14:textId="77777777" w:rsidR="00715A8E" w:rsidRPr="002B32E8" w:rsidRDefault="00715A8E" w:rsidP="00715A8E">
      <w:pPr>
        <w:spacing w:before="120" w:line="300" w:lineRule="atLeast"/>
        <w:jc w:val="right"/>
        <w:rPr>
          <w:rFonts w:ascii="Calibri" w:hAnsi="Calibri"/>
        </w:rPr>
      </w:pPr>
    </w:p>
    <w:p w14:paraId="432DB900" w14:textId="77777777" w:rsidR="00715A8E" w:rsidRPr="002B32E8" w:rsidRDefault="00715A8E" w:rsidP="00715A8E">
      <w:pPr>
        <w:spacing w:before="120" w:line="300" w:lineRule="atLeast"/>
        <w:jc w:val="right"/>
        <w:rPr>
          <w:rFonts w:ascii="Calibri" w:hAnsi="Calibri"/>
        </w:rPr>
      </w:pPr>
    </w:p>
    <w:p w14:paraId="4C1F0326" w14:textId="77777777" w:rsidR="00715A8E" w:rsidRPr="002B32E8" w:rsidRDefault="009446C3" w:rsidP="00715A8E">
      <w:pPr>
        <w:pStyle w:val="OC-Cover1"/>
        <w:spacing w:before="120" w:after="120" w:line="300" w:lineRule="atLeast"/>
        <w:ind w:right="140"/>
        <w:rPr>
          <w:rFonts w:ascii="Calibri" w:hAnsi="Calibri"/>
          <w:lang w:val="en-AU"/>
        </w:rPr>
      </w:pPr>
      <w:r w:rsidRPr="002B32E8">
        <w:rPr>
          <w:rFonts w:ascii="Calibri" w:hAnsi="Calibri"/>
          <w:lang w:val="en-AU"/>
        </w:rPr>
        <w:t>ICT405</w:t>
      </w:r>
      <w:r w:rsidR="00715A8E" w:rsidRPr="002B32E8">
        <w:rPr>
          <w:rFonts w:ascii="Calibri" w:hAnsi="Calibri"/>
          <w:lang w:val="en-AU"/>
        </w:rPr>
        <w:t xml:space="preserve">15 Certificate IV in </w:t>
      </w:r>
      <w:r w:rsidRPr="002B32E8">
        <w:rPr>
          <w:rFonts w:ascii="Calibri" w:hAnsi="Calibri"/>
          <w:lang w:val="en-AU"/>
        </w:rPr>
        <w:t>Programming</w:t>
      </w:r>
    </w:p>
    <w:p w14:paraId="5CC8B3F3" w14:textId="77777777" w:rsidR="00F706EF" w:rsidRPr="002B32E8" w:rsidRDefault="007E493F" w:rsidP="00F706EF">
      <w:pPr>
        <w:pStyle w:val="OC-Cover2"/>
        <w:spacing w:line="300" w:lineRule="atLeast"/>
        <w:ind w:right="142"/>
        <w:rPr>
          <w:rFonts w:ascii="Calibri" w:hAnsi="Calibri" w:cs="Arial"/>
          <w:color w:val="auto"/>
          <w:lang w:val="en-AU"/>
        </w:rPr>
      </w:pPr>
      <w:hyperlink r:id="rId13" w:history="1">
        <w:r w:rsidR="00904466" w:rsidRPr="002B32E8">
          <w:rPr>
            <w:rFonts w:ascii="Calibri" w:hAnsi="Calibri" w:cs="Arial"/>
            <w:color w:val="auto"/>
            <w:lang w:val="en-AU"/>
          </w:rPr>
          <w:t>Let’s</w:t>
        </w:r>
      </w:hyperlink>
      <w:r w:rsidR="00904466" w:rsidRPr="002B32E8">
        <w:rPr>
          <w:rFonts w:ascii="Calibri" w:hAnsi="Calibri" w:cs="Arial"/>
          <w:color w:val="auto"/>
          <w:lang w:val="en-AU"/>
        </w:rPr>
        <w:t xml:space="preserve"> get programming with C#</w:t>
      </w:r>
    </w:p>
    <w:p w14:paraId="1AAC67BE" w14:textId="77777777" w:rsidR="00715A8E" w:rsidRPr="002B32E8" w:rsidRDefault="00DA63D9" w:rsidP="00715A8E">
      <w:pPr>
        <w:spacing w:before="240" w:after="240" w:line="300" w:lineRule="atLeast"/>
        <w:ind w:right="142"/>
        <w:jc w:val="right"/>
        <w:rPr>
          <w:rFonts w:ascii="Calibri" w:hAnsi="Calibri"/>
          <w:b/>
          <w:sz w:val="28"/>
          <w:szCs w:val="28"/>
        </w:rPr>
      </w:pPr>
      <w:r w:rsidRPr="002B32E8">
        <w:rPr>
          <w:rFonts w:ascii="Calibri" w:hAnsi="Calibri"/>
          <w:b/>
          <w:sz w:val="28"/>
          <w:szCs w:val="28"/>
        </w:rPr>
        <w:t>SP</w:t>
      </w:r>
      <w:r w:rsidR="00904466" w:rsidRPr="002B32E8">
        <w:rPr>
          <w:rFonts w:ascii="Calibri" w:hAnsi="Calibri"/>
          <w:b/>
          <w:sz w:val="28"/>
          <w:szCs w:val="28"/>
        </w:rPr>
        <w:t>5</w:t>
      </w:r>
      <w:r w:rsidRPr="002B32E8">
        <w:rPr>
          <w:rFonts w:ascii="Calibri" w:hAnsi="Calibri"/>
          <w:b/>
          <w:sz w:val="28"/>
          <w:szCs w:val="28"/>
        </w:rPr>
        <w:t xml:space="preserve">/Module </w:t>
      </w:r>
      <w:r w:rsidR="00904466" w:rsidRPr="002B32E8">
        <w:rPr>
          <w:rFonts w:ascii="Calibri" w:hAnsi="Calibri"/>
          <w:b/>
          <w:sz w:val="28"/>
          <w:szCs w:val="28"/>
        </w:rPr>
        <w:t>8</w:t>
      </w:r>
      <w:r w:rsidR="009446C3" w:rsidRPr="002B32E8">
        <w:rPr>
          <w:rFonts w:ascii="Calibri" w:hAnsi="Calibri"/>
          <w:b/>
          <w:sz w:val="28"/>
          <w:szCs w:val="28"/>
        </w:rPr>
        <w:t xml:space="preserve"> Assessment</w:t>
      </w:r>
      <w:r w:rsidR="00715A8E" w:rsidRPr="002B32E8">
        <w:rPr>
          <w:rFonts w:ascii="Calibri" w:hAnsi="Calibri"/>
          <w:b/>
          <w:sz w:val="28"/>
          <w:szCs w:val="28"/>
        </w:rPr>
        <w:t xml:space="preserve"> </w:t>
      </w:r>
    </w:p>
    <w:p w14:paraId="63149E2A" w14:textId="77777777" w:rsidR="00B86FD0" w:rsidRPr="002B32E8" w:rsidRDefault="00904466" w:rsidP="00B86FD0">
      <w:pPr>
        <w:pStyle w:val="Normal1"/>
        <w:spacing w:after="120" w:line="240" w:lineRule="auto"/>
        <w:jc w:val="right"/>
        <w:rPr>
          <w:rFonts w:ascii="Calibri" w:hAnsi="Calibri"/>
        </w:rPr>
      </w:pPr>
      <w:r w:rsidRPr="002B32E8">
        <w:rPr>
          <w:rFonts w:ascii="Calibri" w:hAnsi="Calibri"/>
        </w:rPr>
        <w:t>ICTPRG406 Apply introductory object-oriented language skills</w:t>
      </w:r>
    </w:p>
    <w:p w14:paraId="2904AFAA" w14:textId="77777777" w:rsidR="00904466" w:rsidRPr="002B32E8" w:rsidRDefault="00904466" w:rsidP="00B86FD0">
      <w:pPr>
        <w:pStyle w:val="Normal1"/>
        <w:spacing w:after="120" w:line="240" w:lineRule="auto"/>
        <w:jc w:val="right"/>
        <w:rPr>
          <w:rFonts w:ascii="Calibri" w:hAnsi="Calibri"/>
        </w:rPr>
      </w:pPr>
      <w:r w:rsidRPr="002B32E8">
        <w:rPr>
          <w:rFonts w:ascii="Calibri" w:hAnsi="Calibri"/>
        </w:rPr>
        <w:t xml:space="preserve">ICTPRG415 Apply skills in object-oriented design </w:t>
      </w:r>
    </w:p>
    <w:p w14:paraId="33D3D0A5" w14:textId="77777777" w:rsidR="00715A8E" w:rsidRPr="002B32E8" w:rsidRDefault="00904466" w:rsidP="00904466">
      <w:pPr>
        <w:pStyle w:val="Normal1"/>
        <w:spacing w:after="120" w:line="240" w:lineRule="auto"/>
        <w:jc w:val="right"/>
        <w:rPr>
          <w:rFonts w:ascii="Calibri" w:hAnsi="Calibri"/>
        </w:rPr>
      </w:pPr>
      <w:r w:rsidRPr="002B32E8">
        <w:rPr>
          <w:rFonts w:ascii="Calibri" w:hAnsi="Calibri"/>
        </w:rPr>
        <w:t>ICTPRG413 Use a library or pre-existing components</w:t>
      </w:r>
    </w:p>
    <w:p w14:paraId="5FF81325" w14:textId="77777777" w:rsidR="00715A8E" w:rsidRPr="002B32E8" w:rsidRDefault="00715A8E" w:rsidP="00715A8E">
      <w:pPr>
        <w:spacing w:before="120" w:line="300" w:lineRule="atLeast"/>
        <w:ind w:right="140"/>
        <w:rPr>
          <w:rFonts w:ascii="Calibri" w:hAnsi="Calibri"/>
          <w:sz w:val="28"/>
          <w:szCs w:val="28"/>
        </w:rPr>
      </w:pPr>
    </w:p>
    <w:p w14:paraId="4B035E0A" w14:textId="77777777" w:rsidR="00715A8E" w:rsidRPr="002B32E8" w:rsidRDefault="00715A8E" w:rsidP="00715A8E">
      <w:pPr>
        <w:spacing w:before="120" w:line="300" w:lineRule="atLeast"/>
        <w:ind w:right="140"/>
        <w:rPr>
          <w:rFonts w:ascii="Calibri" w:hAnsi="Calibri"/>
          <w:sz w:val="28"/>
          <w:szCs w:val="28"/>
        </w:rPr>
      </w:pPr>
    </w:p>
    <w:p w14:paraId="5B3B792D" w14:textId="77777777" w:rsidR="00715A8E" w:rsidRPr="002B32E8" w:rsidRDefault="00715A8E" w:rsidP="00715A8E">
      <w:pPr>
        <w:spacing w:before="120" w:line="300" w:lineRule="atLeast"/>
        <w:ind w:right="140"/>
        <w:rPr>
          <w:rFonts w:ascii="Calibri" w:hAnsi="Calibri"/>
          <w:sz w:val="28"/>
          <w:szCs w:val="28"/>
        </w:rPr>
      </w:pPr>
    </w:p>
    <w:p w14:paraId="13A4A17F" w14:textId="77777777" w:rsidR="00715A8E" w:rsidRPr="002B32E8" w:rsidRDefault="00715A8E" w:rsidP="00715A8E">
      <w:pPr>
        <w:pStyle w:val="OC-Cover3"/>
        <w:spacing w:before="120" w:after="120" w:line="300" w:lineRule="atLeast"/>
        <w:rPr>
          <w:rFonts w:ascii="Calibri" w:hAnsi="Calibri"/>
        </w:rPr>
      </w:pPr>
      <w:r w:rsidRPr="002B32E8">
        <w:rPr>
          <w:rFonts w:ascii="Calibri" w:hAnsi="Calibri"/>
        </w:rPr>
        <w:t xml:space="preserve">Assessment: </w:t>
      </w:r>
      <w:r w:rsidR="00DA63D9" w:rsidRPr="002B32E8">
        <w:rPr>
          <w:rFonts w:ascii="Calibri" w:hAnsi="Calibri"/>
        </w:rPr>
        <w:t>3</w:t>
      </w:r>
      <w:r w:rsidR="009446C3" w:rsidRPr="002B32E8">
        <w:rPr>
          <w:rFonts w:ascii="Calibri" w:hAnsi="Calibri"/>
        </w:rPr>
        <w:t>312</w:t>
      </w:r>
      <w:r w:rsidR="00904466" w:rsidRPr="002B32E8">
        <w:rPr>
          <w:rFonts w:ascii="Calibri" w:hAnsi="Calibri"/>
        </w:rPr>
        <w:t>9</w:t>
      </w:r>
      <w:r w:rsidRPr="002B32E8">
        <w:rPr>
          <w:rFonts w:ascii="Calibri" w:hAnsi="Calibri"/>
        </w:rPr>
        <w:t>/0</w:t>
      </w:r>
      <w:r w:rsidR="0035572A" w:rsidRPr="002B32E8">
        <w:rPr>
          <w:rFonts w:ascii="Calibri" w:hAnsi="Calibri"/>
        </w:rPr>
        <w:t>1</w:t>
      </w:r>
    </w:p>
    <w:p w14:paraId="2DD43910" w14:textId="77777777" w:rsidR="00715A8E" w:rsidRPr="002B32E8" w:rsidRDefault="00715A8E" w:rsidP="00715A8E">
      <w:pPr>
        <w:spacing w:before="120" w:line="300" w:lineRule="atLeast"/>
        <w:rPr>
          <w:rFonts w:ascii="Calibri" w:hAnsi="Calibri"/>
          <w:sz w:val="28"/>
        </w:rPr>
      </w:pPr>
      <w:r w:rsidRPr="002B32E8">
        <w:rPr>
          <w:rFonts w:ascii="Calibri" w:hAnsi="Calibri"/>
          <w:sz w:val="28"/>
        </w:rPr>
        <w:br w:type="page"/>
      </w:r>
    </w:p>
    <w:p w14:paraId="419DEFEE" w14:textId="77777777" w:rsidR="00715A8E" w:rsidRPr="002B32E8" w:rsidRDefault="00715A8E" w:rsidP="00715A8E">
      <w:pPr>
        <w:pStyle w:val="BodyText"/>
        <w:spacing w:before="120" w:line="300" w:lineRule="atLeast"/>
        <w:rPr>
          <w:rFonts w:ascii="Calibri" w:hAnsi="Calibri" w:cs="Arial"/>
        </w:rPr>
      </w:pPr>
    </w:p>
    <w:p w14:paraId="630A647C" w14:textId="77777777" w:rsidR="00715A8E" w:rsidRPr="002B32E8" w:rsidRDefault="00715A8E" w:rsidP="00715A8E">
      <w:pPr>
        <w:pStyle w:val="BodyText"/>
        <w:spacing w:before="120" w:line="300" w:lineRule="atLeast"/>
        <w:rPr>
          <w:rFonts w:ascii="Calibri" w:hAnsi="Calibri" w:cs="Arial"/>
        </w:rPr>
      </w:pPr>
    </w:p>
    <w:p w14:paraId="20BDDFE3" w14:textId="77777777" w:rsidR="00715A8E" w:rsidRPr="002B32E8" w:rsidRDefault="00715A8E" w:rsidP="00715A8E">
      <w:pPr>
        <w:pStyle w:val="BodyText"/>
        <w:spacing w:before="120" w:line="300" w:lineRule="atLeast"/>
        <w:rPr>
          <w:rFonts w:ascii="Calibri" w:hAnsi="Calibri" w:cs="Arial"/>
        </w:rPr>
      </w:pPr>
    </w:p>
    <w:p w14:paraId="2F42BE17" w14:textId="77777777" w:rsidR="00715A8E" w:rsidRPr="002B32E8" w:rsidRDefault="00715A8E" w:rsidP="00715A8E">
      <w:pPr>
        <w:pStyle w:val="BodyText"/>
        <w:spacing w:before="120" w:line="300" w:lineRule="atLeast"/>
        <w:rPr>
          <w:rFonts w:ascii="Calibri" w:hAnsi="Calibri" w:cs="Arial"/>
        </w:rPr>
      </w:pPr>
    </w:p>
    <w:p w14:paraId="2E833BCB" w14:textId="77777777" w:rsidR="00715A8E" w:rsidRPr="002B32E8" w:rsidRDefault="00715A8E" w:rsidP="00715A8E">
      <w:pPr>
        <w:pStyle w:val="BodyText"/>
        <w:spacing w:before="120" w:line="300" w:lineRule="atLeast"/>
        <w:rPr>
          <w:rFonts w:ascii="Calibri" w:hAnsi="Calibri" w:cs="Arial"/>
        </w:rPr>
      </w:pPr>
    </w:p>
    <w:p w14:paraId="7B99A080" w14:textId="77777777" w:rsidR="00715A8E" w:rsidRPr="002B32E8" w:rsidRDefault="00715A8E" w:rsidP="00715A8E">
      <w:pPr>
        <w:pStyle w:val="BodyText"/>
        <w:spacing w:before="120" w:line="300" w:lineRule="atLeast"/>
        <w:rPr>
          <w:rFonts w:ascii="Calibri" w:hAnsi="Calibri" w:cs="Arial"/>
        </w:rPr>
      </w:pPr>
    </w:p>
    <w:p w14:paraId="4FAF52D3" w14:textId="77777777" w:rsidR="00715A8E" w:rsidRPr="002B32E8" w:rsidRDefault="00715A8E" w:rsidP="00715A8E">
      <w:pPr>
        <w:spacing w:before="120" w:line="300" w:lineRule="atLeast"/>
        <w:rPr>
          <w:rFonts w:ascii="Calibri" w:hAnsi="Calibri"/>
        </w:rPr>
      </w:pPr>
    </w:p>
    <w:p w14:paraId="14093A1A" w14:textId="77777777" w:rsidR="00715A8E" w:rsidRPr="002B32E8" w:rsidRDefault="00715A8E" w:rsidP="00715A8E">
      <w:pPr>
        <w:pStyle w:val="BodyText"/>
        <w:spacing w:before="120" w:line="300" w:lineRule="atLeast"/>
        <w:rPr>
          <w:rFonts w:ascii="Calibri" w:hAnsi="Calibri" w:cs="Arial"/>
        </w:rPr>
      </w:pPr>
    </w:p>
    <w:p w14:paraId="4106BBEE" w14:textId="77777777" w:rsidR="00715A8E" w:rsidRPr="002B32E8" w:rsidRDefault="00715A8E" w:rsidP="00715A8E">
      <w:pPr>
        <w:pStyle w:val="BodyText"/>
        <w:spacing w:before="120" w:line="300" w:lineRule="atLeast"/>
        <w:rPr>
          <w:rFonts w:ascii="Calibri" w:hAnsi="Calibri" w:cs="Arial"/>
        </w:rPr>
      </w:pPr>
    </w:p>
    <w:p w14:paraId="3A64740D" w14:textId="77777777" w:rsidR="00715A8E" w:rsidRPr="002B32E8" w:rsidRDefault="00715A8E" w:rsidP="00715A8E">
      <w:pPr>
        <w:pStyle w:val="BodyText"/>
        <w:spacing w:before="120" w:line="300" w:lineRule="atLeast"/>
        <w:rPr>
          <w:rFonts w:ascii="Calibri" w:hAnsi="Calibri" w:cs="Arial"/>
        </w:rPr>
      </w:pPr>
    </w:p>
    <w:p w14:paraId="3AC4E15A" w14:textId="77777777" w:rsidR="00715A8E" w:rsidRPr="002B32E8" w:rsidRDefault="00715A8E" w:rsidP="00715A8E">
      <w:pPr>
        <w:pStyle w:val="BodyText"/>
        <w:spacing w:before="120" w:line="300" w:lineRule="atLeast"/>
        <w:rPr>
          <w:rFonts w:ascii="Calibri" w:hAnsi="Calibri" w:cs="Arial"/>
        </w:rPr>
      </w:pPr>
    </w:p>
    <w:p w14:paraId="2E06103D" w14:textId="77777777" w:rsidR="00715A8E" w:rsidRPr="002B32E8" w:rsidRDefault="00715A8E" w:rsidP="00715A8E">
      <w:pPr>
        <w:pStyle w:val="BodyText"/>
        <w:spacing w:before="120" w:line="300" w:lineRule="atLeast"/>
        <w:rPr>
          <w:rFonts w:ascii="Calibri" w:hAnsi="Calibri" w:cs="Arial"/>
        </w:rPr>
      </w:pPr>
    </w:p>
    <w:p w14:paraId="39A9C622" w14:textId="77777777" w:rsidR="00715A8E" w:rsidRPr="002B32E8" w:rsidRDefault="00715A8E" w:rsidP="00715A8E">
      <w:pPr>
        <w:pStyle w:val="BodyText"/>
        <w:spacing w:before="120" w:line="300" w:lineRule="atLeast"/>
        <w:rPr>
          <w:rFonts w:ascii="Calibri" w:hAnsi="Calibri" w:cs="Arial"/>
        </w:rPr>
      </w:pPr>
    </w:p>
    <w:p w14:paraId="4122D540" w14:textId="77777777" w:rsidR="00715A8E" w:rsidRPr="002B32E8" w:rsidRDefault="00715A8E" w:rsidP="00715A8E">
      <w:pPr>
        <w:pStyle w:val="BodyText"/>
        <w:spacing w:before="120" w:line="300" w:lineRule="atLeast"/>
        <w:rPr>
          <w:rFonts w:ascii="Calibri" w:hAnsi="Calibri" w:cs="Arial"/>
        </w:rPr>
      </w:pPr>
    </w:p>
    <w:p w14:paraId="705BDC5A" w14:textId="77777777" w:rsidR="00715A8E" w:rsidRPr="002B32E8" w:rsidRDefault="00715A8E" w:rsidP="00715A8E">
      <w:pPr>
        <w:pStyle w:val="BodyText"/>
        <w:spacing w:before="120" w:line="300" w:lineRule="atLeast"/>
        <w:rPr>
          <w:rFonts w:ascii="Calibri" w:hAnsi="Calibri" w:cs="Arial"/>
        </w:rPr>
      </w:pPr>
    </w:p>
    <w:p w14:paraId="0F215C50" w14:textId="77777777" w:rsidR="00715A8E" w:rsidRPr="002B32E8" w:rsidRDefault="00715A8E" w:rsidP="00715A8E">
      <w:pPr>
        <w:pStyle w:val="BodyText"/>
        <w:spacing w:before="120" w:line="300" w:lineRule="atLeast"/>
        <w:rPr>
          <w:rFonts w:ascii="Calibri" w:hAnsi="Calibri" w:cs="Arial"/>
        </w:rPr>
      </w:pPr>
    </w:p>
    <w:p w14:paraId="0DDF2708" w14:textId="77777777" w:rsidR="00715A8E" w:rsidRPr="002B32E8" w:rsidRDefault="00715A8E" w:rsidP="00715A8E">
      <w:pPr>
        <w:pStyle w:val="BodyText"/>
        <w:spacing w:before="120" w:line="300" w:lineRule="atLeast"/>
        <w:rPr>
          <w:rFonts w:ascii="Calibri" w:hAnsi="Calibri" w:cs="Arial"/>
        </w:rPr>
      </w:pPr>
    </w:p>
    <w:p w14:paraId="44E919B3" w14:textId="77777777" w:rsidR="00715A8E" w:rsidRPr="002B32E8" w:rsidRDefault="00715A8E" w:rsidP="00715A8E">
      <w:pPr>
        <w:pStyle w:val="BodyText"/>
        <w:spacing w:before="120" w:line="300" w:lineRule="atLeast"/>
        <w:rPr>
          <w:rFonts w:ascii="Calibri" w:hAnsi="Calibri" w:cs="Arial"/>
        </w:rPr>
      </w:pPr>
    </w:p>
    <w:p w14:paraId="3D8BBFEB" w14:textId="77777777" w:rsidR="00715A8E" w:rsidRPr="002B32E8" w:rsidRDefault="00715A8E" w:rsidP="00715A8E">
      <w:pPr>
        <w:pStyle w:val="BodyText"/>
        <w:spacing w:before="120" w:line="300" w:lineRule="atLeast"/>
        <w:rPr>
          <w:rFonts w:ascii="Calibri" w:hAnsi="Calibri" w:cs="Arial"/>
        </w:rPr>
      </w:pPr>
    </w:p>
    <w:p w14:paraId="354E76AF" w14:textId="77777777" w:rsidR="00715A8E" w:rsidRPr="002B32E8" w:rsidRDefault="00715A8E" w:rsidP="00715A8E">
      <w:pPr>
        <w:pStyle w:val="OC-Text"/>
        <w:spacing w:line="300" w:lineRule="atLeast"/>
        <w:rPr>
          <w:rFonts w:ascii="Calibri" w:hAnsi="Calibri"/>
        </w:rPr>
      </w:pPr>
    </w:p>
    <w:p w14:paraId="1E2BE906" w14:textId="77777777" w:rsidR="00715A8E" w:rsidRPr="002B32E8" w:rsidRDefault="00715A8E" w:rsidP="00715A8E">
      <w:pPr>
        <w:pStyle w:val="OC-Text"/>
        <w:spacing w:line="300" w:lineRule="atLeast"/>
        <w:rPr>
          <w:rFonts w:ascii="Calibri" w:hAnsi="Calibri"/>
        </w:rPr>
      </w:pPr>
    </w:p>
    <w:p w14:paraId="15974FAB" w14:textId="77777777" w:rsidR="00715A8E" w:rsidRPr="002B32E8" w:rsidRDefault="00715A8E" w:rsidP="00715A8E">
      <w:pPr>
        <w:pStyle w:val="OC-Text"/>
        <w:spacing w:line="300" w:lineRule="atLeast"/>
        <w:rPr>
          <w:rFonts w:ascii="Calibri" w:hAnsi="Calibri"/>
        </w:rPr>
      </w:pPr>
    </w:p>
    <w:p w14:paraId="68D80758" w14:textId="77777777" w:rsidR="00715A8E" w:rsidRPr="002B32E8" w:rsidRDefault="00715A8E" w:rsidP="00715A8E">
      <w:pPr>
        <w:pStyle w:val="OC-Text"/>
        <w:spacing w:line="300" w:lineRule="atLeast"/>
        <w:rPr>
          <w:rFonts w:ascii="Calibri" w:hAnsi="Calibri"/>
          <w:sz w:val="20"/>
          <w:szCs w:val="20"/>
        </w:rPr>
      </w:pPr>
    </w:p>
    <w:p w14:paraId="429EABF6" w14:textId="77777777" w:rsidR="009446C3" w:rsidRPr="002B32E8" w:rsidRDefault="009446C3" w:rsidP="009446C3">
      <w:pPr>
        <w:pStyle w:val="MediumGrid2-Accent11"/>
        <w:rPr>
          <w:i/>
        </w:rPr>
      </w:pPr>
      <w:r w:rsidRPr="002B32E8">
        <w:rPr>
          <w:i/>
        </w:rPr>
        <w:t xml:space="preserve">© Open Colleges Pty Ltd, 2016 </w:t>
      </w:r>
    </w:p>
    <w:p w14:paraId="5C37D2E8" w14:textId="77777777" w:rsidR="009446C3" w:rsidRPr="002B32E8" w:rsidRDefault="009446C3" w:rsidP="009446C3">
      <w:pPr>
        <w:pStyle w:val="MediumGrid2-Accent11"/>
        <w:rPr>
          <w:i/>
        </w:rPr>
      </w:pPr>
    </w:p>
    <w:p w14:paraId="64A3069D" w14:textId="77777777" w:rsidR="009446C3" w:rsidRPr="002B32E8" w:rsidRDefault="009446C3" w:rsidP="009446C3">
      <w:pPr>
        <w:pStyle w:val="MediumGrid2-Accent11"/>
        <w:rPr>
          <w:i/>
        </w:rPr>
      </w:pPr>
      <w:r w:rsidRPr="002B32E8">
        <w:rPr>
          <w:i/>
        </w:rPr>
        <w:t xml:space="preserve">All rights reserved. No part of the material protected by this copyright may be reproduced or utilised in any form or by any means, electronic or mechanical, including photocopying, recording, or by any information storage and retrieval system, without permission in writing from the copyright owner. </w:t>
      </w:r>
    </w:p>
    <w:p w14:paraId="5D41AA4C" w14:textId="77777777" w:rsidR="009446C3" w:rsidRPr="002B32E8" w:rsidRDefault="009446C3" w:rsidP="009446C3">
      <w:pPr>
        <w:pStyle w:val="MediumGrid2-Accent11"/>
        <w:rPr>
          <w:i/>
        </w:rPr>
      </w:pPr>
    </w:p>
    <w:p w14:paraId="3B2F09B7" w14:textId="77777777" w:rsidR="009446C3" w:rsidRPr="002B32E8" w:rsidRDefault="009446C3" w:rsidP="009446C3">
      <w:pPr>
        <w:pStyle w:val="MediumGrid2-Accent11"/>
        <w:rPr>
          <w:i/>
        </w:rPr>
      </w:pPr>
      <w:r w:rsidRPr="002B32E8">
        <w:rPr>
          <w:i/>
        </w:rPr>
        <w:t>All terms mentioned in this text that are known to be trademarks or service marks have been appropriately capitalised. Use of a term in this text should not be regarded as affecting the validity of any trademark or service mark.</w:t>
      </w:r>
    </w:p>
    <w:p w14:paraId="16947EBC" w14:textId="77777777" w:rsidR="00715A8E" w:rsidRPr="002B32E8" w:rsidRDefault="00715A8E" w:rsidP="00715A8E">
      <w:pPr>
        <w:spacing w:before="120" w:line="300" w:lineRule="atLeast"/>
        <w:rPr>
          <w:rFonts w:ascii="Calibri" w:eastAsia="Arial Unicode MS" w:hAnsi="Calibri" w:cs="Arial Unicode MS"/>
        </w:rPr>
      </w:pPr>
      <w:r w:rsidRPr="002B32E8">
        <w:rPr>
          <w:rFonts w:ascii="Calibri" w:hAnsi="Calibri"/>
        </w:rPr>
        <w:br w:type="page"/>
      </w:r>
    </w:p>
    <w:p w14:paraId="59CEB030" w14:textId="77777777" w:rsidR="00641907" w:rsidRPr="002B32E8" w:rsidRDefault="00641907" w:rsidP="00641907">
      <w:pPr>
        <w:spacing w:after="360" w:line="300" w:lineRule="atLeast"/>
        <w:rPr>
          <w:rFonts w:ascii="Calibri" w:eastAsia="Arial Unicode MS" w:hAnsi="Calibri" w:cs="Arial Unicode MS"/>
        </w:rPr>
      </w:pPr>
      <w:r w:rsidRPr="002B32E8">
        <w:rPr>
          <w:rFonts w:ascii="Calibri" w:eastAsia="Arial Unicode MS" w:hAnsi="Calibri" w:cs="Arial Unicode MS"/>
          <w:b/>
        </w:rPr>
        <w:lastRenderedPageBreak/>
        <w:t xml:space="preserve">Assessment task </w:t>
      </w:r>
      <w:r w:rsidR="009E3519" w:rsidRPr="002B32E8">
        <w:rPr>
          <w:rFonts w:ascii="Calibri" w:eastAsia="Arial Unicode MS" w:hAnsi="Calibri" w:cs="Arial Unicode MS"/>
          <w:b/>
        </w:rPr>
        <w:t>3</w:t>
      </w:r>
      <w:r w:rsidR="001C293D" w:rsidRPr="002B32E8">
        <w:rPr>
          <w:rFonts w:ascii="Calibri" w:eastAsia="Arial Unicode MS" w:hAnsi="Calibri" w:cs="Arial Unicode MS"/>
          <w:b/>
        </w:rPr>
        <w:t>312</w:t>
      </w:r>
      <w:r w:rsidR="00B364FB" w:rsidRPr="002B32E8">
        <w:rPr>
          <w:rFonts w:ascii="Calibri" w:eastAsia="Arial Unicode MS" w:hAnsi="Calibri" w:cs="Arial Unicode MS"/>
          <w:b/>
        </w:rPr>
        <w:t>9</w:t>
      </w:r>
      <w:r w:rsidRPr="002B32E8">
        <w:rPr>
          <w:rFonts w:ascii="Calibri" w:eastAsia="Arial Unicode MS" w:hAnsi="Calibri" w:cs="Arial Unicode MS"/>
          <w:b/>
        </w:rPr>
        <w:t>/0</w:t>
      </w:r>
      <w:r w:rsidR="0035572A" w:rsidRPr="002B32E8">
        <w:rPr>
          <w:rFonts w:ascii="Calibri" w:eastAsia="Arial Unicode MS" w:hAnsi="Calibri" w:cs="Arial Unicode MS"/>
          <w:b/>
        </w:rPr>
        <w:t>1</w:t>
      </w:r>
    </w:p>
    <w:p w14:paraId="6949FC9F" w14:textId="77777777" w:rsidR="00641907" w:rsidRPr="002B32E8" w:rsidRDefault="00641907" w:rsidP="00641907">
      <w:pPr>
        <w:pStyle w:val="Heading2"/>
        <w:spacing w:before="120" w:line="240" w:lineRule="auto"/>
        <w:ind w:right="424"/>
        <w:contextualSpacing w:val="0"/>
        <w:rPr>
          <w:rFonts w:ascii="Calibri" w:hAnsi="Calibri"/>
          <w:szCs w:val="22"/>
        </w:rPr>
      </w:pPr>
      <w:r w:rsidRPr="002B32E8">
        <w:rPr>
          <w:rFonts w:ascii="Calibri" w:eastAsia="Verdana" w:hAnsi="Calibri" w:cs="Verdana"/>
          <w:szCs w:val="22"/>
        </w:rPr>
        <w:t>Introduction</w:t>
      </w:r>
    </w:p>
    <w:p w14:paraId="566D6223" w14:textId="77777777" w:rsidR="00B96ABC" w:rsidRPr="002B32E8" w:rsidRDefault="00B96ABC" w:rsidP="00B96ABC">
      <w:pPr>
        <w:pStyle w:val="Normal1"/>
        <w:spacing w:after="120" w:line="240" w:lineRule="auto"/>
        <w:rPr>
          <w:rFonts w:ascii="Calibri" w:eastAsia="Calibri" w:hAnsi="Calibri" w:cs="Calibri"/>
        </w:rPr>
      </w:pPr>
      <w:r w:rsidRPr="002B32E8">
        <w:rPr>
          <w:rFonts w:ascii="Calibri" w:eastAsia="Calibri" w:hAnsi="Calibri" w:cs="Calibri"/>
        </w:rPr>
        <w:t xml:space="preserve">This assessment will test your skills and knowledge gained through completing the learning and activities in </w:t>
      </w:r>
      <w:r w:rsidRPr="002B32E8">
        <w:rPr>
          <w:rFonts w:ascii="Calibri" w:eastAsia="Calibri" w:hAnsi="Calibri" w:cs="Calibri"/>
          <w:b/>
        </w:rPr>
        <w:t xml:space="preserve">Module </w:t>
      </w:r>
      <w:r w:rsidR="00E6059D" w:rsidRPr="002B32E8">
        <w:rPr>
          <w:rFonts w:ascii="Calibri" w:eastAsia="Calibri" w:hAnsi="Calibri" w:cs="Calibri"/>
          <w:b/>
        </w:rPr>
        <w:t>8</w:t>
      </w:r>
      <w:r w:rsidRPr="002B32E8">
        <w:rPr>
          <w:rFonts w:ascii="Calibri" w:eastAsia="Calibri" w:hAnsi="Calibri" w:cs="Calibri"/>
          <w:b/>
        </w:rPr>
        <w:t xml:space="preserve">: </w:t>
      </w:r>
      <w:r w:rsidR="00E6059D" w:rsidRPr="002B32E8">
        <w:rPr>
          <w:rFonts w:ascii="Calibri" w:hAnsi="Calibri" w:cs="Calibri"/>
          <w:b/>
        </w:rPr>
        <w:t>Let’s get programming with C#</w:t>
      </w:r>
      <w:r w:rsidRPr="002B32E8">
        <w:rPr>
          <w:rFonts w:ascii="Calibri" w:eastAsia="Calibri" w:hAnsi="Calibri" w:cs="Calibri"/>
          <w:b/>
        </w:rPr>
        <w:t>.</w:t>
      </w:r>
    </w:p>
    <w:p w14:paraId="3D5AB4A7" w14:textId="77777777" w:rsidR="00B96ABC" w:rsidRPr="002B32E8" w:rsidRDefault="00B96ABC" w:rsidP="00B96ABC">
      <w:pPr>
        <w:pStyle w:val="Normal1"/>
        <w:spacing w:after="120" w:line="240" w:lineRule="auto"/>
        <w:rPr>
          <w:rFonts w:ascii="Calibri" w:hAnsi="Calibri"/>
        </w:rPr>
      </w:pPr>
      <w:r w:rsidRPr="002B32E8">
        <w:rPr>
          <w:rFonts w:ascii="Calibri" w:eastAsia="Calibri" w:hAnsi="Calibri" w:cs="Calibri"/>
        </w:rPr>
        <w:t>This is a t</w:t>
      </w:r>
      <w:r w:rsidR="00E6059D" w:rsidRPr="002B32E8">
        <w:rPr>
          <w:rFonts w:ascii="Calibri" w:eastAsia="Calibri" w:hAnsi="Calibri" w:cs="Calibri"/>
        </w:rPr>
        <w:t>wo</w:t>
      </w:r>
      <w:r w:rsidRPr="002B32E8">
        <w:rPr>
          <w:rFonts w:ascii="Calibri" w:eastAsia="Calibri" w:hAnsi="Calibri" w:cs="Calibri"/>
        </w:rPr>
        <w:t>-part assessment.</w:t>
      </w:r>
    </w:p>
    <w:p w14:paraId="5BD13FA3" w14:textId="77777777" w:rsidR="00E6059D" w:rsidRPr="002B32E8" w:rsidRDefault="00B96ABC" w:rsidP="00B96ABC">
      <w:pPr>
        <w:pStyle w:val="Normal1"/>
        <w:spacing w:after="120" w:line="240" w:lineRule="auto"/>
        <w:rPr>
          <w:rFonts w:ascii="Calibri" w:hAnsi="Calibri"/>
        </w:rPr>
      </w:pPr>
      <w:r w:rsidRPr="002B32E8">
        <w:rPr>
          <w:rFonts w:ascii="Calibri" w:hAnsi="Calibri"/>
        </w:rPr>
        <w:t xml:space="preserve">In the first </w:t>
      </w:r>
      <w:r w:rsidR="000E6987" w:rsidRPr="002B32E8">
        <w:rPr>
          <w:rFonts w:ascii="Calibri" w:hAnsi="Calibri"/>
        </w:rPr>
        <w:t xml:space="preserve">part of the </w:t>
      </w:r>
      <w:r w:rsidR="00E6059D" w:rsidRPr="002B32E8">
        <w:rPr>
          <w:rFonts w:ascii="Calibri" w:hAnsi="Calibri"/>
        </w:rPr>
        <w:t>assessment,</w:t>
      </w:r>
      <w:r w:rsidRPr="002B32E8">
        <w:rPr>
          <w:rFonts w:ascii="Calibri" w:hAnsi="Calibri"/>
        </w:rPr>
        <w:t xml:space="preserve"> </w:t>
      </w:r>
      <w:r w:rsidR="00E6059D" w:rsidRPr="002B32E8">
        <w:rPr>
          <w:rFonts w:ascii="Calibri" w:hAnsi="Calibri"/>
        </w:rPr>
        <w:t xml:space="preserve">you will </w:t>
      </w:r>
      <w:r w:rsidR="000E6987" w:rsidRPr="002B32E8">
        <w:rPr>
          <w:rFonts w:ascii="Calibri" w:hAnsi="Calibri"/>
        </w:rPr>
        <w:t>answer</w:t>
      </w:r>
      <w:r w:rsidR="00E6059D" w:rsidRPr="002B32E8">
        <w:rPr>
          <w:rFonts w:ascii="Calibri" w:hAnsi="Calibri"/>
        </w:rPr>
        <w:t xml:space="preserve"> </w:t>
      </w:r>
      <w:proofErr w:type="gramStart"/>
      <w:r w:rsidR="00E6059D" w:rsidRPr="002B32E8">
        <w:rPr>
          <w:rFonts w:ascii="Calibri" w:hAnsi="Calibri"/>
        </w:rPr>
        <w:t>a number of</w:t>
      </w:r>
      <w:proofErr w:type="gramEnd"/>
      <w:r w:rsidR="00E6059D" w:rsidRPr="002B32E8">
        <w:rPr>
          <w:rFonts w:ascii="Calibri" w:hAnsi="Calibri"/>
        </w:rPr>
        <w:t xml:space="preserve"> questions</w:t>
      </w:r>
      <w:r w:rsidR="000E6987" w:rsidRPr="002B32E8">
        <w:rPr>
          <w:rFonts w:ascii="Calibri" w:hAnsi="Calibri"/>
        </w:rPr>
        <w:t xml:space="preserve"> </w:t>
      </w:r>
      <w:r w:rsidR="00E6059D" w:rsidRPr="002B32E8">
        <w:rPr>
          <w:rFonts w:ascii="Calibri" w:hAnsi="Calibri"/>
        </w:rPr>
        <w:t>which will test your knowledge on C#, Object Oriented Design and Reusability.</w:t>
      </w:r>
    </w:p>
    <w:p w14:paraId="0583294F" w14:textId="77777777" w:rsidR="00B96ABC" w:rsidRPr="002B32E8" w:rsidRDefault="00B96ABC" w:rsidP="00B96ABC">
      <w:pPr>
        <w:pStyle w:val="Normal1"/>
        <w:spacing w:after="120" w:line="240" w:lineRule="auto"/>
        <w:rPr>
          <w:rFonts w:ascii="Calibri" w:hAnsi="Calibri"/>
        </w:rPr>
      </w:pPr>
      <w:r w:rsidRPr="002B32E8">
        <w:rPr>
          <w:rFonts w:ascii="Calibri" w:hAnsi="Calibri"/>
        </w:rPr>
        <w:t xml:space="preserve">In </w:t>
      </w:r>
      <w:r w:rsidR="00E6059D" w:rsidRPr="002B32E8">
        <w:rPr>
          <w:rFonts w:ascii="Calibri" w:hAnsi="Calibri"/>
        </w:rPr>
        <w:t xml:space="preserve">the second </w:t>
      </w:r>
      <w:r w:rsidR="000E6987" w:rsidRPr="002B32E8">
        <w:rPr>
          <w:rFonts w:ascii="Calibri" w:hAnsi="Calibri"/>
        </w:rPr>
        <w:t xml:space="preserve">part of the </w:t>
      </w:r>
      <w:r w:rsidR="00E6059D" w:rsidRPr="002B32E8">
        <w:rPr>
          <w:rFonts w:ascii="Calibri" w:hAnsi="Calibri"/>
        </w:rPr>
        <w:t>assessment</w:t>
      </w:r>
      <w:r w:rsidRPr="002B32E8">
        <w:rPr>
          <w:rFonts w:ascii="Calibri" w:hAnsi="Calibri"/>
        </w:rPr>
        <w:t xml:space="preserve">, you will analyse </w:t>
      </w:r>
      <w:r w:rsidR="00E6059D" w:rsidRPr="002B32E8">
        <w:rPr>
          <w:rFonts w:ascii="Calibri" w:hAnsi="Calibri"/>
        </w:rPr>
        <w:t xml:space="preserve">a </w:t>
      </w:r>
      <w:proofErr w:type="gramStart"/>
      <w:r w:rsidR="00E6059D" w:rsidRPr="002B32E8">
        <w:rPr>
          <w:rFonts w:ascii="Calibri" w:hAnsi="Calibri"/>
        </w:rPr>
        <w:t>requirements</w:t>
      </w:r>
      <w:proofErr w:type="gramEnd"/>
      <w:r w:rsidR="00E6059D" w:rsidRPr="002B32E8">
        <w:rPr>
          <w:rFonts w:ascii="Calibri" w:hAnsi="Calibri"/>
        </w:rPr>
        <w:t xml:space="preserve"> brief and develop an application in Visual Studio and C#</w:t>
      </w:r>
      <w:r w:rsidRPr="002B32E8">
        <w:rPr>
          <w:rFonts w:ascii="Calibri" w:hAnsi="Calibri"/>
        </w:rPr>
        <w:t>.</w:t>
      </w:r>
    </w:p>
    <w:p w14:paraId="13D46E0E" w14:textId="77777777" w:rsidR="00B96ABC" w:rsidRPr="002B32E8" w:rsidRDefault="00B96ABC" w:rsidP="00B96ABC">
      <w:pPr>
        <w:pStyle w:val="Normal1"/>
        <w:spacing w:after="120" w:line="240" w:lineRule="auto"/>
        <w:rPr>
          <w:rFonts w:ascii="Calibri" w:hAnsi="Calibri"/>
          <w:b/>
        </w:rPr>
      </w:pPr>
      <w:r w:rsidRPr="002B32E8">
        <w:rPr>
          <w:rFonts w:ascii="Calibri" w:hAnsi="Calibri"/>
          <w:b/>
        </w:rPr>
        <w:t>Note – you must successfully complete ALL assessments (3312</w:t>
      </w:r>
      <w:r w:rsidR="00E6059D" w:rsidRPr="002B32E8">
        <w:rPr>
          <w:rFonts w:ascii="Calibri" w:hAnsi="Calibri"/>
          <w:b/>
        </w:rPr>
        <w:t>9</w:t>
      </w:r>
      <w:r w:rsidRPr="002B32E8">
        <w:rPr>
          <w:rFonts w:ascii="Calibri" w:hAnsi="Calibri"/>
          <w:b/>
        </w:rPr>
        <w:t>/01</w:t>
      </w:r>
      <w:r w:rsidR="00E6059D" w:rsidRPr="002B32E8">
        <w:rPr>
          <w:rFonts w:ascii="Calibri" w:hAnsi="Calibri"/>
          <w:b/>
        </w:rPr>
        <w:t xml:space="preserve"> </w:t>
      </w:r>
      <w:r w:rsidRPr="002B32E8">
        <w:rPr>
          <w:rFonts w:ascii="Calibri" w:hAnsi="Calibri"/>
          <w:b/>
        </w:rPr>
        <w:t>and 3312</w:t>
      </w:r>
      <w:r w:rsidR="00E6059D" w:rsidRPr="002B32E8">
        <w:rPr>
          <w:rFonts w:ascii="Calibri" w:hAnsi="Calibri"/>
          <w:b/>
        </w:rPr>
        <w:t>9</w:t>
      </w:r>
      <w:r w:rsidRPr="002B32E8">
        <w:rPr>
          <w:rFonts w:ascii="Calibri" w:hAnsi="Calibri"/>
          <w:b/>
        </w:rPr>
        <w:t>/0</w:t>
      </w:r>
      <w:r w:rsidR="00E6059D" w:rsidRPr="002B32E8">
        <w:rPr>
          <w:rFonts w:ascii="Calibri" w:hAnsi="Calibri"/>
          <w:b/>
        </w:rPr>
        <w:t>2</w:t>
      </w:r>
      <w:r w:rsidRPr="002B32E8">
        <w:rPr>
          <w:rFonts w:ascii="Calibri" w:hAnsi="Calibri"/>
          <w:b/>
        </w:rPr>
        <w:t xml:space="preserve">) </w:t>
      </w:r>
      <w:r w:rsidR="00B912FE" w:rsidRPr="002B32E8">
        <w:rPr>
          <w:rFonts w:ascii="Calibri" w:hAnsi="Calibri"/>
          <w:b/>
        </w:rPr>
        <w:t>and have been a</w:t>
      </w:r>
      <w:r w:rsidR="00D1362F" w:rsidRPr="002B32E8">
        <w:rPr>
          <w:rFonts w:ascii="Calibri" w:hAnsi="Calibri"/>
          <w:b/>
        </w:rPr>
        <w:t>ss</w:t>
      </w:r>
      <w:r w:rsidR="00B912FE" w:rsidRPr="002B32E8">
        <w:rPr>
          <w:rFonts w:ascii="Calibri" w:hAnsi="Calibri"/>
          <w:b/>
        </w:rPr>
        <w:t xml:space="preserve">essed as competent in the previous assessments (33128/01 and 33128/02) from Module 6, Analyse Software Requirements and Module 7, Technical documents </w:t>
      </w:r>
      <w:r w:rsidRPr="002B32E8">
        <w:rPr>
          <w:rFonts w:ascii="Calibri" w:hAnsi="Calibri"/>
          <w:b/>
        </w:rPr>
        <w:t>to achieve competency in:</w:t>
      </w:r>
    </w:p>
    <w:p w14:paraId="578EC4F5" w14:textId="77777777" w:rsidR="00CB706E" w:rsidRPr="002B32E8" w:rsidRDefault="00CB706E" w:rsidP="00641907">
      <w:pPr>
        <w:pStyle w:val="Normal1"/>
        <w:spacing w:after="120" w:line="240" w:lineRule="auto"/>
        <w:rPr>
          <w:rFonts w:ascii="Calibri" w:hAnsi="Calibri"/>
          <w:b/>
        </w:rPr>
      </w:pPr>
    </w:p>
    <w:p w14:paraId="1B26DBD9" w14:textId="77777777" w:rsidR="000670E2" w:rsidRPr="002B32E8" w:rsidRDefault="000670E2" w:rsidP="000670E2">
      <w:pPr>
        <w:pStyle w:val="Normal1"/>
        <w:spacing w:after="120" w:line="240" w:lineRule="auto"/>
        <w:rPr>
          <w:rFonts w:ascii="Calibri" w:hAnsi="Calibri"/>
          <w:b/>
          <w:i/>
        </w:rPr>
      </w:pPr>
      <w:r w:rsidRPr="002B32E8">
        <w:rPr>
          <w:rFonts w:ascii="Calibri" w:hAnsi="Calibri"/>
          <w:b/>
          <w:i/>
        </w:rPr>
        <w:t>ICTPRG406 Apply introductory object-oriented language skills</w:t>
      </w:r>
    </w:p>
    <w:p w14:paraId="3CCCDC70" w14:textId="77777777" w:rsidR="000670E2" w:rsidRPr="002B32E8" w:rsidRDefault="000670E2" w:rsidP="000670E2">
      <w:pPr>
        <w:pStyle w:val="Normal1"/>
        <w:spacing w:after="120" w:line="240" w:lineRule="auto"/>
        <w:rPr>
          <w:rFonts w:ascii="Calibri" w:hAnsi="Calibri"/>
          <w:b/>
          <w:i/>
        </w:rPr>
      </w:pPr>
      <w:r w:rsidRPr="002B32E8">
        <w:rPr>
          <w:rFonts w:ascii="Calibri" w:hAnsi="Calibri"/>
          <w:b/>
          <w:i/>
        </w:rPr>
        <w:t xml:space="preserve">ICTPRG415 Apply skills in object-oriented design </w:t>
      </w:r>
    </w:p>
    <w:p w14:paraId="1A318EE7" w14:textId="77777777" w:rsidR="000670E2" w:rsidRPr="002B32E8" w:rsidRDefault="000670E2" w:rsidP="000670E2">
      <w:pPr>
        <w:pStyle w:val="Normal1"/>
        <w:spacing w:after="120" w:line="240" w:lineRule="auto"/>
        <w:rPr>
          <w:rFonts w:ascii="Calibri" w:hAnsi="Calibri"/>
          <w:b/>
          <w:i/>
        </w:rPr>
      </w:pPr>
      <w:r w:rsidRPr="002B32E8">
        <w:rPr>
          <w:rFonts w:ascii="Calibri" w:hAnsi="Calibri"/>
          <w:b/>
          <w:i/>
        </w:rPr>
        <w:t>ICTPRG413 Use a library or pre-existing components</w:t>
      </w:r>
    </w:p>
    <w:p w14:paraId="7A440211" w14:textId="77777777" w:rsidR="00072043" w:rsidRPr="002B32E8" w:rsidRDefault="00072043" w:rsidP="00072043">
      <w:pPr>
        <w:pStyle w:val="Normal1"/>
        <w:spacing w:after="120" w:line="180" w:lineRule="auto"/>
        <w:rPr>
          <w:rFonts w:ascii="Calibri" w:hAnsi="Calibri"/>
          <w:i/>
        </w:rPr>
      </w:pPr>
    </w:p>
    <w:p w14:paraId="1E103153" w14:textId="77777777" w:rsidR="00072043" w:rsidRPr="002B32E8" w:rsidRDefault="00072043" w:rsidP="00641907">
      <w:pPr>
        <w:pStyle w:val="Normal1"/>
        <w:spacing w:after="120" w:line="240" w:lineRule="auto"/>
        <w:rPr>
          <w:rFonts w:ascii="Calibri" w:hAnsi="Calibri"/>
        </w:rPr>
      </w:pPr>
    </w:p>
    <w:p w14:paraId="6E410D66" w14:textId="77777777" w:rsidR="0035572A" w:rsidRPr="002B32E8" w:rsidRDefault="00715A8E" w:rsidP="0035572A">
      <w:pPr>
        <w:jc w:val="both"/>
        <w:rPr>
          <w:rFonts w:eastAsia="Arial Unicode MS"/>
          <w:b/>
          <w:sz w:val="24"/>
        </w:rPr>
      </w:pPr>
      <w:r w:rsidRPr="002B32E8">
        <w:rPr>
          <w:rFonts w:ascii="Calibri" w:eastAsia="Arial Unicode MS" w:hAnsi="Calibri" w:cs="Arial Unicode MS"/>
          <w:b/>
          <w:sz w:val="28"/>
          <w:szCs w:val="28"/>
        </w:rPr>
        <w:br w:type="page"/>
      </w:r>
      <w:r w:rsidR="0035572A" w:rsidRPr="002B32E8">
        <w:rPr>
          <w:rFonts w:eastAsia="Arial Unicode MS"/>
          <w:b/>
          <w:sz w:val="24"/>
        </w:rPr>
        <w:lastRenderedPageBreak/>
        <w:t xml:space="preserve">Short </w:t>
      </w:r>
      <w:r w:rsidR="000E6987" w:rsidRPr="002B32E8">
        <w:rPr>
          <w:rFonts w:eastAsia="Arial Unicode MS"/>
          <w:b/>
          <w:sz w:val="24"/>
        </w:rPr>
        <w:t>a</w:t>
      </w:r>
      <w:r w:rsidR="0035572A" w:rsidRPr="002B32E8">
        <w:rPr>
          <w:rFonts w:eastAsia="Arial Unicode MS"/>
          <w:b/>
          <w:sz w:val="24"/>
        </w:rPr>
        <w:t xml:space="preserve">nswer </w:t>
      </w:r>
      <w:r w:rsidR="000E6987" w:rsidRPr="002B32E8">
        <w:rPr>
          <w:rFonts w:eastAsia="Arial Unicode MS"/>
          <w:b/>
          <w:sz w:val="24"/>
        </w:rPr>
        <w:t>q</w:t>
      </w:r>
      <w:r w:rsidR="0035572A" w:rsidRPr="002B32E8">
        <w:rPr>
          <w:rFonts w:eastAsia="Arial Unicode MS"/>
          <w:b/>
          <w:sz w:val="24"/>
        </w:rPr>
        <w:t>uestionnaire</w:t>
      </w:r>
    </w:p>
    <w:p w14:paraId="50ABF080" w14:textId="77777777" w:rsidR="0035572A" w:rsidRPr="002B32E8" w:rsidRDefault="0035572A" w:rsidP="0035572A">
      <w:pPr>
        <w:rPr>
          <w:rFonts w:ascii="Calibri" w:eastAsia="Arial Unicode MS" w:hAnsi="Calibri" w:cs="Arial Unicode MS"/>
        </w:rPr>
      </w:pPr>
    </w:p>
    <w:p w14:paraId="6F362E72" w14:textId="77777777" w:rsidR="0035572A" w:rsidRPr="002B32E8" w:rsidRDefault="0035572A" w:rsidP="0035572A">
      <w:pPr>
        <w:rPr>
          <w:rFonts w:eastAsia="Arial Unicode MS"/>
        </w:rPr>
      </w:pPr>
      <w:r w:rsidRPr="002B32E8">
        <w:rPr>
          <w:rFonts w:eastAsia="Arial Unicode MS"/>
        </w:rPr>
        <w:t xml:space="preserve">Answer each of the </w:t>
      </w:r>
      <w:r w:rsidR="003075DC" w:rsidRPr="002B32E8">
        <w:rPr>
          <w:rFonts w:eastAsia="Arial Unicode MS"/>
        </w:rPr>
        <w:t>ten</w:t>
      </w:r>
      <w:r w:rsidRPr="002B32E8">
        <w:rPr>
          <w:rFonts w:eastAsia="Arial Unicode MS"/>
        </w:rPr>
        <w:t xml:space="preserve"> (</w:t>
      </w:r>
      <w:r w:rsidR="003075DC" w:rsidRPr="002B32E8">
        <w:rPr>
          <w:rFonts w:eastAsia="Arial Unicode MS"/>
        </w:rPr>
        <w:t>10</w:t>
      </w:r>
      <w:r w:rsidRPr="002B32E8">
        <w:rPr>
          <w:rFonts w:eastAsia="Arial Unicode MS"/>
        </w:rPr>
        <w:t>) questions. Do not write any more than 100 words for each question.</w:t>
      </w:r>
    </w:p>
    <w:p w14:paraId="0CA0C45A" w14:textId="77777777" w:rsidR="002F0548" w:rsidRPr="002B32E8" w:rsidRDefault="0035572A" w:rsidP="0035572A">
      <w:pPr>
        <w:spacing w:before="120" w:after="240" w:line="300" w:lineRule="atLeast"/>
        <w:rPr>
          <w:rFonts w:eastAsia="Arial Unicode MS"/>
        </w:rPr>
      </w:pPr>
      <w:r w:rsidRPr="002B32E8">
        <w:rPr>
          <w:rFonts w:eastAsia="Arial Unicode MS"/>
        </w:rPr>
        <w:t xml:space="preserve">Rename this document to: StudentNumber_C#_33129-01 C.docx. For example, 665437_C#_33129-01.docx. </w:t>
      </w:r>
    </w:p>
    <w:p w14:paraId="0E996AC5" w14:textId="77777777" w:rsidR="0035572A" w:rsidRPr="002B32E8" w:rsidRDefault="0035572A" w:rsidP="0035572A">
      <w:pPr>
        <w:spacing w:before="120" w:after="240" w:line="300" w:lineRule="atLeast"/>
        <w:rPr>
          <w:rFonts w:eastAsia="Arial Unicode MS"/>
        </w:rPr>
      </w:pPr>
      <w:r w:rsidRPr="002B32E8">
        <w:rPr>
          <w:rFonts w:eastAsia="Arial Unicode MS"/>
        </w:rPr>
        <w:t xml:space="preserve">Provide answers </w:t>
      </w:r>
      <w:r w:rsidR="002F0548" w:rsidRPr="002B32E8">
        <w:rPr>
          <w:rFonts w:eastAsia="Arial Unicode MS"/>
        </w:rPr>
        <w:t xml:space="preserve">in the space </w:t>
      </w:r>
      <w:r w:rsidRPr="002B32E8">
        <w:rPr>
          <w:rFonts w:eastAsia="Arial Unicode MS"/>
        </w:rPr>
        <w:t>under each question.</w:t>
      </w:r>
    </w:p>
    <w:p w14:paraId="2EA1B247" w14:textId="77777777" w:rsidR="0035572A" w:rsidRPr="002B32E8" w:rsidRDefault="0035572A" w:rsidP="0035572A">
      <w:pPr>
        <w:rPr>
          <w:rFonts w:ascii="Calibri" w:eastAsia="Arial Unicode MS" w:hAnsi="Calibri" w:cs="Arial Unicode MS"/>
        </w:rPr>
      </w:pPr>
    </w:p>
    <w:p w14:paraId="0C4115CD" w14:textId="77777777" w:rsidR="0035572A" w:rsidRPr="002B32E8" w:rsidRDefault="00404382" w:rsidP="00404382">
      <w:pPr>
        <w:pStyle w:val="ListParagraph"/>
        <w:numPr>
          <w:ilvl w:val="0"/>
          <w:numId w:val="32"/>
        </w:numPr>
        <w:spacing w:before="120" w:after="240" w:line="300" w:lineRule="atLeast"/>
        <w:rPr>
          <w:rFonts w:eastAsia="Arial Unicode MS"/>
          <w:lang w:val="en-AU"/>
        </w:rPr>
      </w:pPr>
      <w:r w:rsidRPr="002B32E8">
        <w:rPr>
          <w:rFonts w:eastAsia="Arial Unicode MS"/>
          <w:lang w:val="en-AU"/>
        </w:rPr>
        <w:t>Describe the processes and techniques related to object-oriented programming, including the concepts and language used</w:t>
      </w:r>
      <w:r w:rsidR="006806A2" w:rsidRPr="002B32E8">
        <w:rPr>
          <w:rFonts w:eastAsia="Arial Unicode MS"/>
          <w:lang w:val="en-AU"/>
        </w:rPr>
        <w:t>.</w:t>
      </w:r>
    </w:p>
    <w:p w14:paraId="37EE224E" w14:textId="77777777" w:rsidR="00404382" w:rsidRPr="002B32E8" w:rsidRDefault="00404382" w:rsidP="00404382">
      <w:pPr>
        <w:pStyle w:val="ListParagraph"/>
        <w:spacing w:before="120" w:after="240" w:line="300" w:lineRule="atLeast"/>
        <w:rPr>
          <w:rFonts w:eastAsia="Arial Unicode MS"/>
          <w:lang w:val="en-AU"/>
        </w:rPr>
      </w:pPr>
    </w:p>
    <w:p w14:paraId="39333A13" w14:textId="77777777" w:rsidR="008B72FA" w:rsidRDefault="0035572A" w:rsidP="00404382">
      <w:pPr>
        <w:pStyle w:val="ListParagraph"/>
        <w:spacing w:before="120" w:after="240" w:line="300" w:lineRule="atLeast"/>
        <w:rPr>
          <w:rFonts w:eastAsia="Arial Unicode MS"/>
          <w:lang w:val="en-AU"/>
        </w:rPr>
      </w:pPr>
      <w:r w:rsidRPr="002B32E8">
        <w:rPr>
          <w:rFonts w:eastAsia="Arial Unicode MS"/>
          <w:lang w:val="en-AU"/>
        </w:rPr>
        <w:t>Answer:</w:t>
      </w:r>
    </w:p>
    <w:p w14:paraId="4E93CB57" w14:textId="549C1C9F" w:rsidR="008B72FA" w:rsidRPr="008B72FA" w:rsidRDefault="00AD75D1" w:rsidP="008B72FA">
      <w:pPr>
        <w:pStyle w:val="ListParagraph"/>
        <w:spacing w:before="120" w:after="240" w:line="300" w:lineRule="atLeast"/>
        <w:rPr>
          <w:rFonts w:eastAsia="Arial Unicode MS"/>
          <w:lang w:val="en-AU"/>
        </w:rPr>
      </w:pPr>
      <w:r w:rsidRPr="002B32E8">
        <w:rPr>
          <w:rFonts w:eastAsia="Arial Unicode MS"/>
          <w:lang w:val="en-AU"/>
        </w:rPr>
        <w:t xml:space="preserve">OOP (Object-Oriented Programming) </w:t>
      </w:r>
      <w:r w:rsidR="0084681A" w:rsidRPr="002B32E8">
        <w:rPr>
          <w:rFonts w:eastAsia="Arial Unicode MS"/>
          <w:lang w:val="en-AU"/>
        </w:rPr>
        <w:t xml:space="preserve">is system whereby </w:t>
      </w:r>
      <w:r w:rsidR="00277B83" w:rsidRPr="002B32E8">
        <w:rPr>
          <w:rFonts w:eastAsia="Arial Unicode MS"/>
          <w:lang w:val="en-AU"/>
        </w:rPr>
        <w:t>D</w:t>
      </w:r>
      <w:r w:rsidR="0084681A" w:rsidRPr="002B32E8">
        <w:rPr>
          <w:rFonts w:eastAsia="Arial Unicode MS"/>
          <w:lang w:val="en-AU"/>
        </w:rPr>
        <w:t xml:space="preserve">ata </w:t>
      </w:r>
      <w:r w:rsidR="00277B83" w:rsidRPr="002B32E8">
        <w:rPr>
          <w:rFonts w:eastAsia="Arial Unicode MS"/>
          <w:lang w:val="en-AU"/>
        </w:rPr>
        <w:t xml:space="preserve">(variables) </w:t>
      </w:r>
      <w:r w:rsidR="0084681A" w:rsidRPr="002B32E8">
        <w:rPr>
          <w:rFonts w:eastAsia="Arial Unicode MS"/>
          <w:lang w:val="en-AU"/>
        </w:rPr>
        <w:t xml:space="preserve">and code (Methods) to interact with that data, are combined within a Class definition (Encapsulation). This structure is utilised through a process of Instancing which creates an Object within the code based upon the Class definition. Actions on an Object are undertaken via the methods defined within the Class. A Class can be </w:t>
      </w:r>
      <w:r w:rsidR="00277B83" w:rsidRPr="002B32E8">
        <w:rPr>
          <w:rFonts w:eastAsia="Arial Unicode MS"/>
          <w:lang w:val="en-AU"/>
        </w:rPr>
        <w:t xml:space="preserve">built upon </w:t>
      </w:r>
      <w:r w:rsidR="0084681A" w:rsidRPr="002B32E8">
        <w:rPr>
          <w:rFonts w:eastAsia="Arial Unicode MS"/>
          <w:lang w:val="en-AU"/>
        </w:rPr>
        <w:t xml:space="preserve">through </w:t>
      </w:r>
      <w:r w:rsidR="00277B83" w:rsidRPr="002B32E8">
        <w:rPr>
          <w:rFonts w:eastAsia="Arial Unicode MS"/>
          <w:lang w:val="en-AU"/>
        </w:rPr>
        <w:t>Inheritance whereby the original Class has additional Data and / or Methods added to the original structure.</w:t>
      </w:r>
      <w:r w:rsidR="008B72FA">
        <w:rPr>
          <w:rFonts w:eastAsia="Arial Unicode MS"/>
          <w:lang w:val="en-AU"/>
        </w:rPr>
        <w:t xml:space="preserve"> (</w:t>
      </w:r>
      <w:hyperlink r:id="rId14" w:history="1">
        <w:r w:rsidR="008B72FA" w:rsidRPr="00A06915">
          <w:rPr>
            <w:rStyle w:val="Hyperlink"/>
            <w:rFonts w:eastAsia="Arial Unicode MS"/>
            <w:lang w:val="en-AU"/>
          </w:rPr>
          <w:t>https://en.wikipedia.org/wiki/Object-oriented_programming</w:t>
        </w:r>
      </w:hyperlink>
      <w:r w:rsidR="008B72FA">
        <w:rPr>
          <w:rFonts w:eastAsia="Arial Unicode MS"/>
          <w:lang w:val="en-AU"/>
        </w:rPr>
        <w:t>)</w:t>
      </w:r>
    </w:p>
    <w:p w14:paraId="2BFD0182" w14:textId="77777777" w:rsidR="00404382" w:rsidRPr="002B32E8" w:rsidRDefault="00404382" w:rsidP="00404382">
      <w:pPr>
        <w:pStyle w:val="ListParagraph"/>
        <w:spacing w:before="120" w:after="240" w:line="300" w:lineRule="atLeast"/>
        <w:rPr>
          <w:rFonts w:eastAsia="Arial Unicode MS"/>
          <w:lang w:val="en-AU"/>
        </w:rPr>
      </w:pPr>
    </w:p>
    <w:p w14:paraId="242F9E23" w14:textId="77777777" w:rsidR="00404382" w:rsidRPr="002B32E8" w:rsidRDefault="00404382" w:rsidP="00404382">
      <w:pPr>
        <w:pStyle w:val="ListParagraph"/>
        <w:numPr>
          <w:ilvl w:val="0"/>
          <w:numId w:val="32"/>
        </w:numPr>
        <w:spacing w:before="120" w:after="240" w:line="300" w:lineRule="atLeast"/>
        <w:rPr>
          <w:rFonts w:eastAsia="Arial Unicode MS"/>
          <w:lang w:val="en-AU"/>
        </w:rPr>
      </w:pPr>
      <w:r w:rsidRPr="002B32E8">
        <w:rPr>
          <w:rFonts w:eastAsia="Arial Unicode MS"/>
          <w:lang w:val="en-AU"/>
        </w:rPr>
        <w:t xml:space="preserve">Describe the process </w:t>
      </w:r>
      <w:r w:rsidR="003075DC" w:rsidRPr="002B32E8">
        <w:rPr>
          <w:rFonts w:eastAsia="Arial Unicode MS"/>
          <w:lang w:val="en-AU"/>
        </w:rPr>
        <w:t xml:space="preserve">of </w:t>
      </w:r>
      <w:r w:rsidRPr="002B32E8">
        <w:rPr>
          <w:rFonts w:eastAsia="Arial Unicode MS"/>
          <w:lang w:val="en-AU"/>
        </w:rPr>
        <w:t>developing small-size applications</w:t>
      </w:r>
      <w:r w:rsidR="006806A2" w:rsidRPr="002B32E8">
        <w:rPr>
          <w:rFonts w:eastAsia="Arial Unicode MS"/>
          <w:lang w:val="en-AU"/>
        </w:rPr>
        <w:t>.</w:t>
      </w:r>
    </w:p>
    <w:p w14:paraId="51D26A3F" w14:textId="77777777" w:rsidR="00404382" w:rsidRPr="002B32E8" w:rsidRDefault="00404382" w:rsidP="00404382">
      <w:pPr>
        <w:pStyle w:val="ListParagraph"/>
        <w:spacing w:before="120" w:after="240" w:line="300" w:lineRule="atLeast"/>
        <w:rPr>
          <w:rFonts w:eastAsia="Arial Unicode MS"/>
          <w:lang w:val="en-AU"/>
        </w:rPr>
      </w:pPr>
    </w:p>
    <w:p w14:paraId="2AF5768E" w14:textId="77777777" w:rsidR="008B72FA" w:rsidRDefault="00404382" w:rsidP="00404382">
      <w:pPr>
        <w:pStyle w:val="ListParagraph"/>
        <w:spacing w:before="120" w:after="240" w:line="300" w:lineRule="atLeast"/>
        <w:rPr>
          <w:rFonts w:eastAsia="Arial Unicode MS"/>
          <w:lang w:val="en-AU"/>
        </w:rPr>
      </w:pPr>
      <w:r w:rsidRPr="002B32E8">
        <w:rPr>
          <w:rFonts w:eastAsia="Arial Unicode MS"/>
          <w:lang w:val="en-AU"/>
        </w:rPr>
        <w:t>Answer:</w:t>
      </w:r>
    </w:p>
    <w:p w14:paraId="1042E24F" w14:textId="3CEB53AA" w:rsidR="00404382" w:rsidRPr="002B32E8" w:rsidRDefault="00277B83" w:rsidP="00404382">
      <w:pPr>
        <w:pStyle w:val="ListParagraph"/>
        <w:spacing w:before="120" w:after="240" w:line="300" w:lineRule="atLeast"/>
        <w:rPr>
          <w:rFonts w:eastAsia="Arial Unicode MS"/>
          <w:lang w:val="en-AU"/>
        </w:rPr>
      </w:pPr>
      <w:r w:rsidRPr="002B32E8">
        <w:rPr>
          <w:rFonts w:eastAsia="Arial Unicode MS"/>
          <w:lang w:val="en-AU"/>
        </w:rPr>
        <w:t>One process for developing small programs would be via the Waterfall model (</w:t>
      </w:r>
      <w:hyperlink r:id="rId15" w:history="1">
        <w:r w:rsidRPr="002B32E8">
          <w:rPr>
            <w:rStyle w:val="Hyperlink"/>
            <w:rFonts w:eastAsia="Arial Unicode MS"/>
            <w:lang w:val="en-AU"/>
          </w:rPr>
          <w:t>https://en.wikipedia.org/wiki/Waterfall_model</w:t>
        </w:r>
      </w:hyperlink>
      <w:r w:rsidRPr="002B32E8">
        <w:rPr>
          <w:rFonts w:eastAsia="Arial Unicode MS"/>
          <w:lang w:val="en-AU"/>
        </w:rPr>
        <w:t>). This is a linear approach from start to finish the steps being “Conception, Initiation, Analysis, Design, Construction, Testing, Deployment and Maintenance”. Each stage is completed prior to moving onto the next stage. Due to the structured approach, one benefit is it allows for early stages to highlight potential issues later.  Alternatively, this approach does not allow for changes within the development cycle (as such well suited to small programs).</w:t>
      </w:r>
    </w:p>
    <w:p w14:paraId="70F0A7FE" w14:textId="77777777" w:rsidR="00404382" w:rsidRPr="002B32E8" w:rsidRDefault="00404382" w:rsidP="00404382">
      <w:pPr>
        <w:pStyle w:val="ListParagraph"/>
        <w:spacing w:before="120" w:after="240" w:line="300" w:lineRule="atLeast"/>
        <w:rPr>
          <w:rFonts w:eastAsia="Arial Unicode MS"/>
          <w:lang w:val="en-AU"/>
        </w:rPr>
      </w:pPr>
    </w:p>
    <w:p w14:paraId="5B69BD6C" w14:textId="77777777" w:rsidR="00404382" w:rsidRPr="002B32E8" w:rsidRDefault="00404382" w:rsidP="00404382">
      <w:pPr>
        <w:pStyle w:val="ListParagraph"/>
        <w:numPr>
          <w:ilvl w:val="0"/>
          <w:numId w:val="32"/>
        </w:numPr>
        <w:spacing w:before="120" w:after="240" w:line="300" w:lineRule="atLeast"/>
        <w:rPr>
          <w:rFonts w:eastAsia="Arial Unicode MS"/>
          <w:lang w:val="en-AU"/>
        </w:rPr>
      </w:pPr>
      <w:r w:rsidRPr="002B32E8">
        <w:rPr>
          <w:rFonts w:eastAsia="Arial Unicode MS"/>
          <w:lang w:val="en-AU"/>
        </w:rPr>
        <w:t>Identify and outline the key features of a graphical user interface (GUI) for interaction with a</w:t>
      </w:r>
      <w:r w:rsidR="00FD0CC2" w:rsidRPr="002B32E8">
        <w:rPr>
          <w:rFonts w:eastAsia="Arial Unicode MS"/>
          <w:lang w:val="en-AU"/>
        </w:rPr>
        <w:t xml:space="preserve"> user</w:t>
      </w:r>
      <w:r w:rsidRPr="002B32E8">
        <w:rPr>
          <w:rFonts w:eastAsia="Arial Unicode MS"/>
          <w:lang w:val="en-AU"/>
        </w:rPr>
        <w:t>.</w:t>
      </w:r>
    </w:p>
    <w:p w14:paraId="0294C5B5" w14:textId="77777777" w:rsidR="00404382" w:rsidRPr="002B32E8" w:rsidRDefault="00404382" w:rsidP="00404382">
      <w:pPr>
        <w:pStyle w:val="ListParagraph"/>
        <w:spacing w:before="120" w:after="240" w:line="300" w:lineRule="atLeast"/>
        <w:rPr>
          <w:rFonts w:eastAsia="Arial Unicode MS"/>
          <w:lang w:val="en-AU"/>
        </w:rPr>
      </w:pPr>
    </w:p>
    <w:p w14:paraId="0ED0FD21" w14:textId="77777777" w:rsidR="008B72FA" w:rsidRDefault="00404382" w:rsidP="00404382">
      <w:pPr>
        <w:pStyle w:val="ListParagraph"/>
        <w:spacing w:before="120" w:after="240" w:line="300" w:lineRule="atLeast"/>
        <w:rPr>
          <w:rFonts w:eastAsia="Arial Unicode MS"/>
          <w:lang w:val="en-AU"/>
        </w:rPr>
      </w:pPr>
      <w:r w:rsidRPr="002B32E8">
        <w:rPr>
          <w:rFonts w:eastAsia="Arial Unicode MS"/>
          <w:lang w:val="en-AU"/>
        </w:rPr>
        <w:t>Answer:</w:t>
      </w:r>
    </w:p>
    <w:p w14:paraId="207172B1" w14:textId="7430CA62" w:rsidR="00404382" w:rsidRPr="002B32E8" w:rsidRDefault="003B034F" w:rsidP="00404382">
      <w:pPr>
        <w:pStyle w:val="ListParagraph"/>
        <w:spacing w:before="120" w:after="240" w:line="300" w:lineRule="atLeast"/>
        <w:rPr>
          <w:rFonts w:eastAsia="Arial Unicode MS"/>
          <w:lang w:val="en-AU"/>
        </w:rPr>
      </w:pPr>
      <w:r w:rsidRPr="002B32E8">
        <w:rPr>
          <w:rFonts w:eastAsia="Arial Unicode MS"/>
          <w:lang w:val="en-AU"/>
        </w:rPr>
        <w:t xml:space="preserve">GUI’s utilise a computers graphical capability to interact with a user through various components. These include the Desktop (the work area which generally contains multiple items), Pointer (utilised to select an object within the Desktop), Pointed Device (generally a mouse although other external items can be used in this case – VR, Trackballs, Tablets), Windows (sub screens which are objects within the Desktop area used to separate individual processes), Menus (commands selected via the Pointer or through various keypress combinations). </w:t>
      </w:r>
      <w:r w:rsidR="00771A14" w:rsidRPr="002B32E8">
        <w:rPr>
          <w:rFonts w:eastAsia="Arial Unicode MS"/>
          <w:lang w:val="en-AU"/>
        </w:rPr>
        <w:t>GUI’s</w:t>
      </w:r>
      <w:r w:rsidRPr="002B32E8">
        <w:rPr>
          <w:rFonts w:eastAsia="Arial Unicode MS"/>
          <w:lang w:val="en-AU"/>
        </w:rPr>
        <w:t xml:space="preserve"> allows users to interact with the environment without knowing specific commands. (</w:t>
      </w:r>
      <w:hyperlink r:id="rId16" w:history="1">
        <w:r w:rsidRPr="002B32E8">
          <w:rPr>
            <w:rStyle w:val="Hyperlink"/>
            <w:rFonts w:eastAsia="Arial Unicode MS"/>
            <w:lang w:val="en-AU"/>
          </w:rPr>
          <w:t>https://www.webopedia.com/TERM/G/Graphical_User_Interface_GUI.html</w:t>
        </w:r>
      </w:hyperlink>
      <w:r w:rsidRPr="002B32E8">
        <w:rPr>
          <w:rFonts w:eastAsia="Arial Unicode MS"/>
          <w:lang w:val="en-AU"/>
        </w:rPr>
        <w:t>)</w:t>
      </w:r>
    </w:p>
    <w:p w14:paraId="3B49C426" w14:textId="77777777" w:rsidR="00293093" w:rsidRPr="002B32E8" w:rsidRDefault="00293093" w:rsidP="00404382">
      <w:pPr>
        <w:pStyle w:val="ListParagraph"/>
        <w:spacing w:before="120" w:after="240" w:line="300" w:lineRule="atLeast"/>
        <w:rPr>
          <w:rFonts w:eastAsia="Arial Unicode MS"/>
          <w:lang w:val="en-AU"/>
        </w:rPr>
      </w:pPr>
    </w:p>
    <w:p w14:paraId="17F6BA1A" w14:textId="77777777" w:rsidR="00452A75" w:rsidRPr="002B32E8" w:rsidRDefault="00452A75" w:rsidP="00452A75">
      <w:pPr>
        <w:pStyle w:val="ListParagraph"/>
        <w:numPr>
          <w:ilvl w:val="0"/>
          <w:numId w:val="32"/>
        </w:numPr>
        <w:spacing w:before="120" w:after="240" w:line="300" w:lineRule="atLeast"/>
        <w:rPr>
          <w:lang w:val="en-AU"/>
        </w:rPr>
      </w:pPr>
      <w:r w:rsidRPr="002B32E8">
        <w:rPr>
          <w:lang w:val="en-AU"/>
        </w:rPr>
        <w:lastRenderedPageBreak/>
        <w:t xml:space="preserve">List how you would select, evaluate and document re-use components </w:t>
      </w:r>
      <w:r w:rsidR="003075DC" w:rsidRPr="002B32E8">
        <w:rPr>
          <w:lang w:val="en-AU"/>
        </w:rPr>
        <w:t>intended for</w:t>
      </w:r>
      <w:r w:rsidRPr="002B32E8">
        <w:rPr>
          <w:lang w:val="en-AU"/>
        </w:rPr>
        <w:t xml:space="preserve"> a project. Detail the issues associated with implementing a re-use component. Ensure you explain how the functionality of the reuse component fits with what is required by the parent project, the cost considerations and how you would document your </w:t>
      </w:r>
      <w:r w:rsidR="003075DC" w:rsidRPr="002B32E8">
        <w:rPr>
          <w:lang w:val="en-AU"/>
        </w:rPr>
        <w:t xml:space="preserve">process of </w:t>
      </w:r>
      <w:r w:rsidRPr="002B32E8">
        <w:rPr>
          <w:lang w:val="en-AU"/>
        </w:rPr>
        <w:t>evaluation and decision. (this answer can be up to 200 words).</w:t>
      </w:r>
    </w:p>
    <w:p w14:paraId="6F4E382E" w14:textId="77777777" w:rsidR="00293093" w:rsidRPr="002B32E8" w:rsidRDefault="00293093" w:rsidP="00293093">
      <w:pPr>
        <w:pStyle w:val="ListParagraph"/>
        <w:spacing w:before="120" w:after="240" w:line="300" w:lineRule="atLeast"/>
        <w:rPr>
          <w:rFonts w:eastAsia="Arial Unicode MS"/>
          <w:lang w:val="en-AU"/>
        </w:rPr>
      </w:pPr>
    </w:p>
    <w:p w14:paraId="3EC6DF1C" w14:textId="50BB9CC8" w:rsidR="008B72FA" w:rsidRDefault="00293093" w:rsidP="00293093">
      <w:pPr>
        <w:pStyle w:val="ListParagraph"/>
        <w:spacing w:before="120" w:after="240" w:line="300" w:lineRule="atLeast"/>
        <w:rPr>
          <w:rFonts w:eastAsia="Arial Unicode MS"/>
          <w:lang w:val="en-AU"/>
        </w:rPr>
      </w:pPr>
      <w:r w:rsidRPr="002B32E8">
        <w:rPr>
          <w:rFonts w:eastAsia="Arial Unicode MS"/>
          <w:lang w:val="en-AU"/>
        </w:rPr>
        <w:t>Answer:</w:t>
      </w:r>
    </w:p>
    <w:p w14:paraId="60BC3BFA" w14:textId="0D93B172" w:rsidR="009B62C4" w:rsidRDefault="009B62C4" w:rsidP="009B62C4">
      <w:pPr>
        <w:pStyle w:val="ListParagraph"/>
        <w:spacing w:before="120" w:after="240" w:line="300" w:lineRule="atLeast"/>
        <w:rPr>
          <w:rFonts w:eastAsia="Arial Unicode MS"/>
          <w:lang w:val="en-AU"/>
        </w:rPr>
      </w:pPr>
      <w:r>
        <w:rPr>
          <w:rFonts w:eastAsia="Arial Unicode MS"/>
          <w:lang w:val="en-AU"/>
        </w:rPr>
        <w:t xml:space="preserve">I have taken some information from the </w:t>
      </w:r>
      <w:r w:rsidRPr="00DD1BA9">
        <w:rPr>
          <w:rFonts w:eastAsia="Arial Unicode MS"/>
          <w:lang w:val="en-AU"/>
        </w:rPr>
        <w:t>NATO</w:t>
      </w:r>
      <w:r>
        <w:rPr>
          <w:rFonts w:eastAsia="Arial Unicode MS"/>
          <w:lang w:val="en-AU"/>
        </w:rPr>
        <w:t xml:space="preserve"> </w:t>
      </w:r>
      <w:r w:rsidRPr="00DD1BA9">
        <w:rPr>
          <w:rFonts w:eastAsia="Arial Unicode MS"/>
          <w:lang w:val="en-AU"/>
        </w:rPr>
        <w:t>STANDARD FOR</w:t>
      </w:r>
      <w:r>
        <w:rPr>
          <w:rFonts w:eastAsia="Arial Unicode MS"/>
          <w:lang w:val="en-AU"/>
        </w:rPr>
        <w:t xml:space="preserve"> </w:t>
      </w:r>
      <w:r w:rsidRPr="00DD1BA9">
        <w:rPr>
          <w:rFonts w:eastAsia="Arial Unicode MS"/>
          <w:lang w:val="en-AU"/>
        </w:rPr>
        <w:t>SOFTWARE</w:t>
      </w:r>
      <w:r>
        <w:rPr>
          <w:rFonts w:eastAsia="Arial Unicode MS"/>
          <w:lang w:val="en-AU"/>
        </w:rPr>
        <w:t xml:space="preserve"> </w:t>
      </w:r>
      <w:r w:rsidRPr="00DD1BA9">
        <w:rPr>
          <w:rFonts w:eastAsia="Arial Unicode MS"/>
          <w:lang w:val="en-AU"/>
        </w:rPr>
        <w:t>REUSE PROCEDURES</w:t>
      </w:r>
      <w:r>
        <w:rPr>
          <w:rFonts w:eastAsia="Arial Unicode MS"/>
          <w:lang w:val="en-AU"/>
        </w:rPr>
        <w:t xml:space="preserve"> (NATO) and also referenced </w:t>
      </w:r>
      <w:r w:rsidRPr="00DD1BA9">
        <w:rPr>
          <w:rFonts w:eastAsia="Arial Unicode MS"/>
          <w:lang w:val="en-AU"/>
        </w:rPr>
        <w:t>The Evaluation of Framework Reusability</w:t>
      </w:r>
      <w:r>
        <w:rPr>
          <w:rFonts w:eastAsia="Arial Unicode MS"/>
          <w:lang w:val="en-AU"/>
        </w:rPr>
        <w:t xml:space="preserve"> article by </w:t>
      </w:r>
      <w:r w:rsidRPr="00DD1BA9">
        <w:rPr>
          <w:rFonts w:eastAsia="Arial Unicode MS"/>
          <w:lang w:val="en-AU"/>
        </w:rPr>
        <w:t xml:space="preserve">Guido </w:t>
      </w:r>
      <w:proofErr w:type="spellStart"/>
      <w:r w:rsidRPr="00DD1BA9">
        <w:rPr>
          <w:rFonts w:eastAsia="Arial Unicode MS"/>
          <w:lang w:val="en-AU"/>
        </w:rPr>
        <w:t>Cardino</w:t>
      </w:r>
      <w:proofErr w:type="spellEnd"/>
      <w:proofErr w:type="gramStart"/>
      <w:r w:rsidRPr="00DD1BA9">
        <w:rPr>
          <w:rFonts w:eastAsia="Arial Unicode MS"/>
          <w:lang w:val="en-AU"/>
        </w:rPr>
        <w:t>† ,</w:t>
      </w:r>
      <w:proofErr w:type="gramEnd"/>
      <w:r w:rsidRPr="00DD1BA9">
        <w:rPr>
          <w:rFonts w:eastAsia="Arial Unicode MS"/>
          <w:lang w:val="en-AU"/>
        </w:rPr>
        <w:t xml:space="preserve"> Francesco </w:t>
      </w:r>
      <w:proofErr w:type="spellStart"/>
      <w:r w:rsidRPr="00DD1BA9">
        <w:rPr>
          <w:rFonts w:eastAsia="Arial Unicode MS"/>
          <w:lang w:val="en-AU"/>
        </w:rPr>
        <w:t>Baruchelli</w:t>
      </w:r>
      <w:proofErr w:type="spellEnd"/>
      <w:r w:rsidRPr="00DD1BA9">
        <w:rPr>
          <w:rFonts w:eastAsia="Arial Unicode MS"/>
          <w:lang w:val="en-AU"/>
        </w:rPr>
        <w:t>† , Andrea Valerio</w:t>
      </w:r>
      <w:r>
        <w:rPr>
          <w:rFonts w:eastAsia="Arial Unicode MS"/>
          <w:lang w:val="en-AU"/>
        </w:rPr>
        <w:t xml:space="preserve"> published in </w:t>
      </w:r>
      <w:r w:rsidRPr="00DD1BA9">
        <w:rPr>
          <w:rFonts w:eastAsia="Arial Unicode MS"/>
          <w:lang w:val="en-AU"/>
        </w:rPr>
        <w:t>ACM SIGAPP Applied Computing Review - Special issue on frameworks and patterns in software reuse Homepage archive</w:t>
      </w:r>
      <w:r>
        <w:rPr>
          <w:rFonts w:eastAsia="Arial Unicode MS"/>
          <w:lang w:val="en-AU"/>
        </w:rPr>
        <w:t xml:space="preserve"> </w:t>
      </w:r>
      <w:r w:rsidRPr="00DD1BA9">
        <w:rPr>
          <w:rFonts w:eastAsia="Arial Unicode MS"/>
          <w:lang w:val="en-AU"/>
        </w:rPr>
        <w:t>Volume 5 Issue 2, Sept. 1997 Pages 21-27</w:t>
      </w:r>
      <w:r>
        <w:rPr>
          <w:rFonts w:eastAsia="Arial Unicode MS"/>
          <w:lang w:val="en-AU"/>
        </w:rPr>
        <w:t xml:space="preserve"> (</w:t>
      </w:r>
      <w:proofErr w:type="spellStart"/>
      <w:r>
        <w:rPr>
          <w:rFonts w:eastAsia="Arial Unicode MS"/>
          <w:lang w:val="en-AU"/>
        </w:rPr>
        <w:t>Cardino</w:t>
      </w:r>
      <w:proofErr w:type="spellEnd"/>
      <w:r>
        <w:rPr>
          <w:rFonts w:eastAsia="Arial Unicode MS"/>
          <w:lang w:val="en-AU"/>
        </w:rPr>
        <w:t>)</w:t>
      </w:r>
      <w:r w:rsidR="004A672D">
        <w:rPr>
          <w:rFonts w:eastAsia="Arial Unicode MS"/>
          <w:lang w:val="en-AU"/>
        </w:rPr>
        <w:t xml:space="preserve"> along with course material</w:t>
      </w:r>
      <w:r>
        <w:rPr>
          <w:rFonts w:eastAsia="Arial Unicode MS"/>
          <w:lang w:val="en-AU"/>
        </w:rPr>
        <w:t>.</w:t>
      </w:r>
    </w:p>
    <w:p w14:paraId="678C26B3" w14:textId="77777777" w:rsidR="009B62C4" w:rsidRDefault="009B62C4" w:rsidP="009B62C4">
      <w:pPr>
        <w:pStyle w:val="ListParagraph"/>
        <w:spacing w:before="120" w:after="240" w:line="300" w:lineRule="atLeast"/>
        <w:rPr>
          <w:rFonts w:eastAsia="Arial Unicode MS"/>
          <w:lang w:val="en-AU"/>
        </w:rPr>
      </w:pPr>
    </w:p>
    <w:p w14:paraId="2DD6DB22" w14:textId="3F3B61CD" w:rsidR="002B266B" w:rsidRDefault="0052307A" w:rsidP="00293093">
      <w:pPr>
        <w:pStyle w:val="ListParagraph"/>
        <w:spacing w:before="120" w:after="240" w:line="300" w:lineRule="atLeast"/>
        <w:rPr>
          <w:rFonts w:eastAsia="Arial Unicode MS"/>
          <w:lang w:val="en-AU"/>
        </w:rPr>
      </w:pPr>
      <w:r>
        <w:rPr>
          <w:rFonts w:eastAsia="Arial Unicode MS"/>
          <w:lang w:val="en-AU"/>
        </w:rPr>
        <w:t xml:space="preserve">The first step </w:t>
      </w:r>
      <w:r w:rsidR="009B62C4">
        <w:rPr>
          <w:rFonts w:eastAsia="Arial Unicode MS"/>
          <w:lang w:val="en-AU"/>
        </w:rPr>
        <w:t xml:space="preserve">is within the design stage where a suitably competent person would evaluate the requirements document. This would highlight individual parts of the overall problem and allow initial selection of </w:t>
      </w:r>
      <w:r>
        <w:rPr>
          <w:rFonts w:eastAsia="Arial Unicode MS"/>
          <w:lang w:val="en-AU"/>
        </w:rPr>
        <w:t xml:space="preserve">applicable components </w:t>
      </w:r>
      <w:r w:rsidR="009B62C4">
        <w:rPr>
          <w:rFonts w:eastAsia="Arial Unicode MS"/>
          <w:lang w:val="en-AU"/>
        </w:rPr>
        <w:t xml:space="preserve">already within the programming environment. Using </w:t>
      </w:r>
      <w:r w:rsidR="004A672D">
        <w:rPr>
          <w:rFonts w:eastAsia="Arial Unicode MS"/>
          <w:lang w:val="en-AU"/>
        </w:rPr>
        <w:t>C#,</w:t>
      </w:r>
      <w:r w:rsidR="009B62C4">
        <w:rPr>
          <w:rFonts w:eastAsia="Arial Unicode MS"/>
          <w:lang w:val="en-AU"/>
        </w:rPr>
        <w:t xml:space="preserve"> you would use the Object Browser to initially scan those embedded modules which are incorporated within the system.</w:t>
      </w:r>
    </w:p>
    <w:p w14:paraId="199BCC5E" w14:textId="77777777" w:rsidR="002B266B" w:rsidRDefault="002B266B" w:rsidP="00293093">
      <w:pPr>
        <w:pStyle w:val="ListParagraph"/>
        <w:spacing w:before="120" w:after="240" w:line="300" w:lineRule="atLeast"/>
        <w:rPr>
          <w:rFonts w:eastAsia="Arial Unicode MS"/>
          <w:lang w:val="en-AU"/>
        </w:rPr>
      </w:pPr>
    </w:p>
    <w:p w14:paraId="2BC50E21" w14:textId="77777777" w:rsidR="002B266B" w:rsidRDefault="009B62C4" w:rsidP="00293093">
      <w:pPr>
        <w:pStyle w:val="ListParagraph"/>
        <w:spacing w:before="120" w:after="240" w:line="300" w:lineRule="atLeast"/>
        <w:rPr>
          <w:rFonts w:eastAsia="Arial Unicode MS"/>
          <w:lang w:val="en-AU"/>
        </w:rPr>
      </w:pPr>
      <w:r>
        <w:rPr>
          <w:rFonts w:eastAsia="Arial Unicode MS"/>
          <w:lang w:val="en-AU"/>
        </w:rPr>
        <w:t xml:space="preserve">If </w:t>
      </w:r>
      <w:r w:rsidR="002B266B">
        <w:rPr>
          <w:rFonts w:eastAsia="Arial Unicode MS"/>
          <w:lang w:val="en-AU"/>
        </w:rPr>
        <w:t>this does</w:t>
      </w:r>
      <w:r>
        <w:rPr>
          <w:rFonts w:eastAsia="Arial Unicode MS"/>
          <w:lang w:val="en-AU"/>
        </w:rPr>
        <w:t xml:space="preserve"> not provide solutions to the problem, the investigation would extend to</w:t>
      </w:r>
      <w:r w:rsidR="002B266B">
        <w:rPr>
          <w:rFonts w:eastAsia="Arial Unicode MS"/>
          <w:lang w:val="en-AU"/>
        </w:rPr>
        <w:t>: -</w:t>
      </w:r>
    </w:p>
    <w:p w14:paraId="06B0F40F" w14:textId="77777777" w:rsidR="002B266B" w:rsidRDefault="009B62C4" w:rsidP="002B266B">
      <w:pPr>
        <w:pStyle w:val="ListParagraph"/>
        <w:numPr>
          <w:ilvl w:val="0"/>
          <w:numId w:val="40"/>
        </w:numPr>
        <w:spacing w:before="120" w:after="240" w:line="300" w:lineRule="atLeast"/>
        <w:rPr>
          <w:rFonts w:eastAsia="Arial Unicode MS"/>
          <w:lang w:val="en-AU"/>
        </w:rPr>
      </w:pPr>
      <w:r>
        <w:rPr>
          <w:rFonts w:eastAsia="Arial Unicode MS"/>
          <w:lang w:val="en-AU"/>
        </w:rPr>
        <w:t>off the shelf products,</w:t>
      </w:r>
    </w:p>
    <w:p w14:paraId="021F7780" w14:textId="77777777" w:rsidR="002B266B" w:rsidRDefault="009B62C4" w:rsidP="002B266B">
      <w:pPr>
        <w:pStyle w:val="ListParagraph"/>
        <w:numPr>
          <w:ilvl w:val="0"/>
          <w:numId w:val="40"/>
        </w:numPr>
        <w:spacing w:before="120" w:after="240" w:line="300" w:lineRule="atLeast"/>
        <w:rPr>
          <w:rFonts w:eastAsia="Arial Unicode MS"/>
          <w:lang w:val="en-AU"/>
        </w:rPr>
      </w:pPr>
      <w:r>
        <w:rPr>
          <w:rFonts w:eastAsia="Arial Unicode MS"/>
          <w:lang w:val="en-AU"/>
        </w:rPr>
        <w:t>extensions</w:t>
      </w:r>
      <w:r w:rsidR="002B266B">
        <w:rPr>
          <w:rFonts w:eastAsia="Arial Unicode MS"/>
          <w:lang w:val="en-AU"/>
        </w:rPr>
        <w:t>,</w:t>
      </w:r>
    </w:p>
    <w:p w14:paraId="032E079D" w14:textId="77777777" w:rsidR="002B266B" w:rsidRDefault="009B62C4" w:rsidP="002B266B">
      <w:pPr>
        <w:pStyle w:val="ListParagraph"/>
        <w:numPr>
          <w:ilvl w:val="0"/>
          <w:numId w:val="40"/>
        </w:numPr>
        <w:spacing w:before="120" w:after="240" w:line="300" w:lineRule="atLeast"/>
        <w:rPr>
          <w:rFonts w:eastAsia="Arial Unicode MS"/>
          <w:lang w:val="en-AU"/>
        </w:rPr>
      </w:pPr>
      <w:r>
        <w:rPr>
          <w:rFonts w:eastAsia="Arial Unicode MS"/>
          <w:lang w:val="en-AU"/>
        </w:rPr>
        <w:t>existing project classes developed internally (the NATO document provides an approach relating to the examination of already existing code libraries</w:t>
      </w:r>
      <w:r w:rsidR="002B266B">
        <w:rPr>
          <w:rFonts w:eastAsia="Arial Unicode MS"/>
          <w:lang w:val="en-AU"/>
        </w:rPr>
        <w:t>)</w:t>
      </w:r>
    </w:p>
    <w:p w14:paraId="487A72F5" w14:textId="5FCAD3D9" w:rsidR="0052307A" w:rsidRDefault="002B266B" w:rsidP="002B266B">
      <w:pPr>
        <w:pStyle w:val="ListParagraph"/>
        <w:numPr>
          <w:ilvl w:val="0"/>
          <w:numId w:val="40"/>
        </w:numPr>
        <w:spacing w:before="120" w:after="240" w:line="300" w:lineRule="atLeast"/>
        <w:rPr>
          <w:rFonts w:eastAsia="Arial Unicode MS"/>
          <w:lang w:val="en-AU"/>
        </w:rPr>
      </w:pPr>
      <w:r>
        <w:rPr>
          <w:rFonts w:eastAsia="Arial Unicode MS"/>
          <w:lang w:val="en-AU"/>
        </w:rPr>
        <w:t>or search Nu</w:t>
      </w:r>
      <w:r w:rsidR="009B62C4">
        <w:rPr>
          <w:rFonts w:eastAsia="Arial Unicode MS"/>
          <w:lang w:val="en-AU"/>
        </w:rPr>
        <w:t>Get packages</w:t>
      </w:r>
      <w:r>
        <w:rPr>
          <w:rFonts w:eastAsia="Arial Unicode MS"/>
          <w:lang w:val="en-AU"/>
        </w:rPr>
        <w:t xml:space="preserve"> libraries. These options are external </w:t>
      </w:r>
      <w:r w:rsidR="009B62C4">
        <w:rPr>
          <w:rFonts w:eastAsia="Arial Unicode MS"/>
          <w:lang w:val="en-AU"/>
        </w:rPr>
        <w:t>to the development software.</w:t>
      </w:r>
    </w:p>
    <w:p w14:paraId="32CAEE6D" w14:textId="77777777" w:rsidR="0052307A" w:rsidRDefault="0052307A" w:rsidP="00293093">
      <w:pPr>
        <w:pStyle w:val="ListParagraph"/>
        <w:spacing w:before="120" w:after="240" w:line="300" w:lineRule="atLeast"/>
        <w:rPr>
          <w:rFonts w:eastAsia="Arial Unicode MS"/>
          <w:lang w:val="en-AU"/>
        </w:rPr>
      </w:pPr>
    </w:p>
    <w:p w14:paraId="34DD29F3" w14:textId="77777777" w:rsidR="004A672D" w:rsidRDefault="004A672D" w:rsidP="004A672D">
      <w:pPr>
        <w:pStyle w:val="ListParagraph"/>
        <w:spacing w:before="120" w:after="240" w:line="300" w:lineRule="atLeast"/>
        <w:rPr>
          <w:rFonts w:eastAsia="Arial Unicode MS"/>
          <w:lang w:val="en-AU"/>
        </w:rPr>
      </w:pPr>
      <w:r>
        <w:rPr>
          <w:rFonts w:eastAsia="Arial Unicode MS"/>
          <w:lang w:val="en-AU"/>
        </w:rPr>
        <w:t>There are several factors which may cause issues for the selection of reusability components (NATO): -</w:t>
      </w:r>
      <w:bookmarkStart w:id="0" w:name="_GoBack"/>
      <w:bookmarkEnd w:id="0"/>
    </w:p>
    <w:p w14:paraId="239F109E" w14:textId="77777777" w:rsidR="004A672D" w:rsidRDefault="004A672D" w:rsidP="004A672D">
      <w:pPr>
        <w:pStyle w:val="ListParagraph"/>
        <w:numPr>
          <w:ilvl w:val="0"/>
          <w:numId w:val="40"/>
        </w:numPr>
        <w:spacing w:before="120" w:after="240" w:line="300" w:lineRule="atLeast"/>
        <w:rPr>
          <w:rFonts w:eastAsia="Arial Unicode MS"/>
          <w:lang w:val="en-AU"/>
        </w:rPr>
      </w:pPr>
      <w:r>
        <w:rPr>
          <w:rFonts w:eastAsia="Arial Unicode MS"/>
          <w:lang w:val="en-AU"/>
        </w:rPr>
        <w:t>Identifying opportunities for reuse (developers might overlook situations these could be implemented),</w:t>
      </w:r>
    </w:p>
    <w:p w14:paraId="284D3FDD" w14:textId="77777777" w:rsidR="004A672D" w:rsidRDefault="004A672D" w:rsidP="004A672D">
      <w:pPr>
        <w:pStyle w:val="ListParagraph"/>
        <w:numPr>
          <w:ilvl w:val="0"/>
          <w:numId w:val="40"/>
        </w:numPr>
        <w:spacing w:before="120" w:after="240" w:line="300" w:lineRule="atLeast"/>
        <w:rPr>
          <w:rFonts w:eastAsia="Arial Unicode MS"/>
          <w:lang w:val="en-AU"/>
        </w:rPr>
      </w:pPr>
      <w:r>
        <w:rPr>
          <w:rFonts w:eastAsia="Arial Unicode MS"/>
          <w:lang w:val="en-AU"/>
        </w:rPr>
        <w:t>“Not invented here” syndrome (developers might by unwilling to utilise external software),</w:t>
      </w:r>
    </w:p>
    <w:p w14:paraId="3697B92F" w14:textId="77777777" w:rsidR="004A672D" w:rsidRDefault="004A672D" w:rsidP="004A672D">
      <w:pPr>
        <w:pStyle w:val="ListParagraph"/>
        <w:numPr>
          <w:ilvl w:val="0"/>
          <w:numId w:val="40"/>
        </w:numPr>
        <w:spacing w:before="120" w:after="240" w:line="300" w:lineRule="atLeast"/>
        <w:rPr>
          <w:rFonts w:eastAsia="Arial Unicode MS"/>
          <w:lang w:val="en-AU"/>
        </w:rPr>
      </w:pPr>
      <w:r>
        <w:rPr>
          <w:rFonts w:eastAsia="Arial Unicode MS"/>
          <w:lang w:val="en-AU"/>
        </w:rPr>
        <w:t>Contractual, Legal and Ownership issues (these factors might result in a reuse component not being authorised for reuse or create additional obligations)</w:t>
      </w:r>
    </w:p>
    <w:p w14:paraId="75A806E1" w14:textId="68961B13" w:rsidR="004A672D" w:rsidRDefault="004A672D" w:rsidP="004A672D">
      <w:pPr>
        <w:spacing w:before="120" w:after="240" w:line="300" w:lineRule="atLeast"/>
        <w:ind w:left="720"/>
        <w:rPr>
          <w:rFonts w:ascii="Calibri" w:eastAsia="Arial Unicode MS" w:hAnsi="Calibri" w:cs="Times New Roman"/>
          <w:color w:val="auto"/>
        </w:rPr>
      </w:pPr>
      <w:r w:rsidRPr="0080702D">
        <w:rPr>
          <w:rFonts w:ascii="Calibri" w:eastAsia="Arial Unicode MS" w:hAnsi="Calibri" w:cs="Times New Roman"/>
          <w:color w:val="auto"/>
        </w:rPr>
        <w:t xml:space="preserve">In </w:t>
      </w:r>
      <w:r w:rsidR="000B2E33" w:rsidRPr="0080702D">
        <w:rPr>
          <w:rFonts w:ascii="Calibri" w:eastAsia="Arial Unicode MS" w:hAnsi="Calibri" w:cs="Times New Roman"/>
          <w:color w:val="auto"/>
        </w:rPr>
        <w:t>addition,</w:t>
      </w:r>
      <w:r>
        <w:rPr>
          <w:rFonts w:ascii="Calibri" w:eastAsia="Arial Unicode MS" w:hAnsi="Calibri" w:cs="Times New Roman"/>
          <w:color w:val="auto"/>
        </w:rPr>
        <w:t xml:space="preserve"> technically</w:t>
      </w:r>
      <w:r w:rsidR="00DC74EC">
        <w:rPr>
          <w:rFonts w:ascii="Calibri" w:eastAsia="Arial Unicode MS" w:hAnsi="Calibri" w:cs="Times New Roman"/>
          <w:color w:val="auto"/>
        </w:rPr>
        <w:t>,</w:t>
      </w:r>
      <w:r>
        <w:rPr>
          <w:rFonts w:ascii="Calibri" w:eastAsia="Arial Unicode MS" w:hAnsi="Calibri" w:cs="Times New Roman"/>
          <w:color w:val="auto"/>
        </w:rPr>
        <w:t xml:space="preserve"> external components might cause issues with integration into the project </w:t>
      </w:r>
      <w:r w:rsidR="00DC74EC">
        <w:rPr>
          <w:rFonts w:ascii="Calibri" w:eastAsia="Arial Unicode MS" w:hAnsi="Calibri" w:cs="Times New Roman"/>
          <w:color w:val="auto"/>
        </w:rPr>
        <w:t xml:space="preserve">such as “particular system calls, access to databases or object-oriented repositories, loading and use of external libraries”. </w:t>
      </w:r>
      <w:r>
        <w:rPr>
          <w:rFonts w:ascii="Calibri" w:eastAsia="Arial Unicode MS" w:hAnsi="Calibri" w:cs="Times New Roman"/>
          <w:color w:val="auto"/>
        </w:rPr>
        <w:t>(</w:t>
      </w:r>
      <w:proofErr w:type="spellStart"/>
      <w:r>
        <w:rPr>
          <w:rFonts w:ascii="Calibri" w:eastAsia="Arial Unicode MS" w:hAnsi="Calibri" w:cs="Times New Roman"/>
          <w:color w:val="auto"/>
        </w:rPr>
        <w:t>Cardino</w:t>
      </w:r>
      <w:proofErr w:type="spellEnd"/>
      <w:r>
        <w:rPr>
          <w:rFonts w:ascii="Calibri" w:eastAsia="Arial Unicode MS" w:hAnsi="Calibri" w:cs="Times New Roman"/>
          <w:color w:val="auto"/>
        </w:rPr>
        <w:t>).</w:t>
      </w:r>
    </w:p>
    <w:p w14:paraId="5E4983B2" w14:textId="1F2CB340" w:rsidR="00DD1BA9" w:rsidRDefault="004A672D" w:rsidP="00DD1BA9">
      <w:pPr>
        <w:pStyle w:val="ListParagraph"/>
        <w:spacing w:before="120" w:after="240" w:line="300" w:lineRule="atLeast"/>
        <w:rPr>
          <w:rFonts w:eastAsia="Arial Unicode MS"/>
          <w:lang w:val="en-AU"/>
        </w:rPr>
      </w:pPr>
      <w:r>
        <w:rPr>
          <w:rFonts w:eastAsia="Arial Unicode MS"/>
          <w:lang w:val="en-AU"/>
        </w:rPr>
        <w:t>Once an initial analysis has been conducted, e</w:t>
      </w:r>
      <w:r w:rsidR="002B266B">
        <w:rPr>
          <w:rFonts w:eastAsia="Arial Unicode MS"/>
          <w:lang w:val="en-AU"/>
        </w:rPr>
        <w:t xml:space="preserve">valuation </w:t>
      </w:r>
      <w:r>
        <w:rPr>
          <w:rFonts w:eastAsia="Arial Unicode MS"/>
          <w:lang w:val="en-AU"/>
        </w:rPr>
        <w:t xml:space="preserve">of use within the parent project would be </w:t>
      </w:r>
      <w:r w:rsidR="002B266B">
        <w:rPr>
          <w:rFonts w:eastAsia="Arial Unicode MS"/>
          <w:lang w:val="en-AU"/>
        </w:rPr>
        <w:t>based upon the four main factors of a framework being “portability, adaptability, understandability, and confidence” (</w:t>
      </w:r>
      <w:proofErr w:type="spellStart"/>
      <w:r w:rsidR="002B266B">
        <w:rPr>
          <w:rFonts w:eastAsia="Arial Unicode MS"/>
          <w:lang w:val="en-AU"/>
        </w:rPr>
        <w:t>Cardino</w:t>
      </w:r>
      <w:proofErr w:type="spellEnd"/>
      <w:r w:rsidR="002B266B">
        <w:rPr>
          <w:rFonts w:eastAsia="Arial Unicode MS"/>
          <w:lang w:val="en-AU"/>
        </w:rPr>
        <w:t>). This is summarised in the below diagram from the same document.</w:t>
      </w:r>
    </w:p>
    <w:p w14:paraId="689198CB" w14:textId="349F8B26" w:rsidR="002B266B" w:rsidRDefault="002B266B" w:rsidP="00DD1BA9">
      <w:pPr>
        <w:pStyle w:val="ListParagraph"/>
        <w:spacing w:before="120" w:after="240" w:line="300" w:lineRule="atLeast"/>
        <w:rPr>
          <w:rFonts w:eastAsia="Arial Unicode MS"/>
          <w:lang w:val="en-AU"/>
        </w:rPr>
      </w:pPr>
    </w:p>
    <w:p w14:paraId="67A9FDC1" w14:textId="56FE943B" w:rsidR="002B266B" w:rsidRDefault="002B266B" w:rsidP="002B266B">
      <w:pPr>
        <w:pStyle w:val="ListParagraph"/>
        <w:spacing w:before="120" w:after="240" w:line="300" w:lineRule="atLeast"/>
        <w:jc w:val="center"/>
        <w:rPr>
          <w:rFonts w:eastAsia="Arial Unicode MS"/>
          <w:lang w:val="en-AU"/>
        </w:rPr>
      </w:pPr>
      <w:r>
        <w:rPr>
          <w:rFonts w:eastAsia="Arial Unicode MS"/>
          <w:noProof/>
          <w:lang w:val="en-AU"/>
        </w:rPr>
        <w:lastRenderedPageBreak/>
        <w:drawing>
          <wp:inline distT="0" distB="0" distL="0" distR="0" wp14:anchorId="7F897605" wp14:editId="40CE77F7">
            <wp:extent cx="3251178" cy="4127583"/>
            <wp:effectExtent l="0" t="0" r="6985" b="635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ino Article - evaluation of re-use components - diagram on page 6.JPG"/>
                    <pic:cNvPicPr/>
                  </pic:nvPicPr>
                  <pic:blipFill>
                    <a:blip r:embed="rId17"/>
                    <a:stretch>
                      <a:fillRect/>
                    </a:stretch>
                  </pic:blipFill>
                  <pic:spPr>
                    <a:xfrm>
                      <a:off x="0" y="0"/>
                      <a:ext cx="3265181" cy="4145360"/>
                    </a:xfrm>
                    <a:prstGeom prst="rect">
                      <a:avLst/>
                    </a:prstGeom>
                  </pic:spPr>
                </pic:pic>
              </a:graphicData>
            </a:graphic>
          </wp:inline>
        </w:drawing>
      </w:r>
    </w:p>
    <w:p w14:paraId="60B4D0B3" w14:textId="0129B088" w:rsidR="00DD1BA9" w:rsidRDefault="00DD1BA9" w:rsidP="00DD1BA9">
      <w:pPr>
        <w:pStyle w:val="ListParagraph"/>
        <w:spacing w:before="120" w:after="240" w:line="300" w:lineRule="atLeast"/>
        <w:rPr>
          <w:rFonts w:eastAsia="Arial Unicode MS"/>
          <w:lang w:val="en-AU"/>
        </w:rPr>
      </w:pPr>
    </w:p>
    <w:p w14:paraId="376600FD" w14:textId="35211887" w:rsidR="0080702D" w:rsidRDefault="0080702D" w:rsidP="00DD1BA9">
      <w:pPr>
        <w:pStyle w:val="ListParagraph"/>
        <w:spacing w:before="120" w:after="240" w:line="300" w:lineRule="atLeast"/>
        <w:rPr>
          <w:rFonts w:eastAsia="Arial Unicode MS"/>
          <w:lang w:val="en-AU"/>
        </w:rPr>
      </w:pPr>
      <w:r>
        <w:rPr>
          <w:rFonts w:eastAsia="Arial Unicode MS"/>
          <w:lang w:val="en-AU"/>
        </w:rPr>
        <w:t>Documentation of the software will need to incorporate information relating to reuse components. Ideally the external documentation should be incorporated into the project documents, naming the component, along with system test documentation (NATO).</w:t>
      </w:r>
    </w:p>
    <w:p w14:paraId="740C3418" w14:textId="333FD6EF" w:rsidR="004A672D" w:rsidRDefault="004A672D" w:rsidP="004A672D">
      <w:pPr>
        <w:spacing w:before="120" w:after="240" w:line="300" w:lineRule="atLeast"/>
        <w:ind w:left="720"/>
        <w:rPr>
          <w:rFonts w:ascii="Calibri" w:eastAsia="Arial Unicode MS" w:hAnsi="Calibri" w:cs="Times New Roman"/>
          <w:color w:val="auto"/>
        </w:rPr>
      </w:pPr>
      <w:r>
        <w:rPr>
          <w:rFonts w:ascii="Calibri" w:eastAsia="Arial Unicode MS" w:hAnsi="Calibri" w:cs="Times New Roman"/>
          <w:color w:val="auto"/>
        </w:rPr>
        <w:t>The NATO document provides several cases of implementation of reusability components</w:t>
      </w:r>
      <w:r w:rsidR="00DC74EC">
        <w:rPr>
          <w:rFonts w:ascii="Calibri" w:eastAsia="Arial Unicode MS" w:hAnsi="Calibri" w:cs="Times New Roman"/>
          <w:color w:val="auto"/>
        </w:rPr>
        <w:t xml:space="preserve"> along with cost benefits achieved</w:t>
      </w:r>
      <w:r>
        <w:rPr>
          <w:rFonts w:ascii="Calibri" w:eastAsia="Arial Unicode MS" w:hAnsi="Calibri" w:cs="Times New Roman"/>
          <w:color w:val="auto"/>
        </w:rPr>
        <w:t>. These are based upon previously developed internal libraries</w:t>
      </w:r>
      <w:r w:rsidR="00DC74EC">
        <w:rPr>
          <w:rFonts w:ascii="Calibri" w:eastAsia="Arial Unicode MS" w:hAnsi="Calibri" w:cs="Times New Roman"/>
          <w:color w:val="auto"/>
        </w:rPr>
        <w:t xml:space="preserve"> but highlight the potential benefits in their implementation. These are: -</w:t>
      </w:r>
    </w:p>
    <w:p w14:paraId="2AE786D9" w14:textId="5B3660A1" w:rsidR="00DC74EC" w:rsidRDefault="00DC74EC" w:rsidP="008725A8">
      <w:pPr>
        <w:pStyle w:val="ListParagraph"/>
        <w:numPr>
          <w:ilvl w:val="0"/>
          <w:numId w:val="40"/>
        </w:numPr>
        <w:spacing w:before="120" w:after="240" w:line="300" w:lineRule="atLeast"/>
        <w:rPr>
          <w:rFonts w:eastAsia="Arial Unicode MS"/>
        </w:rPr>
      </w:pPr>
      <w:r w:rsidRPr="00DC74EC">
        <w:rPr>
          <w:rFonts w:eastAsia="Arial Unicode MS"/>
        </w:rPr>
        <w:t xml:space="preserve">Universal </w:t>
      </w:r>
      <w:proofErr w:type="spellStart"/>
      <w:r w:rsidRPr="00DC74EC">
        <w:rPr>
          <w:rFonts w:eastAsia="Arial Unicode MS"/>
        </w:rPr>
        <w:t>Defence</w:t>
      </w:r>
      <w:proofErr w:type="spellEnd"/>
      <w:r w:rsidRPr="00DC74EC">
        <w:rPr>
          <w:rFonts w:eastAsia="Arial Unicode MS"/>
        </w:rPr>
        <w:t xml:space="preserve"> Systems (UDS), in Perth, Australia, develops Ada command and</w:t>
      </w:r>
      <w:r w:rsidRPr="00DC74EC">
        <w:rPr>
          <w:rFonts w:eastAsia="Arial Unicode MS"/>
        </w:rPr>
        <w:t xml:space="preserve"> </w:t>
      </w:r>
      <w:r w:rsidRPr="00DC74EC">
        <w:rPr>
          <w:rFonts w:eastAsia="Arial Unicode MS"/>
        </w:rPr>
        <w:t>control applications. The company began its work in this business with a reuse focus,</w:t>
      </w:r>
      <w:r w:rsidRPr="00DC74EC">
        <w:rPr>
          <w:rFonts w:eastAsia="Arial Unicode MS"/>
        </w:rPr>
        <w:t xml:space="preserve"> </w:t>
      </w:r>
      <w:r w:rsidRPr="00DC74EC">
        <w:rPr>
          <w:rFonts w:eastAsia="Arial Unicode MS"/>
        </w:rPr>
        <w:t>and has developed a company-owned library of 396 Ada modules comprising 400-500</w:t>
      </w:r>
      <w:r w:rsidRPr="00DC74EC">
        <w:rPr>
          <w:rFonts w:eastAsia="Arial Unicode MS"/>
        </w:rPr>
        <w:t xml:space="preserve"> </w:t>
      </w:r>
      <w:r w:rsidRPr="00DC74EC">
        <w:rPr>
          <w:rFonts w:eastAsia="Arial Unicode MS"/>
        </w:rPr>
        <w:t>thousand LOC. With this base, UDS developed the Australian Maritime Intelligent</w:t>
      </w:r>
      <w:r w:rsidRPr="00DC74EC">
        <w:rPr>
          <w:rFonts w:eastAsia="Arial Unicode MS"/>
        </w:rPr>
        <w:t xml:space="preserve"> </w:t>
      </w:r>
      <w:r w:rsidRPr="00DC74EC">
        <w:rPr>
          <w:rFonts w:eastAsia="Arial Unicode MS"/>
        </w:rPr>
        <w:t>Support Terminal with approximately 60% reuse, delivering a 700 thousand LOC</w:t>
      </w:r>
      <w:r w:rsidRPr="00DC74EC">
        <w:rPr>
          <w:rFonts w:eastAsia="Arial Unicode MS"/>
        </w:rPr>
        <w:t xml:space="preserve"> </w:t>
      </w:r>
      <w:r w:rsidRPr="00DC74EC">
        <w:rPr>
          <w:rFonts w:eastAsia="Arial Unicode MS"/>
        </w:rPr>
        <w:t xml:space="preserve">system </w:t>
      </w:r>
      <w:r w:rsidRPr="00DC74EC">
        <w:rPr>
          <w:rFonts w:eastAsia="Arial Unicode MS"/>
        </w:rPr>
        <w:t>i</w:t>
      </w:r>
      <w:r w:rsidRPr="00DC74EC">
        <w:rPr>
          <w:rFonts w:eastAsia="Arial Unicode MS"/>
        </w:rPr>
        <w:t>n 18 months. A recently begun new project anticipates 50-70% reuse based on</w:t>
      </w:r>
      <w:r w:rsidRPr="00DC74EC">
        <w:rPr>
          <w:rFonts w:eastAsia="Arial Unicode MS"/>
        </w:rPr>
        <w:t xml:space="preserve"> </w:t>
      </w:r>
      <w:r w:rsidRPr="00DC74EC">
        <w:rPr>
          <w:rFonts w:eastAsia="Arial Unicode MS"/>
        </w:rPr>
        <w:t>the company’s asset library.</w:t>
      </w:r>
    </w:p>
    <w:p w14:paraId="5025F84C" w14:textId="50C9B98D" w:rsidR="00DC74EC" w:rsidRDefault="00DC74EC" w:rsidP="004D046C">
      <w:pPr>
        <w:pStyle w:val="ListParagraph"/>
        <w:numPr>
          <w:ilvl w:val="0"/>
          <w:numId w:val="40"/>
        </w:numPr>
        <w:spacing w:before="120" w:after="240" w:line="300" w:lineRule="atLeast"/>
        <w:rPr>
          <w:rFonts w:eastAsia="Arial Unicode MS"/>
        </w:rPr>
      </w:pPr>
      <w:r w:rsidRPr="00DC74EC">
        <w:rPr>
          <w:rFonts w:eastAsia="Arial Unicode MS"/>
        </w:rPr>
        <w:t>GTE Data Services has established a corporate-wide reuse program. Its activities</w:t>
      </w:r>
      <w:r w:rsidRPr="00DC74EC">
        <w:rPr>
          <w:rFonts w:eastAsia="Arial Unicode MS"/>
        </w:rPr>
        <w:t xml:space="preserve"> </w:t>
      </w:r>
      <w:r w:rsidRPr="00DC74EC">
        <w:rPr>
          <w:rFonts w:eastAsia="Arial Unicode MS"/>
        </w:rPr>
        <w:t>include identification of reusable assets and development of new assets, cataloguing of</w:t>
      </w:r>
      <w:r w:rsidRPr="00DC74EC">
        <w:rPr>
          <w:rFonts w:eastAsia="Arial Unicode MS"/>
        </w:rPr>
        <w:t xml:space="preserve"> </w:t>
      </w:r>
      <w:r w:rsidRPr="00DC74EC">
        <w:rPr>
          <w:rFonts w:eastAsia="Arial Unicode MS"/>
        </w:rPr>
        <w:t xml:space="preserve">these assets in an automated library, asset maintenance, </w:t>
      </w:r>
      <w:proofErr w:type="spellStart"/>
      <w:r w:rsidRPr="00DC74EC">
        <w:rPr>
          <w:rFonts w:eastAsia="Arial Unicode MS"/>
        </w:rPr>
        <w:t>reuser</w:t>
      </w:r>
      <w:proofErr w:type="spellEnd"/>
      <w:r w:rsidRPr="00DC74EC">
        <w:rPr>
          <w:rFonts w:eastAsia="Arial Unicode MS"/>
        </w:rPr>
        <w:t xml:space="preserve"> support, and a</w:t>
      </w:r>
      <w:r w:rsidRPr="00DC74EC">
        <w:rPr>
          <w:rFonts w:eastAsia="Arial Unicode MS"/>
        </w:rPr>
        <w:t xml:space="preserve"> </w:t>
      </w:r>
      <w:r w:rsidRPr="00DC74EC">
        <w:rPr>
          <w:rFonts w:eastAsia="Arial Unicode MS"/>
        </w:rPr>
        <w:t>management support group. GTE reports first year reuse of 14% and savings of $1.5</w:t>
      </w:r>
      <w:r w:rsidRPr="00DC74EC">
        <w:rPr>
          <w:rFonts w:eastAsia="Arial Unicode MS"/>
        </w:rPr>
        <w:t xml:space="preserve"> </w:t>
      </w:r>
      <w:r w:rsidRPr="00DC74EC">
        <w:rPr>
          <w:rFonts w:eastAsia="Arial Unicode MS"/>
        </w:rPr>
        <w:t>million, and projected figures of 50% reuse and $10 million savings, in telephony</w:t>
      </w:r>
      <w:r w:rsidRPr="00DC74EC">
        <w:rPr>
          <w:rFonts w:eastAsia="Arial Unicode MS"/>
        </w:rPr>
        <w:t xml:space="preserve"> </w:t>
      </w:r>
      <w:r w:rsidRPr="00DC74EC">
        <w:rPr>
          <w:rFonts w:eastAsia="Arial Unicode MS"/>
        </w:rPr>
        <w:t>management software development</w:t>
      </w:r>
      <w:r>
        <w:rPr>
          <w:rFonts w:eastAsia="Arial Unicode MS"/>
        </w:rPr>
        <w:t>.</w:t>
      </w:r>
    </w:p>
    <w:p w14:paraId="50A7B2E4" w14:textId="152BB49C" w:rsidR="00293093" w:rsidRDefault="00DC74EC" w:rsidP="00DC74EC">
      <w:pPr>
        <w:pStyle w:val="ListParagraph"/>
        <w:numPr>
          <w:ilvl w:val="0"/>
          <w:numId w:val="40"/>
        </w:numPr>
        <w:spacing w:before="120" w:after="240" w:line="300" w:lineRule="atLeast"/>
        <w:rPr>
          <w:rFonts w:eastAsia="Arial Unicode MS"/>
        </w:rPr>
      </w:pPr>
      <w:r w:rsidRPr="00DC74EC">
        <w:rPr>
          <w:rFonts w:eastAsia="Arial Unicode MS"/>
        </w:rPr>
        <w:t>NEC Software Engineering Laboratory analyzed its business applications and</w:t>
      </w:r>
      <w:r w:rsidRPr="00DC74EC">
        <w:rPr>
          <w:rFonts w:eastAsia="Arial Unicode MS"/>
        </w:rPr>
        <w:t xml:space="preserve"> </w:t>
      </w:r>
      <w:r w:rsidRPr="00DC74EC">
        <w:rPr>
          <w:rFonts w:eastAsia="Arial Unicode MS"/>
        </w:rPr>
        <w:t>identified 32 logic templates and 130 common algorithms. A reuse library was</w:t>
      </w:r>
      <w:r w:rsidRPr="00DC74EC">
        <w:rPr>
          <w:rFonts w:eastAsia="Arial Unicode MS"/>
        </w:rPr>
        <w:t xml:space="preserve"> </w:t>
      </w:r>
      <w:r w:rsidRPr="00DC74EC">
        <w:rPr>
          <w:rFonts w:eastAsia="Arial Unicode MS"/>
        </w:rPr>
        <w:t>established to catalogue these templates and components. The library was automated</w:t>
      </w:r>
      <w:r w:rsidRPr="00DC74EC">
        <w:rPr>
          <w:rFonts w:eastAsia="Arial Unicode MS"/>
        </w:rPr>
        <w:t xml:space="preserve"> </w:t>
      </w:r>
      <w:r w:rsidRPr="00DC74EC">
        <w:rPr>
          <w:rFonts w:eastAsia="Arial Unicode MS"/>
        </w:rPr>
        <w:t xml:space="preserve">and integrated </w:t>
      </w:r>
      <w:r w:rsidRPr="00DC74EC">
        <w:rPr>
          <w:rFonts w:eastAsia="Arial Unicode MS"/>
        </w:rPr>
        <w:lastRenderedPageBreak/>
        <w:t>into NEC’s software development environment, which enforces reuse in</w:t>
      </w:r>
      <w:r w:rsidRPr="00DC74EC">
        <w:rPr>
          <w:rFonts w:eastAsia="Arial Unicode MS"/>
        </w:rPr>
        <w:t xml:space="preserve"> </w:t>
      </w:r>
      <w:r w:rsidRPr="00DC74EC">
        <w:rPr>
          <w:rFonts w:eastAsia="Arial Unicode MS"/>
        </w:rPr>
        <w:t>all stages of development. NEC reports a 6.7:1 productivity improvement and 2.8:1</w:t>
      </w:r>
      <w:r w:rsidRPr="00DC74EC">
        <w:rPr>
          <w:rFonts w:eastAsia="Arial Unicode MS"/>
        </w:rPr>
        <w:t xml:space="preserve"> </w:t>
      </w:r>
      <w:r w:rsidRPr="00DC74EC">
        <w:rPr>
          <w:rFonts w:eastAsia="Arial Unicode MS"/>
        </w:rPr>
        <w:t>quality improvement.</w:t>
      </w:r>
    </w:p>
    <w:p w14:paraId="48BC882F" w14:textId="77777777" w:rsidR="00DC74EC" w:rsidRPr="00DC74EC" w:rsidRDefault="00DC74EC" w:rsidP="00DC74EC">
      <w:pPr>
        <w:spacing w:before="120" w:after="240" w:line="300" w:lineRule="atLeast"/>
        <w:ind w:left="720"/>
        <w:rPr>
          <w:rFonts w:eastAsia="Arial Unicode MS"/>
        </w:rPr>
      </w:pPr>
    </w:p>
    <w:p w14:paraId="4C86C5F8" w14:textId="77777777" w:rsidR="00293093" w:rsidRPr="002B32E8" w:rsidRDefault="00293093" w:rsidP="00293093">
      <w:pPr>
        <w:pStyle w:val="ListParagraph"/>
        <w:numPr>
          <w:ilvl w:val="0"/>
          <w:numId w:val="32"/>
        </w:numPr>
        <w:spacing w:before="120" w:after="240" w:line="300" w:lineRule="atLeast"/>
        <w:rPr>
          <w:rFonts w:eastAsia="Arial Unicode MS"/>
          <w:lang w:val="en-AU"/>
        </w:rPr>
      </w:pPr>
      <w:r w:rsidRPr="002B32E8">
        <w:rPr>
          <w:rFonts w:eastAsia="Arial Unicode MS"/>
          <w:lang w:val="en-AU"/>
        </w:rPr>
        <w:t xml:space="preserve">Describe a repository tool and </w:t>
      </w:r>
      <w:r w:rsidR="002171F1" w:rsidRPr="002B32E8">
        <w:rPr>
          <w:rFonts w:eastAsia="Arial Unicode MS"/>
          <w:lang w:val="en-AU"/>
        </w:rPr>
        <w:t xml:space="preserve">the ways in which </w:t>
      </w:r>
      <w:r w:rsidRPr="002B32E8">
        <w:rPr>
          <w:rFonts w:eastAsia="Arial Unicode MS"/>
          <w:lang w:val="en-AU"/>
        </w:rPr>
        <w:t>it can be used for a project.</w:t>
      </w:r>
    </w:p>
    <w:p w14:paraId="69659F92" w14:textId="77777777" w:rsidR="00293093" w:rsidRPr="002B32E8" w:rsidRDefault="00293093" w:rsidP="00293093">
      <w:pPr>
        <w:pStyle w:val="ListParagraph"/>
        <w:spacing w:before="120" w:after="240" w:line="300" w:lineRule="atLeast"/>
        <w:rPr>
          <w:rFonts w:eastAsia="Arial Unicode MS"/>
          <w:lang w:val="en-AU"/>
        </w:rPr>
      </w:pPr>
    </w:p>
    <w:p w14:paraId="45271E03" w14:textId="77777777" w:rsidR="008B72FA" w:rsidRDefault="00293093" w:rsidP="00293093">
      <w:pPr>
        <w:pStyle w:val="ListParagraph"/>
        <w:spacing w:before="120" w:after="240" w:line="300" w:lineRule="atLeast"/>
        <w:rPr>
          <w:rFonts w:eastAsia="Arial Unicode MS"/>
          <w:lang w:val="en-AU"/>
        </w:rPr>
      </w:pPr>
      <w:r w:rsidRPr="002B32E8">
        <w:rPr>
          <w:rFonts w:eastAsia="Arial Unicode MS"/>
          <w:lang w:val="en-AU"/>
        </w:rPr>
        <w:t>Answer:</w:t>
      </w:r>
    </w:p>
    <w:p w14:paraId="7AA79421" w14:textId="0E6EA11A" w:rsidR="00293093" w:rsidRPr="002B32E8" w:rsidRDefault="00A673B4" w:rsidP="00293093">
      <w:pPr>
        <w:pStyle w:val="ListParagraph"/>
        <w:spacing w:before="120" w:after="240" w:line="300" w:lineRule="atLeast"/>
        <w:rPr>
          <w:rFonts w:eastAsia="Arial Unicode MS"/>
          <w:lang w:val="en-AU"/>
        </w:rPr>
      </w:pPr>
      <w:r w:rsidRPr="002B32E8">
        <w:rPr>
          <w:rFonts w:eastAsia="Arial Unicode MS"/>
          <w:lang w:val="en-AU"/>
        </w:rPr>
        <w:t>GitHub is an example of a repository tool. It is a central place where software is stored and accessed by numerous people within a project team (closed) or alternatively accessible as a general place for open source projects and tools which can be added into a project or used standalone through via the programming language it was written in.</w:t>
      </w:r>
    </w:p>
    <w:p w14:paraId="09EAAC01" w14:textId="77777777" w:rsidR="006806A2" w:rsidRPr="002B32E8" w:rsidRDefault="006806A2" w:rsidP="00293093">
      <w:pPr>
        <w:pStyle w:val="ListParagraph"/>
        <w:spacing w:before="120" w:after="240" w:line="300" w:lineRule="atLeast"/>
        <w:rPr>
          <w:rFonts w:eastAsia="Arial Unicode MS"/>
          <w:lang w:val="en-AU"/>
        </w:rPr>
      </w:pPr>
    </w:p>
    <w:p w14:paraId="0AD55924" w14:textId="77777777" w:rsidR="006806A2" w:rsidRPr="002B32E8" w:rsidRDefault="006806A2" w:rsidP="006806A2">
      <w:pPr>
        <w:pStyle w:val="ListParagraph"/>
        <w:numPr>
          <w:ilvl w:val="0"/>
          <w:numId w:val="32"/>
        </w:numPr>
        <w:spacing w:before="120" w:after="240" w:line="300" w:lineRule="atLeast"/>
        <w:rPr>
          <w:rFonts w:eastAsia="Arial Unicode MS"/>
          <w:lang w:val="en-AU"/>
        </w:rPr>
      </w:pPr>
      <w:r w:rsidRPr="002B32E8">
        <w:rPr>
          <w:rFonts w:eastAsia="Arial Unicode MS"/>
          <w:lang w:val="en-AU"/>
        </w:rPr>
        <w:t>Describe generali</w:t>
      </w:r>
      <w:r w:rsidR="002171F1" w:rsidRPr="002B32E8">
        <w:rPr>
          <w:rFonts w:eastAsia="Arial Unicode MS"/>
          <w:lang w:val="en-AU"/>
        </w:rPr>
        <w:t>s</w:t>
      </w:r>
      <w:r w:rsidRPr="002B32E8">
        <w:rPr>
          <w:rFonts w:eastAsia="Arial Unicode MS"/>
          <w:lang w:val="en-AU"/>
        </w:rPr>
        <w:t>ation, speciali</w:t>
      </w:r>
      <w:r w:rsidR="002171F1" w:rsidRPr="002B32E8">
        <w:rPr>
          <w:rFonts w:eastAsia="Arial Unicode MS"/>
          <w:lang w:val="en-AU"/>
        </w:rPr>
        <w:t>s</w:t>
      </w:r>
      <w:r w:rsidRPr="002B32E8">
        <w:rPr>
          <w:rFonts w:eastAsia="Arial Unicode MS"/>
          <w:lang w:val="en-AU"/>
        </w:rPr>
        <w:t>ation, inheritance, aggregation and composition in object-oriented programming.</w:t>
      </w:r>
    </w:p>
    <w:p w14:paraId="35C96517" w14:textId="77777777" w:rsidR="006806A2" w:rsidRPr="002B32E8" w:rsidRDefault="006806A2" w:rsidP="006806A2">
      <w:pPr>
        <w:pStyle w:val="ListParagraph"/>
        <w:spacing w:before="120" w:after="240" w:line="300" w:lineRule="atLeast"/>
        <w:rPr>
          <w:rFonts w:eastAsia="Arial Unicode MS"/>
          <w:lang w:val="en-AU"/>
        </w:rPr>
      </w:pPr>
    </w:p>
    <w:p w14:paraId="0A37E0E0" w14:textId="77A99FA5" w:rsidR="00C343D7" w:rsidRPr="00DC74EC" w:rsidRDefault="006806A2" w:rsidP="006806A2">
      <w:pPr>
        <w:pStyle w:val="ListParagraph"/>
        <w:spacing w:before="120" w:after="240" w:line="300" w:lineRule="atLeast"/>
        <w:rPr>
          <w:rFonts w:eastAsia="Arial Unicode MS"/>
          <w:lang w:val="en-AU"/>
        </w:rPr>
      </w:pPr>
      <w:r w:rsidRPr="00DC74EC">
        <w:rPr>
          <w:rFonts w:eastAsia="Arial Unicode MS"/>
          <w:lang w:val="en-AU"/>
        </w:rPr>
        <w:t>Answer:</w:t>
      </w:r>
    </w:p>
    <w:p w14:paraId="415E72BB" w14:textId="2704826E" w:rsidR="008B72FA" w:rsidRDefault="00DC74EC" w:rsidP="006806A2">
      <w:pPr>
        <w:pStyle w:val="ListParagraph"/>
        <w:spacing w:before="120" w:after="240" w:line="300" w:lineRule="atLeast"/>
        <w:rPr>
          <w:rFonts w:eastAsia="Arial Unicode MS"/>
          <w:lang w:val="en-AU"/>
        </w:rPr>
      </w:pPr>
      <w:r>
        <w:rPr>
          <w:rFonts w:eastAsia="Arial Unicode MS"/>
          <w:lang w:val="en-AU"/>
        </w:rPr>
        <w:t xml:space="preserve">Generalisation is the process of looking at </w:t>
      </w:r>
      <w:r w:rsidR="000B2E33">
        <w:rPr>
          <w:rFonts w:eastAsia="Arial Unicode MS"/>
          <w:lang w:val="en-AU"/>
        </w:rPr>
        <w:t>“</w:t>
      </w:r>
      <w:r>
        <w:rPr>
          <w:rFonts w:eastAsia="Arial Unicode MS"/>
          <w:lang w:val="en-AU"/>
        </w:rPr>
        <w:t xml:space="preserve">two or more subclasses and combining </w:t>
      </w:r>
      <w:r w:rsidR="00605C2D">
        <w:rPr>
          <w:rFonts w:eastAsia="Arial Unicode MS"/>
          <w:lang w:val="en-AU"/>
        </w:rPr>
        <w:t xml:space="preserve">their duplicate characteristics </w:t>
      </w:r>
      <w:r w:rsidR="0094326D">
        <w:rPr>
          <w:rFonts w:eastAsia="Arial Unicode MS"/>
          <w:lang w:val="en-AU"/>
        </w:rPr>
        <w:t>into a generalised base class</w:t>
      </w:r>
      <w:r w:rsidR="000B2E33">
        <w:rPr>
          <w:rFonts w:eastAsia="Arial Unicode MS"/>
          <w:lang w:val="en-AU"/>
        </w:rPr>
        <w:t xml:space="preserve"> (super class)”</w:t>
      </w:r>
      <w:r w:rsidR="0094326D">
        <w:rPr>
          <w:rFonts w:eastAsia="Arial Unicode MS"/>
          <w:lang w:val="en-AU"/>
        </w:rPr>
        <w:t>.</w:t>
      </w:r>
    </w:p>
    <w:p w14:paraId="362C4E91" w14:textId="77777777" w:rsidR="0094326D" w:rsidRDefault="0094326D" w:rsidP="006806A2">
      <w:pPr>
        <w:pStyle w:val="ListParagraph"/>
        <w:spacing w:before="120" w:after="240" w:line="300" w:lineRule="atLeast"/>
        <w:rPr>
          <w:rFonts w:eastAsia="Arial Unicode MS"/>
          <w:lang w:val="en-AU"/>
        </w:rPr>
      </w:pPr>
    </w:p>
    <w:p w14:paraId="3979398F" w14:textId="2E73F975" w:rsidR="0094326D" w:rsidRDefault="0094326D" w:rsidP="006806A2">
      <w:pPr>
        <w:pStyle w:val="ListParagraph"/>
        <w:spacing w:before="120" w:after="240" w:line="300" w:lineRule="atLeast"/>
        <w:rPr>
          <w:rFonts w:eastAsia="Arial Unicode MS"/>
          <w:lang w:val="en-AU"/>
        </w:rPr>
      </w:pPr>
      <w:r>
        <w:rPr>
          <w:rFonts w:eastAsia="Arial Unicode MS"/>
          <w:lang w:val="en-AU"/>
        </w:rPr>
        <w:t xml:space="preserve">Specialisation is the process of </w:t>
      </w:r>
      <w:r w:rsidR="000B2E33">
        <w:rPr>
          <w:rFonts w:eastAsia="Arial Unicode MS"/>
          <w:lang w:val="en-AU"/>
        </w:rPr>
        <w:t>“</w:t>
      </w:r>
      <w:r>
        <w:rPr>
          <w:rFonts w:eastAsia="Arial Unicode MS"/>
          <w:lang w:val="en-AU"/>
        </w:rPr>
        <w:t>creating subclasses from existing base classes</w:t>
      </w:r>
      <w:r w:rsidR="000B2E33">
        <w:rPr>
          <w:rFonts w:eastAsia="Arial Unicode MS"/>
          <w:lang w:val="en-AU"/>
        </w:rPr>
        <w:t>”</w:t>
      </w:r>
      <w:r>
        <w:rPr>
          <w:rFonts w:eastAsia="Arial Unicode MS"/>
          <w:lang w:val="en-AU"/>
        </w:rPr>
        <w:t>.</w:t>
      </w:r>
    </w:p>
    <w:p w14:paraId="6967C853" w14:textId="77777777" w:rsidR="00605C2D" w:rsidRDefault="00605C2D" w:rsidP="006806A2">
      <w:pPr>
        <w:pStyle w:val="ListParagraph"/>
        <w:spacing w:before="120" w:after="240" w:line="300" w:lineRule="atLeast"/>
        <w:rPr>
          <w:rFonts w:eastAsia="Arial Unicode MS"/>
          <w:lang w:val="en-AU"/>
        </w:rPr>
      </w:pPr>
    </w:p>
    <w:p w14:paraId="7472750A" w14:textId="160525CB" w:rsidR="00605C2D" w:rsidRPr="000B2E33" w:rsidRDefault="0094326D" w:rsidP="000B2E33">
      <w:pPr>
        <w:pStyle w:val="ListParagraph"/>
        <w:spacing w:before="120" w:after="240" w:line="300" w:lineRule="atLeast"/>
        <w:rPr>
          <w:rFonts w:eastAsia="Arial Unicode MS"/>
          <w:lang w:val="en-AU"/>
        </w:rPr>
      </w:pPr>
      <w:r>
        <w:rPr>
          <w:rFonts w:eastAsia="Arial Unicode MS"/>
          <w:lang w:val="en-AU"/>
        </w:rPr>
        <w:t xml:space="preserve">Inheritance is the process of extending a class </w:t>
      </w:r>
      <w:r w:rsidR="000B2E33">
        <w:rPr>
          <w:rFonts w:eastAsia="Arial Unicode MS"/>
          <w:lang w:val="en-AU"/>
        </w:rPr>
        <w:t xml:space="preserve">(parent) </w:t>
      </w:r>
      <w:r>
        <w:rPr>
          <w:rFonts w:eastAsia="Arial Unicode MS"/>
          <w:lang w:val="en-AU"/>
        </w:rPr>
        <w:t>into one or more classes.</w:t>
      </w:r>
      <w:r w:rsidR="000B2E33">
        <w:rPr>
          <w:rFonts w:eastAsia="Arial Unicode MS"/>
          <w:lang w:val="en-AU"/>
        </w:rPr>
        <w:t xml:space="preserve"> These derived classes are known as child classes.</w:t>
      </w:r>
    </w:p>
    <w:p w14:paraId="5AFCDD0B" w14:textId="5AE36E87" w:rsidR="0094326D" w:rsidRDefault="0094326D" w:rsidP="006806A2">
      <w:pPr>
        <w:pStyle w:val="ListParagraph"/>
        <w:spacing w:before="120" w:after="240" w:line="300" w:lineRule="atLeast"/>
        <w:rPr>
          <w:rFonts w:eastAsia="Arial Unicode MS"/>
          <w:lang w:val="en-AU"/>
        </w:rPr>
      </w:pPr>
      <w:r>
        <w:rPr>
          <w:rFonts w:eastAsia="Arial Unicode MS"/>
          <w:lang w:val="en-AU"/>
        </w:rPr>
        <w:t>(</w:t>
      </w:r>
      <w:hyperlink r:id="rId18" w:history="1">
        <w:r w:rsidRPr="00140833">
          <w:rPr>
            <w:rStyle w:val="Hyperlink"/>
            <w:rFonts w:eastAsia="Arial Unicode MS"/>
            <w:lang w:val="en-AU"/>
          </w:rPr>
          <w:t>https://www.infoworld.com/article/3032175/application-development/exploring-generalization-specialization-and-dependency-in-oop.html</w:t>
        </w:r>
      </w:hyperlink>
      <w:r>
        <w:rPr>
          <w:rFonts w:eastAsia="Arial Unicode MS"/>
          <w:lang w:val="en-AU"/>
        </w:rPr>
        <w:t>)</w:t>
      </w:r>
    </w:p>
    <w:p w14:paraId="109E95D6" w14:textId="62141C30" w:rsidR="0094326D" w:rsidRDefault="0094326D" w:rsidP="006806A2">
      <w:pPr>
        <w:pStyle w:val="ListParagraph"/>
        <w:spacing w:before="120" w:after="240" w:line="300" w:lineRule="atLeast"/>
        <w:rPr>
          <w:rFonts w:eastAsia="Arial Unicode MS"/>
          <w:lang w:val="en-AU"/>
        </w:rPr>
      </w:pPr>
    </w:p>
    <w:p w14:paraId="388A53E6" w14:textId="7B93E048" w:rsidR="0094326D" w:rsidRDefault="0094326D" w:rsidP="006806A2">
      <w:pPr>
        <w:pStyle w:val="ListParagraph"/>
        <w:spacing w:before="120" w:after="240" w:line="300" w:lineRule="atLeast"/>
        <w:rPr>
          <w:rFonts w:eastAsia="Arial Unicode MS"/>
          <w:lang w:val="en-AU"/>
        </w:rPr>
      </w:pPr>
      <w:r>
        <w:rPr>
          <w:rFonts w:eastAsia="Arial Unicode MS"/>
          <w:lang w:val="en-AU"/>
        </w:rPr>
        <w:t>Association relates to a “‘using’ relationship between two or more objects in which the objects have their own lifetime and there is no owner”.</w:t>
      </w:r>
      <w:r w:rsidR="00605C2D">
        <w:rPr>
          <w:rFonts w:eastAsia="Arial Unicode MS"/>
          <w:lang w:val="en-AU"/>
        </w:rPr>
        <w:t xml:space="preserve"> The example provided was a Doctor / Patient. Each can have multiple of the other type but are not dependant on either existing.</w:t>
      </w:r>
    </w:p>
    <w:p w14:paraId="0012C2A7" w14:textId="77777777" w:rsidR="0094326D" w:rsidRDefault="0094326D" w:rsidP="006806A2">
      <w:pPr>
        <w:pStyle w:val="ListParagraph"/>
        <w:spacing w:before="120" w:after="240" w:line="300" w:lineRule="atLeast"/>
        <w:rPr>
          <w:rFonts w:eastAsia="Arial Unicode MS"/>
          <w:lang w:val="en-AU"/>
        </w:rPr>
      </w:pPr>
    </w:p>
    <w:p w14:paraId="69871429" w14:textId="2775D686" w:rsidR="0094326D" w:rsidRDefault="0094326D" w:rsidP="006806A2">
      <w:pPr>
        <w:pStyle w:val="ListParagraph"/>
        <w:spacing w:before="120" w:after="240" w:line="300" w:lineRule="atLeast"/>
        <w:rPr>
          <w:rFonts w:eastAsia="Arial Unicode MS"/>
          <w:lang w:val="en-AU"/>
        </w:rPr>
      </w:pPr>
      <w:r>
        <w:rPr>
          <w:rFonts w:eastAsia="Arial Unicode MS"/>
          <w:lang w:val="en-AU"/>
        </w:rPr>
        <w:t xml:space="preserve">Aggregation this is a parent / child relationship </w:t>
      </w:r>
      <w:r w:rsidR="00605C2D">
        <w:rPr>
          <w:rFonts w:eastAsia="Arial Unicode MS"/>
          <w:lang w:val="en-AU"/>
        </w:rPr>
        <w:t xml:space="preserve">whereby each </w:t>
      </w:r>
      <w:r w:rsidR="000B2E33">
        <w:rPr>
          <w:rFonts w:eastAsia="Arial Unicode MS"/>
          <w:lang w:val="en-AU"/>
        </w:rPr>
        <w:t>object is associated but also exists independently</w:t>
      </w:r>
      <w:r w:rsidR="00605C2D">
        <w:rPr>
          <w:rFonts w:eastAsia="Arial Unicode MS"/>
          <w:lang w:val="en-AU"/>
        </w:rPr>
        <w:t>. E.g. Department / Employee – here an employee would still exist even if a department object was destroyed.</w:t>
      </w:r>
    </w:p>
    <w:p w14:paraId="4CA5E248" w14:textId="12E6B1B6" w:rsidR="00605C2D" w:rsidRDefault="00605C2D" w:rsidP="006806A2">
      <w:pPr>
        <w:pStyle w:val="ListParagraph"/>
        <w:spacing w:before="120" w:after="240" w:line="300" w:lineRule="atLeast"/>
        <w:rPr>
          <w:rFonts w:eastAsia="Arial Unicode MS"/>
          <w:lang w:val="en-AU"/>
        </w:rPr>
      </w:pPr>
    </w:p>
    <w:p w14:paraId="373C4685" w14:textId="7310287C" w:rsidR="00605C2D" w:rsidRDefault="00605C2D" w:rsidP="006806A2">
      <w:pPr>
        <w:pStyle w:val="ListParagraph"/>
        <w:spacing w:before="120" w:after="240" w:line="300" w:lineRule="atLeast"/>
        <w:rPr>
          <w:rFonts w:eastAsia="Arial Unicode MS"/>
          <w:lang w:val="en-AU"/>
        </w:rPr>
      </w:pPr>
      <w:r>
        <w:rPr>
          <w:rFonts w:eastAsia="Arial Unicode MS"/>
          <w:lang w:val="en-AU"/>
        </w:rPr>
        <w:t>Composition is also a parent / child relationship where “if the parent object is destroyed, then the child object also ceases”. E.g. a House / Rooms – in this case the room object could not exist without the house parent.</w:t>
      </w:r>
    </w:p>
    <w:p w14:paraId="0E5D4BCE" w14:textId="029E4684" w:rsidR="00605C2D" w:rsidRDefault="00605C2D" w:rsidP="00605C2D">
      <w:pPr>
        <w:pStyle w:val="ListParagraph"/>
        <w:spacing w:before="120" w:after="240" w:line="300" w:lineRule="atLeast"/>
        <w:rPr>
          <w:rFonts w:eastAsia="Arial Unicode MS"/>
          <w:lang w:val="en-AU"/>
        </w:rPr>
      </w:pPr>
      <w:r>
        <w:rPr>
          <w:rFonts w:eastAsia="Arial Unicode MS"/>
          <w:lang w:val="en-AU"/>
        </w:rPr>
        <w:t>(</w:t>
      </w:r>
      <w:hyperlink r:id="rId19" w:history="1">
        <w:r w:rsidRPr="00140833">
          <w:rPr>
            <w:rStyle w:val="Hyperlink"/>
            <w:rFonts w:eastAsia="Arial Unicode MS"/>
            <w:lang w:val="en-AU"/>
          </w:rPr>
          <w:t>https://www.infoworld.com/article/3029325/microsoft-net/exploring-association-aggregation-and-composition-in-oop.html?upd=1543646487858</w:t>
        </w:r>
      </w:hyperlink>
      <w:r>
        <w:rPr>
          <w:rFonts w:eastAsia="Arial Unicode MS"/>
          <w:lang w:val="en-AU"/>
        </w:rPr>
        <w:t>)</w:t>
      </w:r>
    </w:p>
    <w:p w14:paraId="75CF96BE" w14:textId="77777777" w:rsidR="00605C2D" w:rsidRPr="00605C2D" w:rsidRDefault="00605C2D" w:rsidP="00605C2D">
      <w:pPr>
        <w:pStyle w:val="ListParagraph"/>
        <w:spacing w:before="120" w:after="240" w:line="300" w:lineRule="atLeast"/>
        <w:rPr>
          <w:rFonts w:eastAsia="Arial Unicode MS"/>
          <w:lang w:val="en-AU"/>
        </w:rPr>
      </w:pPr>
    </w:p>
    <w:p w14:paraId="1CBAA9B9" w14:textId="77777777" w:rsidR="00C343D7" w:rsidRPr="002B32E8" w:rsidRDefault="00C343D7">
      <w:pPr>
        <w:spacing w:line="240" w:lineRule="auto"/>
        <w:rPr>
          <w:rFonts w:ascii="Calibri" w:eastAsia="Arial Unicode MS" w:hAnsi="Calibri" w:cs="Times New Roman"/>
          <w:color w:val="auto"/>
        </w:rPr>
      </w:pPr>
      <w:r w:rsidRPr="002B32E8">
        <w:rPr>
          <w:rFonts w:eastAsia="Arial Unicode MS"/>
        </w:rPr>
        <w:br w:type="page"/>
      </w:r>
    </w:p>
    <w:p w14:paraId="400DE876" w14:textId="77777777" w:rsidR="00C343D7" w:rsidRPr="002B32E8" w:rsidRDefault="00C343D7" w:rsidP="00A24F63">
      <w:pPr>
        <w:pStyle w:val="ListParagraph"/>
        <w:numPr>
          <w:ilvl w:val="0"/>
          <w:numId w:val="32"/>
        </w:numPr>
        <w:spacing w:before="120" w:after="240" w:line="300" w:lineRule="atLeast"/>
        <w:jc w:val="both"/>
        <w:rPr>
          <w:rFonts w:eastAsia="Arial Unicode MS" w:cs="Arial Unicode MS"/>
          <w:lang w:val="en-AU"/>
        </w:rPr>
      </w:pPr>
      <w:r w:rsidRPr="002B32E8">
        <w:rPr>
          <w:rFonts w:eastAsia="Arial Unicode MS" w:cs="Arial Unicode MS"/>
          <w:lang w:val="en-AU"/>
        </w:rPr>
        <w:lastRenderedPageBreak/>
        <w:t xml:space="preserve">Below are two classes that describe a Student. Students can be </w:t>
      </w:r>
      <w:r w:rsidR="002171F1" w:rsidRPr="002B32E8">
        <w:rPr>
          <w:rFonts w:eastAsia="Arial Unicode MS" w:cs="Arial Unicode MS"/>
          <w:lang w:val="en-AU"/>
        </w:rPr>
        <w:t>‘</w:t>
      </w:r>
      <w:r w:rsidRPr="002B32E8">
        <w:rPr>
          <w:rFonts w:eastAsia="Arial Unicode MS" w:cs="Arial Unicode MS"/>
          <w:lang w:val="en-AU"/>
        </w:rPr>
        <w:t>High School Students</w:t>
      </w:r>
      <w:r w:rsidR="002171F1" w:rsidRPr="002B32E8">
        <w:rPr>
          <w:rFonts w:eastAsia="Arial Unicode MS" w:cs="Arial Unicode MS"/>
          <w:lang w:val="en-AU"/>
        </w:rPr>
        <w:t>’</w:t>
      </w:r>
      <w:r w:rsidRPr="002B32E8">
        <w:rPr>
          <w:rFonts w:eastAsia="Arial Unicode MS" w:cs="Arial Unicode MS"/>
          <w:lang w:val="en-AU"/>
        </w:rPr>
        <w:t xml:space="preserve"> or </w:t>
      </w:r>
      <w:r w:rsidR="002171F1" w:rsidRPr="002B32E8">
        <w:rPr>
          <w:rFonts w:eastAsia="Arial Unicode MS" w:cs="Arial Unicode MS"/>
          <w:lang w:val="en-AU"/>
        </w:rPr>
        <w:t>‘</w:t>
      </w:r>
      <w:r w:rsidRPr="002B32E8">
        <w:rPr>
          <w:rFonts w:eastAsia="Arial Unicode MS" w:cs="Arial Unicode MS"/>
          <w:lang w:val="en-AU"/>
        </w:rPr>
        <w:t>Adult Students</w:t>
      </w:r>
      <w:r w:rsidR="002171F1" w:rsidRPr="002B32E8">
        <w:rPr>
          <w:rFonts w:eastAsia="Arial Unicode MS" w:cs="Arial Unicode MS"/>
          <w:lang w:val="en-AU"/>
        </w:rPr>
        <w:t>’</w:t>
      </w:r>
      <w:r w:rsidRPr="002B32E8">
        <w:rPr>
          <w:rFonts w:eastAsia="Arial Unicode MS" w:cs="Arial Unicode MS"/>
          <w:lang w:val="en-AU"/>
        </w:rPr>
        <w:t xml:space="preserve">. </w:t>
      </w:r>
      <w:r w:rsidRPr="002B32E8">
        <w:rPr>
          <w:rFonts w:eastAsia="Arial Unicode MS"/>
          <w:lang w:val="en-AU"/>
        </w:rPr>
        <w:t>Study</w:t>
      </w:r>
      <w:r w:rsidRPr="002B32E8">
        <w:rPr>
          <w:rFonts w:eastAsia="Arial Unicode MS" w:cs="Arial Unicode MS"/>
          <w:lang w:val="en-AU"/>
        </w:rPr>
        <w:t xml:space="preserve"> their attributes and suggest a superclass named </w:t>
      </w:r>
      <w:r w:rsidRPr="002B32E8">
        <w:rPr>
          <w:rFonts w:eastAsia="Arial Unicode MS" w:cs="Arial Unicode MS"/>
          <w:i/>
          <w:lang w:val="en-AU"/>
        </w:rPr>
        <w:t>Student</w:t>
      </w:r>
      <w:r w:rsidRPr="002B32E8">
        <w:rPr>
          <w:rFonts w:eastAsia="Arial Unicode MS" w:cs="Arial Unicode MS"/>
          <w:lang w:val="en-AU"/>
        </w:rPr>
        <w:t xml:space="preserve"> that is derived </w:t>
      </w:r>
      <w:r w:rsidR="002171F1" w:rsidRPr="002B32E8">
        <w:rPr>
          <w:rFonts w:eastAsia="Arial Unicode MS" w:cs="Arial Unicode MS"/>
          <w:lang w:val="en-AU"/>
        </w:rPr>
        <w:t xml:space="preserve">from </w:t>
      </w:r>
      <w:r w:rsidRPr="002B32E8">
        <w:rPr>
          <w:rFonts w:eastAsia="Arial Unicode MS" w:cs="Arial Unicode MS"/>
          <w:lang w:val="en-AU"/>
        </w:rPr>
        <w:t>the two suggested subclasses</w:t>
      </w:r>
      <w:r w:rsidR="002171F1" w:rsidRPr="002B32E8">
        <w:rPr>
          <w:rFonts w:eastAsia="Arial Unicode MS" w:cs="Arial Unicode MS"/>
          <w:lang w:val="en-AU"/>
        </w:rPr>
        <w:t xml:space="preserve"> below</w:t>
      </w:r>
      <w:r w:rsidRPr="002B32E8">
        <w:rPr>
          <w:rFonts w:eastAsia="Arial Unicode MS" w:cs="Arial Unicode MS"/>
          <w:lang w:val="en-AU"/>
        </w:rPr>
        <w:t xml:space="preserve">. Apply generalisation techniques to identify the attributes of the superclass. The attribute </w:t>
      </w:r>
      <w:r w:rsidRPr="002B32E8">
        <w:rPr>
          <w:rFonts w:eastAsia="Arial Unicode MS" w:cs="Arial Unicode MS"/>
          <w:i/>
          <w:lang w:val="en-AU"/>
        </w:rPr>
        <w:t>Related People (Guardian)</w:t>
      </w:r>
      <w:r w:rsidRPr="002B32E8">
        <w:rPr>
          <w:rFonts w:eastAsia="Arial Unicode MS" w:cs="Arial Unicode MS"/>
          <w:lang w:val="en-AU"/>
        </w:rPr>
        <w:t xml:space="preserve"> refers to the person that is responsible for the student up to age 18 and </w:t>
      </w:r>
      <w:r w:rsidRPr="002B32E8">
        <w:rPr>
          <w:rFonts w:eastAsia="Arial Unicode MS" w:cs="Arial Unicode MS"/>
          <w:i/>
          <w:lang w:val="en-AU"/>
        </w:rPr>
        <w:t>Work Status</w:t>
      </w:r>
      <w:r w:rsidRPr="002B32E8">
        <w:rPr>
          <w:rFonts w:eastAsia="Arial Unicode MS" w:cs="Arial Unicode MS"/>
          <w:lang w:val="en-AU"/>
        </w:rPr>
        <w:t xml:space="preserve"> refers to adult students </w:t>
      </w:r>
      <w:r w:rsidR="002171F1" w:rsidRPr="002B32E8">
        <w:rPr>
          <w:rFonts w:eastAsia="Arial Unicode MS" w:cs="Arial Unicode MS"/>
          <w:lang w:val="en-AU"/>
        </w:rPr>
        <w:t xml:space="preserve">who </w:t>
      </w:r>
      <w:r w:rsidRPr="002B32E8">
        <w:rPr>
          <w:rFonts w:eastAsia="Arial Unicode MS" w:cs="Arial Unicode MS"/>
          <w:lang w:val="en-AU"/>
        </w:rPr>
        <w:t xml:space="preserve">can </w:t>
      </w:r>
      <w:r w:rsidR="002171F1" w:rsidRPr="002B32E8">
        <w:rPr>
          <w:rFonts w:eastAsia="Arial Unicode MS" w:cs="Arial Unicode MS"/>
          <w:lang w:val="en-AU"/>
        </w:rPr>
        <w:t>possess</w:t>
      </w:r>
      <w:r w:rsidRPr="002B32E8">
        <w:rPr>
          <w:rFonts w:eastAsia="Arial Unicode MS" w:cs="Arial Unicode MS"/>
          <w:lang w:val="en-AU"/>
        </w:rPr>
        <w:t xml:space="preserve"> the following values: Unemployed, Full time, Part time and Casual. Create the </w:t>
      </w:r>
      <w:r w:rsidRPr="002B32E8">
        <w:rPr>
          <w:rFonts w:eastAsia="Arial Unicode MS" w:cs="Arial Unicode MS"/>
          <w:i/>
          <w:lang w:val="en-AU"/>
        </w:rPr>
        <w:t>Student</w:t>
      </w:r>
      <w:r w:rsidRPr="002B32E8">
        <w:rPr>
          <w:rFonts w:eastAsia="Arial Unicode MS" w:cs="Arial Unicode MS"/>
          <w:lang w:val="en-AU"/>
        </w:rPr>
        <w:t xml:space="preserve"> class and the </w:t>
      </w:r>
      <w:r w:rsidRPr="002B32E8">
        <w:rPr>
          <w:rFonts w:eastAsia="Arial Unicode MS" w:cs="Arial Unicode MS"/>
          <w:i/>
          <w:lang w:val="en-AU"/>
        </w:rPr>
        <w:t>High School Student</w:t>
      </w:r>
      <w:r w:rsidRPr="002B32E8">
        <w:rPr>
          <w:rFonts w:eastAsia="Arial Unicode MS" w:cs="Arial Unicode MS"/>
          <w:lang w:val="en-AU"/>
        </w:rPr>
        <w:t xml:space="preserve"> and </w:t>
      </w:r>
      <w:r w:rsidRPr="002B32E8">
        <w:rPr>
          <w:rFonts w:eastAsia="Arial Unicode MS" w:cs="Arial Unicode MS"/>
          <w:i/>
          <w:lang w:val="en-AU"/>
        </w:rPr>
        <w:t>Adult Student</w:t>
      </w:r>
      <w:r w:rsidRPr="002B32E8">
        <w:rPr>
          <w:rFonts w:eastAsia="Arial Unicode MS" w:cs="Arial Unicode MS"/>
          <w:lang w:val="en-AU"/>
        </w:rPr>
        <w:t xml:space="preserve"> subclasses.</w:t>
      </w:r>
    </w:p>
    <w:p w14:paraId="709BD0EE" w14:textId="77777777" w:rsidR="00871EAE" w:rsidRPr="002B32E8" w:rsidRDefault="00871EAE" w:rsidP="0059737F">
      <w:pPr>
        <w:tabs>
          <w:tab w:val="left" w:pos="450"/>
          <w:tab w:val="left" w:pos="1080"/>
        </w:tabs>
        <w:ind w:left="360"/>
        <w:jc w:val="both"/>
        <w:rPr>
          <w:rFonts w:eastAsia="Arial Unicode MS" w:cs="Arial Unicode MS"/>
        </w:rPr>
      </w:pPr>
    </w:p>
    <w:p w14:paraId="5FE6CCE4" w14:textId="77777777" w:rsidR="008B72FA" w:rsidRDefault="008B72FA" w:rsidP="0059737F">
      <w:pPr>
        <w:tabs>
          <w:tab w:val="left" w:pos="450"/>
          <w:tab w:val="left" w:pos="1080"/>
        </w:tabs>
        <w:ind w:left="360"/>
        <w:jc w:val="center"/>
        <w:rPr>
          <w:rFonts w:eastAsia="Arial Unicode MS" w:cs="Arial Unicode MS"/>
        </w:rPr>
      </w:pPr>
      <w:r>
        <w:rPr>
          <w:rFonts w:eastAsia="Arial Unicode MS" w:cs="Arial Unicode MS"/>
        </w:rPr>
        <w:t>Answer:</w:t>
      </w:r>
    </w:p>
    <w:p w14:paraId="5ED598F1" w14:textId="77777777" w:rsidR="008B72FA" w:rsidRDefault="004F552E" w:rsidP="008B72FA">
      <w:pPr>
        <w:tabs>
          <w:tab w:val="left" w:pos="450"/>
          <w:tab w:val="left" w:pos="1080"/>
        </w:tabs>
        <w:ind w:left="360"/>
        <w:jc w:val="center"/>
        <w:rPr>
          <w:rFonts w:eastAsia="Arial Unicode MS" w:cs="Arial Unicode MS"/>
        </w:rPr>
      </w:pPr>
      <w:r w:rsidRPr="002B32E8">
        <w:rPr>
          <w:rFonts w:eastAsia="Arial Unicode MS" w:cs="Arial Unicode MS"/>
          <w:noProof/>
        </w:rPr>
        <w:drawing>
          <wp:inline distT="0" distB="0" distL="0" distR="0" wp14:anchorId="48E40754" wp14:editId="6EFA0415">
            <wp:extent cx="5143500"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udent.jpg"/>
                    <pic:cNvPicPr/>
                  </pic:nvPicPr>
                  <pic:blipFill>
                    <a:blip r:embed="rId20"/>
                    <a:stretch>
                      <a:fillRect/>
                    </a:stretch>
                  </pic:blipFill>
                  <pic:spPr>
                    <a:xfrm>
                      <a:off x="0" y="0"/>
                      <a:ext cx="5143500" cy="2190750"/>
                    </a:xfrm>
                    <a:prstGeom prst="rect">
                      <a:avLst/>
                    </a:prstGeom>
                  </pic:spPr>
                </pic:pic>
              </a:graphicData>
            </a:graphic>
          </wp:inline>
        </w:drawing>
      </w:r>
    </w:p>
    <w:p w14:paraId="541F49BC" w14:textId="43593EFA" w:rsidR="00871EAE" w:rsidRDefault="008B72FA" w:rsidP="008B72FA">
      <w:pPr>
        <w:tabs>
          <w:tab w:val="left" w:pos="450"/>
          <w:tab w:val="left" w:pos="1080"/>
        </w:tabs>
        <w:ind w:left="360"/>
        <w:rPr>
          <w:rFonts w:ascii="Calibri" w:eastAsia="Arial Unicode MS" w:hAnsi="Calibri" w:cs="Arial Unicode MS"/>
          <w:color w:val="auto"/>
        </w:rPr>
      </w:pPr>
      <w:r>
        <w:rPr>
          <w:rFonts w:ascii="Calibri" w:eastAsia="Arial Unicode MS" w:hAnsi="Calibri" w:cs="Arial Unicode MS"/>
          <w:color w:val="auto"/>
        </w:rPr>
        <w:t>Answer:</w:t>
      </w:r>
    </w:p>
    <w:p w14:paraId="51D1C619" w14:textId="573687E1" w:rsidR="008B72FA" w:rsidRPr="008B72FA" w:rsidRDefault="00B13C14" w:rsidP="008B72FA">
      <w:pPr>
        <w:tabs>
          <w:tab w:val="left" w:pos="450"/>
          <w:tab w:val="left" w:pos="1080"/>
        </w:tabs>
        <w:ind w:left="360"/>
        <w:rPr>
          <w:rFonts w:eastAsia="Arial Unicode MS" w:cs="Arial Unicode MS"/>
        </w:rPr>
      </w:pPr>
      <w:r>
        <w:rPr>
          <w:rFonts w:eastAsia="Arial Unicode MS" w:cs="Arial Unicode MS"/>
          <w:noProof/>
        </w:rPr>
        <w:drawing>
          <wp:inline distT="0" distB="0" distL="0" distR="0" wp14:anchorId="6207A75D" wp14:editId="2F83D4AA">
            <wp:extent cx="5733415" cy="3119120"/>
            <wp:effectExtent l="0" t="0" r="63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ssmentStudentQ7.jpg"/>
                    <pic:cNvPicPr/>
                  </pic:nvPicPr>
                  <pic:blipFill>
                    <a:blip r:embed="rId21"/>
                    <a:stretch>
                      <a:fillRect/>
                    </a:stretch>
                  </pic:blipFill>
                  <pic:spPr>
                    <a:xfrm>
                      <a:off x="0" y="0"/>
                      <a:ext cx="5733415" cy="3119120"/>
                    </a:xfrm>
                    <a:prstGeom prst="rect">
                      <a:avLst/>
                    </a:prstGeom>
                  </pic:spPr>
                </pic:pic>
              </a:graphicData>
            </a:graphic>
          </wp:inline>
        </w:drawing>
      </w:r>
    </w:p>
    <w:p w14:paraId="7F622531" w14:textId="77777777" w:rsidR="00B13C14" w:rsidRPr="002B32E8" w:rsidRDefault="00B13C14">
      <w:pPr>
        <w:spacing w:line="240" w:lineRule="auto"/>
        <w:rPr>
          <w:rFonts w:ascii="Calibri" w:eastAsia="Arial Unicode MS" w:hAnsi="Calibri" w:cs="Arial Unicode MS"/>
          <w:color w:val="auto"/>
        </w:rPr>
      </w:pPr>
    </w:p>
    <w:p w14:paraId="09B04AD2" w14:textId="77777777" w:rsidR="00B13C14" w:rsidRDefault="00B13C14">
      <w:pPr>
        <w:spacing w:line="240" w:lineRule="auto"/>
        <w:rPr>
          <w:rFonts w:ascii="Calibri" w:eastAsia="Arial Unicode MS" w:hAnsi="Calibri" w:cs="Arial Unicode MS"/>
          <w:color w:val="auto"/>
        </w:rPr>
      </w:pPr>
      <w:r>
        <w:rPr>
          <w:rFonts w:eastAsia="Arial Unicode MS" w:cs="Arial Unicode MS"/>
        </w:rPr>
        <w:br w:type="page"/>
      </w:r>
    </w:p>
    <w:p w14:paraId="4F5C879D" w14:textId="7339C10F" w:rsidR="00871EAE" w:rsidRPr="002B32E8" w:rsidRDefault="00871EAE" w:rsidP="00871EAE">
      <w:pPr>
        <w:pStyle w:val="ListParagraph"/>
        <w:numPr>
          <w:ilvl w:val="0"/>
          <w:numId w:val="32"/>
        </w:numPr>
        <w:tabs>
          <w:tab w:val="left" w:pos="450"/>
          <w:tab w:val="left" w:pos="1080"/>
        </w:tabs>
        <w:jc w:val="both"/>
        <w:rPr>
          <w:rFonts w:eastAsia="Arial Unicode MS" w:cs="Arial Unicode MS"/>
          <w:lang w:val="en-AU"/>
        </w:rPr>
      </w:pPr>
      <w:r w:rsidRPr="002B32E8">
        <w:rPr>
          <w:rFonts w:eastAsia="Arial Unicode MS" w:cs="Arial Unicode MS"/>
          <w:lang w:val="en-AU"/>
        </w:rPr>
        <w:lastRenderedPageBreak/>
        <w:t xml:space="preserve">Below is a class that describe </w:t>
      </w:r>
      <w:r w:rsidR="0059737F" w:rsidRPr="002B32E8">
        <w:rPr>
          <w:rFonts w:eastAsia="Arial Unicode MS" w:cs="Arial Unicode MS"/>
          <w:lang w:val="en-AU"/>
        </w:rPr>
        <w:t xml:space="preserve">a </w:t>
      </w:r>
      <w:r w:rsidRPr="002B32E8">
        <w:rPr>
          <w:rFonts w:eastAsia="Arial Unicode MS" w:cs="Arial Unicode MS"/>
          <w:lang w:val="en-AU"/>
        </w:rPr>
        <w:t xml:space="preserve">School’s staff. School’s staff can be administration staff or teachers. Identify the subclass for </w:t>
      </w:r>
      <w:r w:rsidRPr="002B32E8">
        <w:rPr>
          <w:rFonts w:eastAsia="Arial Unicode MS" w:cs="Arial Unicode MS"/>
          <w:i/>
          <w:lang w:val="en-AU"/>
        </w:rPr>
        <w:t>Teachers</w:t>
      </w:r>
      <w:r w:rsidRPr="002B32E8">
        <w:rPr>
          <w:rFonts w:eastAsia="Arial Unicode MS" w:cs="Arial Unicode MS"/>
          <w:lang w:val="en-AU"/>
        </w:rPr>
        <w:t xml:space="preserve"> by applying the </w:t>
      </w:r>
      <w:r w:rsidR="002171F1" w:rsidRPr="002B32E8">
        <w:rPr>
          <w:rFonts w:eastAsia="Arial Unicode MS" w:cs="Arial Unicode MS"/>
          <w:lang w:val="en-AU"/>
        </w:rPr>
        <w:t xml:space="preserve">technique of </w:t>
      </w:r>
      <w:r w:rsidRPr="002B32E8">
        <w:rPr>
          <w:rFonts w:eastAsia="Arial Unicode MS" w:cs="Arial Unicode MS"/>
          <w:lang w:val="en-AU"/>
        </w:rPr>
        <w:t xml:space="preserve">specialisation. </w:t>
      </w:r>
    </w:p>
    <w:p w14:paraId="2BCB7577" w14:textId="77777777" w:rsidR="006806A2" w:rsidRPr="002B32E8" w:rsidRDefault="00646D05" w:rsidP="008B72FA">
      <w:pPr>
        <w:pStyle w:val="ListParagraph"/>
        <w:spacing w:before="120" w:after="240" w:line="300" w:lineRule="atLeast"/>
        <w:jc w:val="center"/>
        <w:rPr>
          <w:rFonts w:eastAsia="Arial Unicode MS"/>
          <w:lang w:val="en-AU"/>
        </w:rPr>
      </w:pPr>
      <w:r w:rsidRPr="002B32E8">
        <w:rPr>
          <w:rFonts w:eastAsia="Arial Unicode MS"/>
          <w:noProof/>
          <w:lang w:val="en-AU"/>
        </w:rPr>
        <w:drawing>
          <wp:inline distT="0" distB="0" distL="0" distR="0" wp14:anchorId="087B84A1" wp14:editId="059BD6A7">
            <wp:extent cx="2381250" cy="2190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ff.jpg"/>
                    <pic:cNvPicPr/>
                  </pic:nvPicPr>
                  <pic:blipFill>
                    <a:blip r:embed="rId22"/>
                    <a:stretch>
                      <a:fillRect/>
                    </a:stretch>
                  </pic:blipFill>
                  <pic:spPr>
                    <a:xfrm>
                      <a:off x="0" y="0"/>
                      <a:ext cx="2381250" cy="2190750"/>
                    </a:xfrm>
                    <a:prstGeom prst="rect">
                      <a:avLst/>
                    </a:prstGeom>
                  </pic:spPr>
                </pic:pic>
              </a:graphicData>
            </a:graphic>
          </wp:inline>
        </w:drawing>
      </w:r>
    </w:p>
    <w:p w14:paraId="36886F69" w14:textId="77777777" w:rsidR="008B72FA" w:rsidRDefault="008B72FA" w:rsidP="00B17753">
      <w:pPr>
        <w:spacing w:line="240" w:lineRule="auto"/>
        <w:ind w:left="720"/>
        <w:rPr>
          <w:rFonts w:eastAsia="Arial Unicode MS"/>
        </w:rPr>
      </w:pPr>
      <w:r>
        <w:rPr>
          <w:rFonts w:eastAsia="Arial Unicode MS"/>
        </w:rPr>
        <w:t>Answer:</w:t>
      </w:r>
    </w:p>
    <w:p w14:paraId="68843682" w14:textId="22A8887A" w:rsidR="008B72FA" w:rsidRDefault="008B72FA" w:rsidP="00B17753">
      <w:pPr>
        <w:spacing w:line="240" w:lineRule="auto"/>
        <w:ind w:left="720"/>
        <w:rPr>
          <w:rFonts w:eastAsia="Arial Unicode MS"/>
        </w:rPr>
      </w:pPr>
      <w:r>
        <w:rPr>
          <w:rFonts w:eastAsia="Arial Unicode MS"/>
        </w:rPr>
        <w:t>The Teachers Class would contain: -</w:t>
      </w:r>
    </w:p>
    <w:p w14:paraId="059B8EC3" w14:textId="77777777" w:rsidR="008B72FA" w:rsidRPr="008B72FA" w:rsidRDefault="008B72FA" w:rsidP="00B17753">
      <w:pPr>
        <w:pStyle w:val="ListParagraph"/>
        <w:numPr>
          <w:ilvl w:val="0"/>
          <w:numId w:val="38"/>
        </w:numPr>
        <w:spacing w:line="240" w:lineRule="auto"/>
        <w:ind w:left="1440"/>
        <w:rPr>
          <w:rFonts w:ascii="Arial" w:eastAsia="Arial Unicode MS" w:hAnsi="Arial" w:cs="Arial"/>
          <w:color w:val="000000"/>
        </w:rPr>
      </w:pPr>
      <w:proofErr w:type="spellStart"/>
      <w:r>
        <w:rPr>
          <w:rFonts w:eastAsia="Arial Unicode MS"/>
        </w:rPr>
        <w:t>TeacherNumber</w:t>
      </w:r>
      <w:proofErr w:type="spellEnd"/>
    </w:p>
    <w:p w14:paraId="07C243F0" w14:textId="6D17D6DD" w:rsidR="008B72FA" w:rsidRPr="008B72FA" w:rsidRDefault="008B72FA" w:rsidP="00B17753">
      <w:pPr>
        <w:pStyle w:val="ListParagraph"/>
        <w:numPr>
          <w:ilvl w:val="0"/>
          <w:numId w:val="38"/>
        </w:numPr>
        <w:spacing w:line="240" w:lineRule="auto"/>
        <w:ind w:left="1440"/>
        <w:rPr>
          <w:rFonts w:ascii="Arial" w:eastAsia="Arial Unicode MS" w:hAnsi="Arial" w:cs="Arial"/>
          <w:color w:val="000000"/>
        </w:rPr>
      </w:pPr>
      <w:proofErr w:type="spellStart"/>
      <w:r>
        <w:rPr>
          <w:rFonts w:eastAsia="Arial Unicode MS"/>
        </w:rPr>
        <w:t>TeacherPortfolio</w:t>
      </w:r>
      <w:proofErr w:type="spellEnd"/>
    </w:p>
    <w:p w14:paraId="3E45D65E" w14:textId="77777777" w:rsidR="008B72FA" w:rsidRPr="008B72FA" w:rsidRDefault="008B72FA" w:rsidP="00B17753">
      <w:pPr>
        <w:pStyle w:val="ListParagraph"/>
        <w:numPr>
          <w:ilvl w:val="0"/>
          <w:numId w:val="38"/>
        </w:numPr>
        <w:spacing w:line="240" w:lineRule="auto"/>
        <w:ind w:left="1440"/>
        <w:rPr>
          <w:rFonts w:ascii="Arial" w:eastAsia="Arial Unicode MS" w:hAnsi="Arial" w:cs="Arial"/>
          <w:color w:val="000000"/>
        </w:rPr>
      </w:pPr>
      <w:proofErr w:type="spellStart"/>
      <w:r>
        <w:rPr>
          <w:rFonts w:eastAsia="Arial Unicode MS"/>
        </w:rPr>
        <w:t>TeacherProgram</w:t>
      </w:r>
      <w:proofErr w:type="spellEnd"/>
    </w:p>
    <w:p w14:paraId="3766317E" w14:textId="7DB85704" w:rsidR="007A4945" w:rsidRPr="008B72FA" w:rsidRDefault="008B72FA" w:rsidP="00B17753">
      <w:pPr>
        <w:spacing w:line="240" w:lineRule="auto"/>
        <w:ind w:left="720"/>
        <w:rPr>
          <w:rFonts w:eastAsia="Arial Unicode MS"/>
        </w:rPr>
      </w:pPr>
      <w:r>
        <w:rPr>
          <w:rFonts w:eastAsia="Arial Unicode MS"/>
        </w:rPr>
        <w:t xml:space="preserve">The other items are relevant to all </w:t>
      </w:r>
      <w:proofErr w:type="spellStart"/>
      <w:r>
        <w:rPr>
          <w:rFonts w:eastAsia="Arial Unicode MS"/>
        </w:rPr>
        <w:t>SchoolStaff</w:t>
      </w:r>
      <w:proofErr w:type="spellEnd"/>
      <w:r>
        <w:rPr>
          <w:rFonts w:eastAsia="Arial Unicode MS"/>
        </w:rPr>
        <w:t xml:space="preserve"> e.g. </w:t>
      </w:r>
      <w:proofErr w:type="spellStart"/>
      <w:r>
        <w:rPr>
          <w:rFonts w:eastAsia="Arial Unicode MS"/>
        </w:rPr>
        <w:t>StaffID</w:t>
      </w:r>
      <w:proofErr w:type="spellEnd"/>
      <w:r>
        <w:rPr>
          <w:rFonts w:eastAsia="Arial Unicode MS"/>
        </w:rPr>
        <w:t xml:space="preserve">, </w:t>
      </w:r>
      <w:proofErr w:type="spellStart"/>
      <w:r>
        <w:rPr>
          <w:rFonts w:eastAsia="Arial Unicode MS"/>
        </w:rPr>
        <w:t>FullName</w:t>
      </w:r>
      <w:proofErr w:type="spellEnd"/>
      <w:r>
        <w:rPr>
          <w:rFonts w:eastAsia="Arial Unicode MS"/>
        </w:rPr>
        <w:t xml:space="preserve">, </w:t>
      </w:r>
      <w:proofErr w:type="spellStart"/>
      <w:r>
        <w:rPr>
          <w:rFonts w:eastAsia="Arial Unicode MS"/>
        </w:rPr>
        <w:t>PhoneNumber</w:t>
      </w:r>
      <w:proofErr w:type="spellEnd"/>
      <w:r>
        <w:rPr>
          <w:rFonts w:eastAsia="Arial Unicode MS"/>
        </w:rPr>
        <w:t>, Address and Division. If the Division for a record was set to “Teacher”, then the Teachers subclass would be created for the information.</w:t>
      </w:r>
      <w:r w:rsidR="007A4945" w:rsidRPr="008B72FA">
        <w:rPr>
          <w:rFonts w:eastAsia="Arial Unicode MS"/>
        </w:rPr>
        <w:br w:type="page"/>
      </w:r>
    </w:p>
    <w:p w14:paraId="668591C0" w14:textId="77777777" w:rsidR="0059737F" w:rsidRPr="002B32E8" w:rsidRDefault="0059737F" w:rsidP="0059737F">
      <w:pPr>
        <w:pStyle w:val="ListParagraph"/>
        <w:numPr>
          <w:ilvl w:val="0"/>
          <w:numId w:val="32"/>
        </w:numPr>
        <w:tabs>
          <w:tab w:val="left" w:pos="450"/>
          <w:tab w:val="left" w:pos="1080"/>
        </w:tabs>
        <w:jc w:val="both"/>
        <w:rPr>
          <w:rFonts w:eastAsia="Arial Unicode MS"/>
          <w:lang w:val="en-AU"/>
        </w:rPr>
      </w:pPr>
      <w:r w:rsidRPr="002B32E8">
        <w:rPr>
          <w:rFonts w:eastAsia="Arial Unicode MS"/>
          <w:lang w:val="en-AU"/>
        </w:rPr>
        <w:lastRenderedPageBreak/>
        <w:t xml:space="preserve">Examine the </w:t>
      </w:r>
      <w:r w:rsidR="002171F1" w:rsidRPr="002B32E8">
        <w:rPr>
          <w:rFonts w:eastAsia="Arial Unicode MS"/>
          <w:lang w:val="en-AU"/>
        </w:rPr>
        <w:t xml:space="preserve">class diagram </w:t>
      </w:r>
      <w:r w:rsidRPr="002B32E8">
        <w:rPr>
          <w:rFonts w:eastAsia="Arial Unicode MS" w:cs="Arial Unicode MS"/>
          <w:lang w:val="en-AU"/>
        </w:rPr>
        <w:t>below</w:t>
      </w:r>
      <w:r w:rsidRPr="002B32E8">
        <w:rPr>
          <w:rFonts w:eastAsia="Arial Unicode MS"/>
          <w:lang w:val="en-AU"/>
        </w:rPr>
        <w:t xml:space="preserve">. Is it an aggregation or a </w:t>
      </w:r>
      <w:r w:rsidR="007A4945" w:rsidRPr="002B32E8">
        <w:rPr>
          <w:rFonts w:eastAsia="Arial Unicode MS"/>
          <w:lang w:val="en-AU"/>
        </w:rPr>
        <w:t>composition?</w:t>
      </w:r>
      <w:r w:rsidRPr="002B32E8">
        <w:rPr>
          <w:rFonts w:eastAsia="Arial Unicode MS"/>
          <w:lang w:val="en-AU"/>
        </w:rPr>
        <w:t xml:space="preserve"> Explain why</w:t>
      </w:r>
      <w:r w:rsidR="002171F1" w:rsidRPr="002B32E8">
        <w:rPr>
          <w:rFonts w:eastAsia="Arial Unicode MS"/>
          <w:lang w:val="en-AU"/>
        </w:rPr>
        <w:t>.</w:t>
      </w:r>
    </w:p>
    <w:p w14:paraId="2D3570EE" w14:textId="19298737" w:rsidR="0059737F" w:rsidRPr="002B32E8" w:rsidRDefault="004F552E" w:rsidP="0059737F">
      <w:pPr>
        <w:pStyle w:val="ListParagraph"/>
        <w:spacing w:before="120" w:after="240" w:line="300" w:lineRule="atLeast"/>
        <w:rPr>
          <w:rFonts w:eastAsia="Arial Unicode MS"/>
          <w:lang w:val="en-AU"/>
        </w:rPr>
      </w:pPr>
      <w:r w:rsidRPr="002B32E8">
        <w:rPr>
          <w:rFonts w:eastAsia="Arial Unicode MS"/>
          <w:noProof/>
          <w:lang w:val="en-AU"/>
        </w:rPr>
        <w:drawing>
          <wp:inline distT="0" distB="0" distL="0" distR="0" wp14:anchorId="4686870E" wp14:editId="31F7FB61">
            <wp:extent cx="5733415" cy="2867025"/>
            <wp:effectExtent l="0" t="0" r="63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ggregation.jpg"/>
                    <pic:cNvPicPr/>
                  </pic:nvPicPr>
                  <pic:blipFill>
                    <a:blip r:embed="rId23"/>
                    <a:stretch>
                      <a:fillRect/>
                    </a:stretch>
                  </pic:blipFill>
                  <pic:spPr>
                    <a:xfrm>
                      <a:off x="0" y="0"/>
                      <a:ext cx="5733415" cy="2867025"/>
                    </a:xfrm>
                    <a:prstGeom prst="rect">
                      <a:avLst/>
                    </a:prstGeom>
                  </pic:spPr>
                </pic:pic>
              </a:graphicData>
            </a:graphic>
          </wp:inline>
        </w:drawing>
      </w:r>
    </w:p>
    <w:p w14:paraId="69350D2A" w14:textId="1B057A4F" w:rsidR="002B32E8" w:rsidRPr="002B32E8" w:rsidRDefault="002B32E8" w:rsidP="0059737F">
      <w:pPr>
        <w:pStyle w:val="ListParagraph"/>
        <w:spacing w:before="120" w:after="240" w:line="300" w:lineRule="atLeast"/>
        <w:rPr>
          <w:rFonts w:eastAsia="Arial Unicode MS"/>
          <w:lang w:val="en-AU"/>
        </w:rPr>
      </w:pPr>
      <w:r w:rsidRPr="002B32E8">
        <w:rPr>
          <w:rFonts w:eastAsia="Arial Unicode MS"/>
          <w:lang w:val="en-AU"/>
        </w:rPr>
        <w:t>The above Class structure would be considered a Composition association. The Teacher and Student Classes would not be able to exist if the School Class was removed. You could not associate these individual classes. The School is the binding object like a building with separate rooms within. (</w:t>
      </w:r>
      <w:hyperlink r:id="rId24" w:history="1">
        <w:r w:rsidRPr="002B32E8">
          <w:rPr>
            <w:rStyle w:val="Hyperlink"/>
            <w:rFonts w:eastAsia="Arial Unicode MS"/>
            <w:lang w:val="en-AU"/>
          </w:rPr>
          <w:t>https://www.infoworld.com/article/3029325/application-development/exploring-association-aggregation-and-composition-in-oop.html</w:t>
        </w:r>
      </w:hyperlink>
      <w:r w:rsidRPr="002B32E8">
        <w:rPr>
          <w:rFonts w:eastAsia="Arial Unicode MS"/>
          <w:lang w:val="en-AU"/>
        </w:rPr>
        <w:t>)</w:t>
      </w:r>
    </w:p>
    <w:p w14:paraId="600C36D8" w14:textId="77777777" w:rsidR="002B32E8" w:rsidRPr="002B32E8" w:rsidRDefault="002B32E8" w:rsidP="0059737F">
      <w:pPr>
        <w:pStyle w:val="ListParagraph"/>
        <w:spacing w:before="120" w:after="240" w:line="300" w:lineRule="atLeast"/>
        <w:rPr>
          <w:rFonts w:eastAsia="Arial Unicode MS"/>
          <w:lang w:val="en-AU"/>
        </w:rPr>
      </w:pPr>
    </w:p>
    <w:p w14:paraId="4272635B" w14:textId="395A6F1A" w:rsidR="002B32E8" w:rsidRPr="002B32E8" w:rsidRDefault="002B32E8" w:rsidP="0059737F">
      <w:pPr>
        <w:pStyle w:val="ListParagraph"/>
        <w:spacing w:before="120" w:after="240" w:line="300" w:lineRule="atLeast"/>
        <w:rPr>
          <w:rFonts w:eastAsia="Arial Unicode MS"/>
          <w:lang w:val="en-AU"/>
        </w:rPr>
      </w:pPr>
    </w:p>
    <w:p w14:paraId="5D651880" w14:textId="77777777" w:rsidR="002B32E8" w:rsidRPr="002B32E8" w:rsidRDefault="002B32E8" w:rsidP="0059737F">
      <w:pPr>
        <w:pStyle w:val="ListParagraph"/>
        <w:spacing w:before="120" w:after="240" w:line="300" w:lineRule="atLeast"/>
        <w:rPr>
          <w:rFonts w:eastAsia="Arial Unicode MS"/>
          <w:lang w:val="en-AU"/>
        </w:rPr>
      </w:pPr>
    </w:p>
    <w:p w14:paraId="763A2FCD" w14:textId="77777777" w:rsidR="007A4945" w:rsidRPr="002B32E8" w:rsidRDefault="007A4945" w:rsidP="007A4945">
      <w:pPr>
        <w:pStyle w:val="ListParagraph"/>
        <w:numPr>
          <w:ilvl w:val="0"/>
          <w:numId w:val="32"/>
        </w:numPr>
        <w:tabs>
          <w:tab w:val="left" w:pos="450"/>
          <w:tab w:val="left" w:pos="1080"/>
        </w:tabs>
        <w:jc w:val="both"/>
        <w:rPr>
          <w:rFonts w:eastAsia="Arial Unicode MS"/>
          <w:lang w:val="en-AU"/>
        </w:rPr>
      </w:pPr>
      <w:r w:rsidRPr="002B32E8">
        <w:rPr>
          <w:rFonts w:eastAsia="Arial Unicode MS"/>
          <w:lang w:val="en-AU"/>
        </w:rPr>
        <w:t xml:space="preserve">Examine the </w:t>
      </w:r>
      <w:r w:rsidRPr="002B32E8">
        <w:rPr>
          <w:rFonts w:eastAsia="Arial Unicode MS" w:cs="Arial Unicode MS"/>
          <w:lang w:val="en-AU"/>
        </w:rPr>
        <w:t>below</w:t>
      </w:r>
      <w:r w:rsidRPr="002B32E8">
        <w:rPr>
          <w:rFonts w:eastAsia="Arial Unicode MS"/>
          <w:lang w:val="en-AU"/>
        </w:rPr>
        <w:t xml:space="preserve"> class diagram. Is it an aggregation or a composition? Explain why</w:t>
      </w:r>
      <w:r w:rsidR="002171F1" w:rsidRPr="002B32E8">
        <w:rPr>
          <w:rFonts w:eastAsia="Arial Unicode MS"/>
          <w:lang w:val="en-AU"/>
        </w:rPr>
        <w:t>.</w:t>
      </w:r>
    </w:p>
    <w:p w14:paraId="3148C768" w14:textId="77777777" w:rsidR="007A4945" w:rsidRPr="002B32E8" w:rsidRDefault="004F552E" w:rsidP="007A4945">
      <w:pPr>
        <w:spacing w:line="240" w:lineRule="auto"/>
        <w:jc w:val="center"/>
        <w:rPr>
          <w:rFonts w:ascii="Calibri" w:eastAsia="Arial Unicode MS" w:hAnsi="Calibri" w:cs="Times New Roman"/>
          <w:color w:val="auto"/>
        </w:rPr>
      </w:pPr>
      <w:r w:rsidRPr="002B32E8">
        <w:rPr>
          <w:rFonts w:ascii="Calibri" w:eastAsia="Arial Unicode MS" w:hAnsi="Calibri" w:cs="Times New Roman"/>
          <w:noProof/>
          <w:color w:val="auto"/>
        </w:rPr>
        <w:drawing>
          <wp:inline distT="0" distB="0" distL="0" distR="0" wp14:anchorId="1173832B" wp14:editId="177BD4AD">
            <wp:extent cx="5733415" cy="3709670"/>
            <wp:effectExtent l="0" t="0" r="63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osition.jpg"/>
                    <pic:cNvPicPr/>
                  </pic:nvPicPr>
                  <pic:blipFill>
                    <a:blip r:embed="rId25"/>
                    <a:stretch>
                      <a:fillRect/>
                    </a:stretch>
                  </pic:blipFill>
                  <pic:spPr>
                    <a:xfrm>
                      <a:off x="0" y="0"/>
                      <a:ext cx="5733415" cy="3709670"/>
                    </a:xfrm>
                    <a:prstGeom prst="rect">
                      <a:avLst/>
                    </a:prstGeom>
                  </pic:spPr>
                </pic:pic>
              </a:graphicData>
            </a:graphic>
          </wp:inline>
        </w:drawing>
      </w:r>
    </w:p>
    <w:p w14:paraId="3108E8C6" w14:textId="1D7609EF" w:rsidR="002B32E8" w:rsidRPr="002B32E8" w:rsidRDefault="00E76688" w:rsidP="007A4945">
      <w:pPr>
        <w:pStyle w:val="ListParagraph"/>
        <w:tabs>
          <w:tab w:val="left" w:pos="450"/>
          <w:tab w:val="left" w:pos="1080"/>
        </w:tabs>
        <w:jc w:val="both"/>
        <w:rPr>
          <w:rFonts w:eastAsia="Arial Unicode MS"/>
          <w:lang w:val="en-AU"/>
        </w:rPr>
      </w:pPr>
      <w:r w:rsidRPr="002B32E8">
        <w:rPr>
          <w:rFonts w:eastAsia="Arial Unicode MS"/>
          <w:lang w:val="en-AU"/>
        </w:rPr>
        <w:lastRenderedPageBreak/>
        <w:t xml:space="preserve">This could be considered an aggregation and a </w:t>
      </w:r>
      <w:r w:rsidR="002B32E8" w:rsidRPr="002B32E8">
        <w:rPr>
          <w:rFonts w:eastAsia="Arial Unicode MS"/>
          <w:lang w:val="en-AU"/>
        </w:rPr>
        <w:t>composition</w:t>
      </w:r>
      <w:r w:rsidRPr="002B32E8">
        <w:rPr>
          <w:rFonts w:eastAsia="Arial Unicode MS"/>
          <w:lang w:val="en-AU"/>
        </w:rPr>
        <w:t xml:space="preserve"> but at separate levels.</w:t>
      </w:r>
      <w:r w:rsidR="002B32E8" w:rsidRPr="002B32E8">
        <w:rPr>
          <w:rFonts w:eastAsia="Arial Unicode MS"/>
          <w:lang w:val="en-AU"/>
        </w:rPr>
        <w:t xml:space="preserve"> The link between Student and Family is a weak link. If broken, the Family Class could still survive independently as Family isn’t directly tied to the Student information. This would be considered an Aggregation.</w:t>
      </w:r>
    </w:p>
    <w:p w14:paraId="73AC7B3A" w14:textId="77777777" w:rsidR="002B32E8" w:rsidRPr="002B32E8" w:rsidRDefault="002B32E8" w:rsidP="007A4945">
      <w:pPr>
        <w:pStyle w:val="ListParagraph"/>
        <w:tabs>
          <w:tab w:val="left" w:pos="450"/>
          <w:tab w:val="left" w:pos="1080"/>
        </w:tabs>
        <w:jc w:val="both"/>
        <w:rPr>
          <w:rFonts w:eastAsia="Arial Unicode MS"/>
          <w:lang w:val="en-AU"/>
        </w:rPr>
      </w:pPr>
    </w:p>
    <w:p w14:paraId="6350B40E" w14:textId="41AEBC30" w:rsidR="002B32E8" w:rsidRPr="002B32E8" w:rsidRDefault="002B32E8" w:rsidP="002B32E8">
      <w:pPr>
        <w:pStyle w:val="ListParagraph"/>
        <w:tabs>
          <w:tab w:val="left" w:pos="450"/>
          <w:tab w:val="left" w:pos="1080"/>
        </w:tabs>
        <w:jc w:val="both"/>
        <w:rPr>
          <w:rFonts w:eastAsia="Arial Unicode MS"/>
          <w:lang w:val="en-AU"/>
        </w:rPr>
      </w:pPr>
      <w:r w:rsidRPr="002B32E8">
        <w:rPr>
          <w:rFonts w:eastAsia="Arial Unicode MS"/>
          <w:lang w:val="en-AU"/>
        </w:rPr>
        <w:t>If the Family class was removed, then the Father and Mother Classes would cease to have relevance as they are linked strongly through the Family Class. This would be considered a Composition. (Reference as per link</w:t>
      </w:r>
      <w:r w:rsidR="00B13C14">
        <w:rPr>
          <w:rFonts w:eastAsia="Arial Unicode MS"/>
          <w:lang w:val="en-AU"/>
        </w:rPr>
        <w:t xml:space="preserve"> in Q9</w:t>
      </w:r>
      <w:r w:rsidRPr="002B32E8">
        <w:rPr>
          <w:rFonts w:eastAsia="Arial Unicode MS"/>
          <w:lang w:val="en-AU"/>
        </w:rPr>
        <w:t>).</w:t>
      </w:r>
    </w:p>
    <w:p w14:paraId="379DDE4F" w14:textId="77777777" w:rsidR="00F07B2D" w:rsidRPr="002B32E8" w:rsidRDefault="00F07B2D" w:rsidP="00F07B2D">
      <w:pPr>
        <w:pStyle w:val="TNNumber"/>
        <w:numPr>
          <w:ilvl w:val="0"/>
          <w:numId w:val="0"/>
        </w:numPr>
        <w:rPr>
          <w:rFonts w:ascii="Arial Unicode MS" w:eastAsia="Arial Unicode MS" w:hAnsi="Arial Unicode MS" w:cs="Arial Unicode MS"/>
          <w:b/>
          <w:u w:val="single"/>
        </w:rPr>
      </w:pPr>
      <w:r w:rsidRPr="002B32E8">
        <w:rPr>
          <w:rFonts w:ascii="Arial Unicode MS" w:eastAsia="Arial Unicode MS" w:hAnsi="Arial Unicode MS" w:cs="Arial Unicode MS"/>
          <w:b/>
          <w:u w:val="single"/>
        </w:rPr>
        <w:t>Next steps for you:</w:t>
      </w:r>
    </w:p>
    <w:p w14:paraId="3E66593C" w14:textId="77777777" w:rsidR="00F07B2D" w:rsidRPr="002B32E8" w:rsidRDefault="00F07B2D" w:rsidP="00F07B2D">
      <w:pPr>
        <w:spacing w:before="120" w:after="240" w:line="300" w:lineRule="atLeast"/>
        <w:rPr>
          <w:rFonts w:ascii="Arial Unicode MS" w:eastAsia="Arial Unicode MS" w:hAnsi="Arial Unicode MS" w:cs="Arial Unicode MS"/>
        </w:rPr>
      </w:pPr>
      <w:r w:rsidRPr="002B32E8">
        <w:rPr>
          <w:rFonts w:ascii="Arial Unicode MS" w:eastAsia="Arial Unicode MS" w:hAnsi="Arial Unicode MS" w:cs="Arial Unicode MS"/>
        </w:rPr>
        <w:t xml:space="preserve">You have now reached the end of this assessment. </w:t>
      </w:r>
    </w:p>
    <w:p w14:paraId="777A3925" w14:textId="77777777" w:rsidR="00F07B2D" w:rsidRPr="002B32E8" w:rsidRDefault="00F07B2D" w:rsidP="00F07B2D">
      <w:pPr>
        <w:spacing w:before="120" w:after="240" w:line="300" w:lineRule="atLeast"/>
        <w:rPr>
          <w:rFonts w:ascii="Arial Unicode MS" w:eastAsia="Arial Unicode MS" w:hAnsi="Arial Unicode MS" w:cs="Arial Unicode MS"/>
        </w:rPr>
      </w:pPr>
      <w:r w:rsidRPr="002B32E8">
        <w:rPr>
          <w:rFonts w:ascii="Arial Unicode MS" w:eastAsia="Arial Unicode MS" w:hAnsi="Arial Unicode MS" w:cs="Arial Unicode MS"/>
        </w:rPr>
        <w:t xml:space="preserve">Ensure that you have answered </w:t>
      </w:r>
      <w:proofErr w:type="gramStart"/>
      <w:r w:rsidRPr="002B32E8">
        <w:rPr>
          <w:rFonts w:ascii="Arial Unicode MS" w:eastAsia="Arial Unicode MS" w:hAnsi="Arial Unicode MS" w:cs="Arial Unicode MS"/>
        </w:rPr>
        <w:t>all of</w:t>
      </w:r>
      <w:proofErr w:type="gramEnd"/>
      <w:r w:rsidRPr="002B32E8">
        <w:rPr>
          <w:rFonts w:ascii="Arial Unicode MS" w:eastAsia="Arial Unicode MS" w:hAnsi="Arial Unicode MS" w:cs="Arial Unicode MS"/>
        </w:rPr>
        <w:t xml:space="preserve"> the above questions. </w:t>
      </w:r>
    </w:p>
    <w:p w14:paraId="26EF454B" w14:textId="77777777" w:rsidR="00F07B2D" w:rsidRPr="002B32E8" w:rsidRDefault="00F07B2D" w:rsidP="00F07B2D">
      <w:pPr>
        <w:spacing w:before="120" w:after="240" w:line="300" w:lineRule="atLeast"/>
        <w:rPr>
          <w:rFonts w:ascii="Arial Unicode MS" w:eastAsia="Arial Unicode MS" w:hAnsi="Arial Unicode MS" w:cs="Arial Unicode MS"/>
        </w:rPr>
      </w:pPr>
      <w:r w:rsidRPr="002B32E8">
        <w:rPr>
          <w:rFonts w:ascii="Arial Unicode MS" w:eastAsia="Arial Unicode MS" w:hAnsi="Arial Unicode MS" w:cs="Arial Unicode MS"/>
        </w:rPr>
        <w:t>Upload this document to OpenSpace. Label your file your StudentNumber_C#_33129-01.docx.  E.g. 665437_C#_33129-01.docx.</w:t>
      </w:r>
    </w:p>
    <w:p w14:paraId="444203AC" w14:textId="77777777" w:rsidR="00F07B2D" w:rsidRPr="002B32E8" w:rsidRDefault="00F07B2D" w:rsidP="00F07B2D">
      <w:pPr>
        <w:spacing w:before="120" w:after="240" w:line="300" w:lineRule="atLeast"/>
        <w:rPr>
          <w:rFonts w:ascii="Arial Unicode MS" w:eastAsia="Arial Unicode MS" w:hAnsi="Arial Unicode MS" w:cs="Arial Unicode MS"/>
        </w:rPr>
      </w:pPr>
      <w:r w:rsidRPr="002B32E8">
        <w:rPr>
          <w:rFonts w:ascii="Arial Unicode MS" w:eastAsia="Arial Unicode MS" w:hAnsi="Arial Unicode MS" w:cs="Arial Unicode MS"/>
        </w:rPr>
        <w:t xml:space="preserve">Your trainer will provide you with feedback for this assessment. </w:t>
      </w:r>
    </w:p>
    <w:p w14:paraId="3393A484" w14:textId="77777777" w:rsidR="00F07B2D" w:rsidRPr="002B32E8" w:rsidRDefault="00F07B2D" w:rsidP="0035572A">
      <w:pPr>
        <w:pStyle w:val="TNNumber"/>
        <w:numPr>
          <w:ilvl w:val="0"/>
          <w:numId w:val="0"/>
        </w:numPr>
        <w:rPr>
          <w:lang w:eastAsia="en-AU"/>
        </w:rPr>
      </w:pPr>
    </w:p>
    <w:sectPr w:rsidR="00F07B2D" w:rsidRPr="002B32E8" w:rsidSect="00E426E3">
      <w:footerReference w:type="even" r:id="rId26"/>
      <w:footerReference w:type="default" r:id="rId2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00543" w14:textId="77777777" w:rsidR="007E493F" w:rsidRDefault="007E493F" w:rsidP="00567DAE">
      <w:pPr>
        <w:spacing w:line="240" w:lineRule="auto"/>
      </w:pPr>
      <w:r>
        <w:separator/>
      </w:r>
    </w:p>
  </w:endnote>
  <w:endnote w:type="continuationSeparator" w:id="0">
    <w:p w14:paraId="09272D06" w14:textId="77777777" w:rsidR="007E493F" w:rsidRDefault="007E493F" w:rsidP="00567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yriad Pro">
    <w:altName w:val="Corbel"/>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80B1D" w14:textId="77777777"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1F350C" w14:textId="77777777" w:rsidR="005B1623" w:rsidRDefault="005B1623" w:rsidP="00567D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075E4" w14:textId="77777777"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362F">
      <w:rPr>
        <w:rStyle w:val="PageNumber"/>
        <w:noProof/>
      </w:rPr>
      <w:t>3</w:t>
    </w:r>
    <w:r>
      <w:rPr>
        <w:rStyle w:val="PageNumber"/>
      </w:rPr>
      <w:fldChar w:fldCharType="end"/>
    </w:r>
  </w:p>
  <w:p w14:paraId="7B178C68" w14:textId="77777777" w:rsidR="000F054E" w:rsidRDefault="00DA63D9" w:rsidP="00567DAE">
    <w:pPr>
      <w:pStyle w:val="Footer"/>
      <w:ind w:right="360"/>
      <w:jc w:val="center"/>
    </w:pPr>
    <w:r>
      <w:t>3</w:t>
    </w:r>
    <w:r w:rsidR="009446C3">
      <w:t>312</w:t>
    </w:r>
    <w:r w:rsidR="00904466">
      <w:t>9</w:t>
    </w:r>
    <w:r w:rsidR="005B1623">
      <w:t>/0</w:t>
    </w:r>
    <w:r w:rsidR="0035572A">
      <w:t>1</w:t>
    </w:r>
    <w:r w:rsidR="005B1623">
      <w:t xml:space="preserve">: </w:t>
    </w:r>
    <w:r w:rsidR="00904466">
      <w:t xml:space="preserve">Let’s get programming </w:t>
    </w:r>
    <w:r w:rsidR="00B364FB">
      <w:t>with C#</w:t>
    </w:r>
    <w:r w:rsidR="009446C3">
      <w:t xml:space="preserve"> </w:t>
    </w:r>
  </w:p>
  <w:p w14:paraId="51727727" w14:textId="77777777" w:rsidR="005B1623" w:rsidRDefault="009446C3" w:rsidP="00567DAE">
    <w:pPr>
      <w:pStyle w:val="Footer"/>
      <w:ind w:right="360"/>
      <w:jc w:val="center"/>
    </w:pPr>
    <w:r>
      <w:t>(</w:t>
    </w:r>
    <w:r w:rsidR="00E426E3" w:rsidRPr="00DC6AAF">
      <w:rPr>
        <w:szCs w:val="24"/>
      </w:rPr>
      <w:t>ICT</w:t>
    </w:r>
    <w:r w:rsidR="00B364FB">
      <w:rPr>
        <w:szCs w:val="24"/>
      </w:rPr>
      <w:t>PRG406</w:t>
    </w:r>
    <w:r w:rsidR="00E426E3">
      <w:t>_</w:t>
    </w:r>
    <w:r w:rsidR="00E426E3" w:rsidRPr="009A7870">
      <w:rPr>
        <w:szCs w:val="24"/>
      </w:rPr>
      <w:t xml:space="preserve"> </w:t>
    </w:r>
    <w:r w:rsidR="00E426E3" w:rsidRPr="00001B88">
      <w:rPr>
        <w:szCs w:val="24"/>
      </w:rPr>
      <w:t>ICTPRG4</w:t>
    </w:r>
    <w:r w:rsidR="00B364FB">
      <w:rPr>
        <w:szCs w:val="24"/>
      </w:rPr>
      <w:t>1</w:t>
    </w:r>
    <w:r w:rsidR="002B5994">
      <w:rPr>
        <w:szCs w:val="24"/>
      </w:rPr>
      <w:t>3</w:t>
    </w:r>
    <w:r w:rsidR="00E426E3">
      <w:rPr>
        <w:szCs w:val="24"/>
      </w:rPr>
      <w:t>_ICT</w:t>
    </w:r>
    <w:r w:rsidR="00B364FB">
      <w:rPr>
        <w:szCs w:val="24"/>
      </w:rPr>
      <w:t>PRG41</w:t>
    </w:r>
    <w:r w:rsidR="002B5994">
      <w:rPr>
        <w:szCs w:val="24"/>
      </w:rPr>
      <w:t>5</w:t>
    </w:r>
    <w:r w:rsidR="003C1C5D">
      <w:t xml:space="preserve">) </w:t>
    </w:r>
    <w:r w:rsidR="00F706EF">
      <w:t>V1</w:t>
    </w:r>
    <w:r w:rsidR="00E426E3">
      <w:t>.</w:t>
    </w:r>
    <w:r w:rsidR="00B364F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1E050" w14:textId="77777777" w:rsidR="007E493F" w:rsidRDefault="007E493F" w:rsidP="00567DAE">
      <w:pPr>
        <w:spacing w:line="240" w:lineRule="auto"/>
      </w:pPr>
      <w:r>
        <w:separator/>
      </w:r>
    </w:p>
  </w:footnote>
  <w:footnote w:type="continuationSeparator" w:id="0">
    <w:p w14:paraId="2780628B" w14:textId="77777777" w:rsidR="007E493F" w:rsidRDefault="007E493F" w:rsidP="00567D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6CBB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675F3"/>
    <w:multiLevelType w:val="hybridMultilevel"/>
    <w:tmpl w:val="BDEC8F72"/>
    <w:lvl w:ilvl="0" w:tplc="3CF2686E">
      <w:numFmt w:val="bullet"/>
      <w:lvlText w:val="-"/>
      <w:lvlJc w:val="left"/>
      <w:pPr>
        <w:ind w:left="1080" w:hanging="360"/>
      </w:pPr>
      <w:rPr>
        <w:rFonts w:ascii="Calibri" w:eastAsia="Arial Unicode MS"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4F26943"/>
    <w:multiLevelType w:val="hybridMultilevel"/>
    <w:tmpl w:val="16AAE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E14A8"/>
    <w:multiLevelType w:val="hybridMultilevel"/>
    <w:tmpl w:val="2D069F82"/>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4" w15:restartNumberingAfterBreak="0">
    <w:nsid w:val="093F7267"/>
    <w:multiLevelType w:val="hybridMultilevel"/>
    <w:tmpl w:val="50600D6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EF1271"/>
    <w:multiLevelType w:val="hybridMultilevel"/>
    <w:tmpl w:val="8CA289D2"/>
    <w:lvl w:ilvl="0" w:tplc="29145CB8">
      <w:numFmt w:val="bullet"/>
      <w:lvlText w:val="-"/>
      <w:lvlJc w:val="left"/>
      <w:pPr>
        <w:ind w:left="720" w:hanging="360"/>
      </w:pPr>
      <w:rPr>
        <w:rFonts w:ascii="Arial" w:eastAsia="Arial Unicode MS"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253AD8"/>
    <w:multiLevelType w:val="hybridMultilevel"/>
    <w:tmpl w:val="532AD26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EBA3058"/>
    <w:multiLevelType w:val="hybridMultilevel"/>
    <w:tmpl w:val="3E1E81DC"/>
    <w:lvl w:ilvl="0" w:tplc="D884C53C">
      <w:numFmt w:val="bullet"/>
      <w:lvlText w:val="-"/>
      <w:lvlJc w:val="left"/>
      <w:pPr>
        <w:ind w:left="1080" w:hanging="360"/>
      </w:pPr>
      <w:rPr>
        <w:rFonts w:ascii="Calibri" w:eastAsia="Arial Unicode MS"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0F7D5CF3"/>
    <w:multiLevelType w:val="hybridMultilevel"/>
    <w:tmpl w:val="9DCE5E62"/>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6D4854"/>
    <w:multiLevelType w:val="hybridMultilevel"/>
    <w:tmpl w:val="E9A4D9CA"/>
    <w:lvl w:ilvl="0" w:tplc="B3703CFC">
      <w:start w:val="1"/>
      <w:numFmt w:val="decimal"/>
      <w:pStyle w:val="TNNumber"/>
      <w:lvlText w:val="%1"/>
      <w:lvlJc w:val="left"/>
      <w:pPr>
        <w:ind w:left="36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0A70840"/>
    <w:multiLevelType w:val="hybridMultilevel"/>
    <w:tmpl w:val="717E8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0047D6"/>
    <w:multiLevelType w:val="hybridMultilevel"/>
    <w:tmpl w:val="069A847E"/>
    <w:lvl w:ilvl="0" w:tplc="0E0E8DE2">
      <w:start w:val="4"/>
      <w:numFmt w:val="bullet"/>
      <w:lvlText w:val="-"/>
      <w:lvlJc w:val="left"/>
      <w:pPr>
        <w:ind w:left="1440" w:hanging="360"/>
      </w:pPr>
      <w:rPr>
        <w:rFonts w:ascii="Calibri" w:eastAsia="Arial"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07760F"/>
    <w:multiLevelType w:val="hybridMultilevel"/>
    <w:tmpl w:val="69B6CEE4"/>
    <w:lvl w:ilvl="0" w:tplc="86D89A28">
      <w:numFmt w:val="bullet"/>
      <w:lvlText w:val="-"/>
      <w:lvlJc w:val="left"/>
      <w:pPr>
        <w:ind w:left="720" w:hanging="360"/>
      </w:pPr>
      <w:rPr>
        <w:rFonts w:ascii="Arial" w:eastAsia="Arial Unicode MS" w:hAnsi="Arial" w:cs="Arial"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7AC2CEF"/>
    <w:multiLevelType w:val="hybridMultilevel"/>
    <w:tmpl w:val="2F5A03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2D4C07"/>
    <w:multiLevelType w:val="hybridMultilevel"/>
    <w:tmpl w:val="FDCC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B1B4B"/>
    <w:multiLevelType w:val="hybridMultilevel"/>
    <w:tmpl w:val="945C3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84240"/>
    <w:multiLevelType w:val="hybridMultilevel"/>
    <w:tmpl w:val="9FD6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A75DB"/>
    <w:multiLevelType w:val="hybridMultilevel"/>
    <w:tmpl w:val="A9D4D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1276B0"/>
    <w:multiLevelType w:val="hybridMultilevel"/>
    <w:tmpl w:val="1CC287F4"/>
    <w:lvl w:ilvl="0" w:tplc="203E50D8">
      <w:start w:val="1"/>
      <w:numFmt w:val="bullet"/>
      <w:lvlText w:val="•"/>
      <w:lvlJc w:val="left"/>
      <w:pPr>
        <w:tabs>
          <w:tab w:val="num" w:pos="720"/>
        </w:tabs>
        <w:ind w:left="720" w:hanging="360"/>
      </w:pPr>
      <w:rPr>
        <w:rFonts w:ascii="Times New Roman" w:hAnsi="Times New Roman" w:hint="default"/>
      </w:rPr>
    </w:lvl>
    <w:lvl w:ilvl="1" w:tplc="D2C2175A" w:tentative="1">
      <w:start w:val="1"/>
      <w:numFmt w:val="bullet"/>
      <w:lvlText w:val="•"/>
      <w:lvlJc w:val="left"/>
      <w:pPr>
        <w:tabs>
          <w:tab w:val="num" w:pos="1440"/>
        </w:tabs>
        <w:ind w:left="1440" w:hanging="360"/>
      </w:pPr>
      <w:rPr>
        <w:rFonts w:ascii="Times New Roman" w:hAnsi="Times New Roman" w:hint="default"/>
      </w:rPr>
    </w:lvl>
    <w:lvl w:ilvl="2" w:tplc="1A965ECA" w:tentative="1">
      <w:start w:val="1"/>
      <w:numFmt w:val="bullet"/>
      <w:lvlText w:val="•"/>
      <w:lvlJc w:val="left"/>
      <w:pPr>
        <w:tabs>
          <w:tab w:val="num" w:pos="2160"/>
        </w:tabs>
        <w:ind w:left="2160" w:hanging="360"/>
      </w:pPr>
      <w:rPr>
        <w:rFonts w:ascii="Times New Roman" w:hAnsi="Times New Roman" w:hint="default"/>
      </w:rPr>
    </w:lvl>
    <w:lvl w:ilvl="3" w:tplc="FBF4583A" w:tentative="1">
      <w:start w:val="1"/>
      <w:numFmt w:val="bullet"/>
      <w:lvlText w:val="•"/>
      <w:lvlJc w:val="left"/>
      <w:pPr>
        <w:tabs>
          <w:tab w:val="num" w:pos="2880"/>
        </w:tabs>
        <w:ind w:left="2880" w:hanging="360"/>
      </w:pPr>
      <w:rPr>
        <w:rFonts w:ascii="Times New Roman" w:hAnsi="Times New Roman" w:hint="default"/>
      </w:rPr>
    </w:lvl>
    <w:lvl w:ilvl="4" w:tplc="05468CE4" w:tentative="1">
      <w:start w:val="1"/>
      <w:numFmt w:val="bullet"/>
      <w:lvlText w:val="•"/>
      <w:lvlJc w:val="left"/>
      <w:pPr>
        <w:tabs>
          <w:tab w:val="num" w:pos="3600"/>
        </w:tabs>
        <w:ind w:left="3600" w:hanging="360"/>
      </w:pPr>
      <w:rPr>
        <w:rFonts w:ascii="Times New Roman" w:hAnsi="Times New Roman" w:hint="default"/>
      </w:rPr>
    </w:lvl>
    <w:lvl w:ilvl="5" w:tplc="AFA87042" w:tentative="1">
      <w:start w:val="1"/>
      <w:numFmt w:val="bullet"/>
      <w:lvlText w:val="•"/>
      <w:lvlJc w:val="left"/>
      <w:pPr>
        <w:tabs>
          <w:tab w:val="num" w:pos="4320"/>
        </w:tabs>
        <w:ind w:left="4320" w:hanging="360"/>
      </w:pPr>
      <w:rPr>
        <w:rFonts w:ascii="Times New Roman" w:hAnsi="Times New Roman" w:hint="default"/>
      </w:rPr>
    </w:lvl>
    <w:lvl w:ilvl="6" w:tplc="273A3930" w:tentative="1">
      <w:start w:val="1"/>
      <w:numFmt w:val="bullet"/>
      <w:lvlText w:val="•"/>
      <w:lvlJc w:val="left"/>
      <w:pPr>
        <w:tabs>
          <w:tab w:val="num" w:pos="5040"/>
        </w:tabs>
        <w:ind w:left="5040" w:hanging="360"/>
      </w:pPr>
      <w:rPr>
        <w:rFonts w:ascii="Times New Roman" w:hAnsi="Times New Roman" w:hint="default"/>
      </w:rPr>
    </w:lvl>
    <w:lvl w:ilvl="7" w:tplc="6E78597E" w:tentative="1">
      <w:start w:val="1"/>
      <w:numFmt w:val="bullet"/>
      <w:lvlText w:val="•"/>
      <w:lvlJc w:val="left"/>
      <w:pPr>
        <w:tabs>
          <w:tab w:val="num" w:pos="5760"/>
        </w:tabs>
        <w:ind w:left="5760" w:hanging="360"/>
      </w:pPr>
      <w:rPr>
        <w:rFonts w:ascii="Times New Roman" w:hAnsi="Times New Roman" w:hint="default"/>
      </w:rPr>
    </w:lvl>
    <w:lvl w:ilvl="8" w:tplc="C19E70A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C6F045B"/>
    <w:multiLevelType w:val="hybridMultilevel"/>
    <w:tmpl w:val="6EE2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BF0365"/>
    <w:multiLevelType w:val="hybridMultilevel"/>
    <w:tmpl w:val="D438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7424D"/>
    <w:multiLevelType w:val="hybridMultilevel"/>
    <w:tmpl w:val="4EF6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74C46"/>
    <w:multiLevelType w:val="hybridMultilevel"/>
    <w:tmpl w:val="DD10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77429"/>
    <w:multiLevelType w:val="hybridMultilevel"/>
    <w:tmpl w:val="53FAF64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05C2746"/>
    <w:multiLevelType w:val="hybridMultilevel"/>
    <w:tmpl w:val="7C787390"/>
    <w:lvl w:ilvl="0" w:tplc="A07A110C">
      <w:numFmt w:val="bullet"/>
      <w:lvlText w:val="-"/>
      <w:lvlJc w:val="left"/>
      <w:pPr>
        <w:ind w:left="720" w:hanging="360"/>
      </w:pPr>
      <w:rPr>
        <w:rFonts w:ascii="Arial" w:eastAsia="Arial Unicode MS" w:hAnsi="Arial" w:cs="Arial"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C381C76"/>
    <w:multiLevelType w:val="hybridMultilevel"/>
    <w:tmpl w:val="40CC6624"/>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CE0DC9"/>
    <w:multiLevelType w:val="hybridMultilevel"/>
    <w:tmpl w:val="07128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B14EC"/>
    <w:multiLevelType w:val="hybridMultilevel"/>
    <w:tmpl w:val="9FE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8579F1"/>
    <w:multiLevelType w:val="hybridMultilevel"/>
    <w:tmpl w:val="D2883642"/>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09493A"/>
    <w:multiLevelType w:val="hybridMultilevel"/>
    <w:tmpl w:val="CA00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5376DA"/>
    <w:multiLevelType w:val="hybridMultilevel"/>
    <w:tmpl w:val="DA00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F964F2"/>
    <w:multiLevelType w:val="hybridMultilevel"/>
    <w:tmpl w:val="6594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937D6B"/>
    <w:multiLevelType w:val="hybridMultilevel"/>
    <w:tmpl w:val="A5C4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A17EE3"/>
    <w:multiLevelType w:val="hybridMultilevel"/>
    <w:tmpl w:val="5F7A59E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AEC77F7"/>
    <w:multiLevelType w:val="hybridMultilevel"/>
    <w:tmpl w:val="1938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354C98"/>
    <w:multiLevelType w:val="hybridMultilevel"/>
    <w:tmpl w:val="45F41DD4"/>
    <w:lvl w:ilvl="0" w:tplc="0C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3"/>
  </w:num>
  <w:num w:numId="2">
    <w:abstractNumId w:val="3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6"/>
  </w:num>
  <w:num w:numId="8">
    <w:abstractNumId w:val="2"/>
  </w:num>
  <w:num w:numId="9">
    <w:abstractNumId w:val="10"/>
  </w:num>
  <w:num w:numId="10">
    <w:abstractNumId w:val="35"/>
  </w:num>
  <w:num w:numId="11">
    <w:abstractNumId w:val="3"/>
  </w:num>
  <w:num w:numId="12">
    <w:abstractNumId w:val="15"/>
  </w:num>
  <w:num w:numId="13">
    <w:abstractNumId w:val="14"/>
  </w:num>
  <w:num w:numId="14">
    <w:abstractNumId w:val="34"/>
  </w:num>
  <w:num w:numId="15">
    <w:abstractNumId w:val="29"/>
  </w:num>
  <w:num w:numId="16">
    <w:abstractNumId w:val="13"/>
  </w:num>
  <w:num w:numId="17">
    <w:abstractNumId w:val="11"/>
  </w:num>
  <w:num w:numId="18">
    <w:abstractNumId w:val="25"/>
  </w:num>
  <w:num w:numId="19">
    <w:abstractNumId w:val="19"/>
  </w:num>
  <w:num w:numId="20">
    <w:abstractNumId w:val="30"/>
  </w:num>
  <w:num w:numId="21">
    <w:abstractNumId w:val="20"/>
  </w:num>
  <w:num w:numId="22">
    <w:abstractNumId w:val="0"/>
  </w:num>
  <w:num w:numId="23">
    <w:abstractNumId w:val="27"/>
  </w:num>
  <w:num w:numId="24">
    <w:abstractNumId w:val="22"/>
  </w:num>
  <w:num w:numId="25">
    <w:abstractNumId w:val="32"/>
  </w:num>
  <w:num w:numId="26">
    <w:abstractNumId w:val="6"/>
  </w:num>
  <w:num w:numId="27">
    <w:abstractNumId w:val="4"/>
  </w:num>
  <w:num w:numId="28">
    <w:abstractNumId w:val="16"/>
  </w:num>
  <w:num w:numId="29">
    <w:abstractNumId w:val="9"/>
  </w:num>
  <w:num w:numId="30">
    <w:abstractNumId w:val="9"/>
  </w:num>
  <w:num w:numId="31">
    <w:abstractNumId w:val="9"/>
  </w:num>
  <w:num w:numId="32">
    <w:abstractNumId w:val="21"/>
  </w:num>
  <w:num w:numId="33">
    <w:abstractNumId w:val="31"/>
  </w:num>
  <w:num w:numId="34">
    <w:abstractNumId w:val="18"/>
  </w:num>
  <w:num w:numId="35">
    <w:abstractNumId w:val="17"/>
  </w:num>
  <w:num w:numId="36">
    <w:abstractNumId w:val="12"/>
  </w:num>
  <w:num w:numId="37">
    <w:abstractNumId w:val="24"/>
  </w:num>
  <w:num w:numId="38">
    <w:abstractNumId w:val="5"/>
  </w:num>
  <w:num w:numId="39">
    <w:abstractNumId w:val="7"/>
  </w:num>
  <w:num w:numId="4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3E2"/>
    <w:rsid w:val="0000087C"/>
    <w:rsid w:val="00003956"/>
    <w:rsid w:val="0000785F"/>
    <w:rsid w:val="00013301"/>
    <w:rsid w:val="00013AA8"/>
    <w:rsid w:val="00022022"/>
    <w:rsid w:val="00033239"/>
    <w:rsid w:val="0003349A"/>
    <w:rsid w:val="0003443D"/>
    <w:rsid w:val="000346D0"/>
    <w:rsid w:val="00035B09"/>
    <w:rsid w:val="000456BB"/>
    <w:rsid w:val="00061D8B"/>
    <w:rsid w:val="000670E2"/>
    <w:rsid w:val="000711F3"/>
    <w:rsid w:val="00072043"/>
    <w:rsid w:val="00076133"/>
    <w:rsid w:val="00085213"/>
    <w:rsid w:val="00086809"/>
    <w:rsid w:val="000964D8"/>
    <w:rsid w:val="000A1CF3"/>
    <w:rsid w:val="000A2C87"/>
    <w:rsid w:val="000A5AFB"/>
    <w:rsid w:val="000B0FDC"/>
    <w:rsid w:val="000B2E33"/>
    <w:rsid w:val="000B5905"/>
    <w:rsid w:val="000B7457"/>
    <w:rsid w:val="000C66A0"/>
    <w:rsid w:val="000D6709"/>
    <w:rsid w:val="000E1AC5"/>
    <w:rsid w:val="000E2EE9"/>
    <w:rsid w:val="000E606E"/>
    <w:rsid w:val="000E6987"/>
    <w:rsid w:val="000E76FA"/>
    <w:rsid w:val="000F054E"/>
    <w:rsid w:val="000F182D"/>
    <w:rsid w:val="000F775A"/>
    <w:rsid w:val="001048A6"/>
    <w:rsid w:val="00105AE3"/>
    <w:rsid w:val="00106113"/>
    <w:rsid w:val="001156EF"/>
    <w:rsid w:val="0011694F"/>
    <w:rsid w:val="00137E85"/>
    <w:rsid w:val="00141432"/>
    <w:rsid w:val="0016195C"/>
    <w:rsid w:val="00172108"/>
    <w:rsid w:val="001726C8"/>
    <w:rsid w:val="0018627F"/>
    <w:rsid w:val="0019092E"/>
    <w:rsid w:val="001B0647"/>
    <w:rsid w:val="001B4A9D"/>
    <w:rsid w:val="001C293D"/>
    <w:rsid w:val="001C3AD3"/>
    <w:rsid w:val="001D04C4"/>
    <w:rsid w:val="001E4522"/>
    <w:rsid w:val="001F0273"/>
    <w:rsid w:val="0020753D"/>
    <w:rsid w:val="00207AA2"/>
    <w:rsid w:val="00210908"/>
    <w:rsid w:val="00211D01"/>
    <w:rsid w:val="0021228B"/>
    <w:rsid w:val="00214370"/>
    <w:rsid w:val="002171F1"/>
    <w:rsid w:val="002214D9"/>
    <w:rsid w:val="00221BA0"/>
    <w:rsid w:val="00224292"/>
    <w:rsid w:val="00255D18"/>
    <w:rsid w:val="00261B01"/>
    <w:rsid w:val="00276893"/>
    <w:rsid w:val="00277B83"/>
    <w:rsid w:val="002809E6"/>
    <w:rsid w:val="00280C5F"/>
    <w:rsid w:val="00293093"/>
    <w:rsid w:val="002A4C77"/>
    <w:rsid w:val="002A6FF6"/>
    <w:rsid w:val="002B266B"/>
    <w:rsid w:val="002B32E8"/>
    <w:rsid w:val="002B32EA"/>
    <w:rsid w:val="002B5994"/>
    <w:rsid w:val="002B7489"/>
    <w:rsid w:val="002D013C"/>
    <w:rsid w:val="002E27A4"/>
    <w:rsid w:val="002E4422"/>
    <w:rsid w:val="002E6210"/>
    <w:rsid w:val="002F0548"/>
    <w:rsid w:val="00304585"/>
    <w:rsid w:val="003075DC"/>
    <w:rsid w:val="003112F2"/>
    <w:rsid w:val="00315452"/>
    <w:rsid w:val="00315F25"/>
    <w:rsid w:val="003178CB"/>
    <w:rsid w:val="003206AC"/>
    <w:rsid w:val="00322A10"/>
    <w:rsid w:val="00325F9B"/>
    <w:rsid w:val="00326816"/>
    <w:rsid w:val="00330EB6"/>
    <w:rsid w:val="00332BA3"/>
    <w:rsid w:val="0035572A"/>
    <w:rsid w:val="0036138A"/>
    <w:rsid w:val="0037262C"/>
    <w:rsid w:val="003734E2"/>
    <w:rsid w:val="003778C7"/>
    <w:rsid w:val="00390C71"/>
    <w:rsid w:val="0039359B"/>
    <w:rsid w:val="003A0569"/>
    <w:rsid w:val="003B034F"/>
    <w:rsid w:val="003B72A7"/>
    <w:rsid w:val="003C1C5D"/>
    <w:rsid w:val="003C294C"/>
    <w:rsid w:val="003F7102"/>
    <w:rsid w:val="00404382"/>
    <w:rsid w:val="00413CD9"/>
    <w:rsid w:val="00414F4C"/>
    <w:rsid w:val="00416E87"/>
    <w:rsid w:val="004214D5"/>
    <w:rsid w:val="00441338"/>
    <w:rsid w:val="00452A75"/>
    <w:rsid w:val="00456798"/>
    <w:rsid w:val="004671A9"/>
    <w:rsid w:val="00467BEA"/>
    <w:rsid w:val="00471782"/>
    <w:rsid w:val="00472068"/>
    <w:rsid w:val="00474426"/>
    <w:rsid w:val="00492745"/>
    <w:rsid w:val="004958EE"/>
    <w:rsid w:val="004A5B47"/>
    <w:rsid w:val="004A672D"/>
    <w:rsid w:val="004B3D75"/>
    <w:rsid w:val="004B3F04"/>
    <w:rsid w:val="004B6F54"/>
    <w:rsid w:val="004C0175"/>
    <w:rsid w:val="004C3F17"/>
    <w:rsid w:val="004C5067"/>
    <w:rsid w:val="004C6171"/>
    <w:rsid w:val="004C6FEA"/>
    <w:rsid w:val="004C73B9"/>
    <w:rsid w:val="004D1CF4"/>
    <w:rsid w:val="004F3893"/>
    <w:rsid w:val="004F5523"/>
    <w:rsid w:val="004F552E"/>
    <w:rsid w:val="004F61D3"/>
    <w:rsid w:val="0050545B"/>
    <w:rsid w:val="00507DA5"/>
    <w:rsid w:val="005163B5"/>
    <w:rsid w:val="0052307A"/>
    <w:rsid w:val="00523B2E"/>
    <w:rsid w:val="00523FF5"/>
    <w:rsid w:val="00524859"/>
    <w:rsid w:val="00531771"/>
    <w:rsid w:val="00534647"/>
    <w:rsid w:val="0054418A"/>
    <w:rsid w:val="00545570"/>
    <w:rsid w:val="00546999"/>
    <w:rsid w:val="00564170"/>
    <w:rsid w:val="005650A7"/>
    <w:rsid w:val="00567DAE"/>
    <w:rsid w:val="0057049B"/>
    <w:rsid w:val="005709F1"/>
    <w:rsid w:val="0058521E"/>
    <w:rsid w:val="0059737F"/>
    <w:rsid w:val="005A6639"/>
    <w:rsid w:val="005B1623"/>
    <w:rsid w:val="005B34A6"/>
    <w:rsid w:val="005B786C"/>
    <w:rsid w:val="005C61CA"/>
    <w:rsid w:val="005D510D"/>
    <w:rsid w:val="005E6314"/>
    <w:rsid w:val="005F2DE8"/>
    <w:rsid w:val="00601F8C"/>
    <w:rsid w:val="00605C2D"/>
    <w:rsid w:val="0061361F"/>
    <w:rsid w:val="0062707C"/>
    <w:rsid w:val="0063559C"/>
    <w:rsid w:val="00641907"/>
    <w:rsid w:val="00643FBE"/>
    <w:rsid w:val="00646D05"/>
    <w:rsid w:val="00677CEB"/>
    <w:rsid w:val="006806A2"/>
    <w:rsid w:val="006A3B39"/>
    <w:rsid w:val="006C2E5D"/>
    <w:rsid w:val="006C4569"/>
    <w:rsid w:val="006D523E"/>
    <w:rsid w:val="006E4E71"/>
    <w:rsid w:val="006F18B6"/>
    <w:rsid w:val="006F5493"/>
    <w:rsid w:val="006F6FDF"/>
    <w:rsid w:val="007029B5"/>
    <w:rsid w:val="00703B93"/>
    <w:rsid w:val="007149E0"/>
    <w:rsid w:val="0071545E"/>
    <w:rsid w:val="00715A8E"/>
    <w:rsid w:val="00715E53"/>
    <w:rsid w:val="0074370D"/>
    <w:rsid w:val="00746628"/>
    <w:rsid w:val="0076691F"/>
    <w:rsid w:val="0077103D"/>
    <w:rsid w:val="00771A14"/>
    <w:rsid w:val="00774D11"/>
    <w:rsid w:val="0077728A"/>
    <w:rsid w:val="00784F57"/>
    <w:rsid w:val="00791BA5"/>
    <w:rsid w:val="007A0911"/>
    <w:rsid w:val="007A4945"/>
    <w:rsid w:val="007C7F37"/>
    <w:rsid w:val="007D2E60"/>
    <w:rsid w:val="007D5FB8"/>
    <w:rsid w:val="007D7D27"/>
    <w:rsid w:val="007E257F"/>
    <w:rsid w:val="007E493F"/>
    <w:rsid w:val="007E522C"/>
    <w:rsid w:val="007F3529"/>
    <w:rsid w:val="007F488D"/>
    <w:rsid w:val="007F73E2"/>
    <w:rsid w:val="00801C13"/>
    <w:rsid w:val="00801DCA"/>
    <w:rsid w:val="00802112"/>
    <w:rsid w:val="0080702D"/>
    <w:rsid w:val="008124AF"/>
    <w:rsid w:val="00815940"/>
    <w:rsid w:val="00816072"/>
    <w:rsid w:val="008203AE"/>
    <w:rsid w:val="0082209C"/>
    <w:rsid w:val="008244FC"/>
    <w:rsid w:val="008254FE"/>
    <w:rsid w:val="00827C39"/>
    <w:rsid w:val="00831B90"/>
    <w:rsid w:val="0084681A"/>
    <w:rsid w:val="00851D4D"/>
    <w:rsid w:val="00860DBC"/>
    <w:rsid w:val="00862058"/>
    <w:rsid w:val="00863E59"/>
    <w:rsid w:val="008705FB"/>
    <w:rsid w:val="00871CD7"/>
    <w:rsid w:val="00871EAE"/>
    <w:rsid w:val="00872B0D"/>
    <w:rsid w:val="008A251B"/>
    <w:rsid w:val="008A3C98"/>
    <w:rsid w:val="008A3F96"/>
    <w:rsid w:val="008B72FA"/>
    <w:rsid w:val="008C276B"/>
    <w:rsid w:val="008D584E"/>
    <w:rsid w:val="008E5174"/>
    <w:rsid w:val="008F3F9C"/>
    <w:rsid w:val="008F4216"/>
    <w:rsid w:val="008F61E1"/>
    <w:rsid w:val="00900280"/>
    <w:rsid w:val="00900ADC"/>
    <w:rsid w:val="00900C8A"/>
    <w:rsid w:val="00904466"/>
    <w:rsid w:val="009330F3"/>
    <w:rsid w:val="009428CB"/>
    <w:rsid w:val="0094326D"/>
    <w:rsid w:val="009446C3"/>
    <w:rsid w:val="00946B75"/>
    <w:rsid w:val="0095308B"/>
    <w:rsid w:val="00954628"/>
    <w:rsid w:val="00963A9D"/>
    <w:rsid w:val="00971D5A"/>
    <w:rsid w:val="009742AD"/>
    <w:rsid w:val="00980765"/>
    <w:rsid w:val="00985767"/>
    <w:rsid w:val="00992467"/>
    <w:rsid w:val="009A30B7"/>
    <w:rsid w:val="009A5126"/>
    <w:rsid w:val="009B62C4"/>
    <w:rsid w:val="009C0E23"/>
    <w:rsid w:val="009C505D"/>
    <w:rsid w:val="009D3A3D"/>
    <w:rsid w:val="009D4CF3"/>
    <w:rsid w:val="009D6D75"/>
    <w:rsid w:val="009E3519"/>
    <w:rsid w:val="00A01FEE"/>
    <w:rsid w:val="00A0344E"/>
    <w:rsid w:val="00A065FE"/>
    <w:rsid w:val="00A06D31"/>
    <w:rsid w:val="00A247CB"/>
    <w:rsid w:val="00A27E0D"/>
    <w:rsid w:val="00A31A75"/>
    <w:rsid w:val="00A33502"/>
    <w:rsid w:val="00A40229"/>
    <w:rsid w:val="00A5263A"/>
    <w:rsid w:val="00A60518"/>
    <w:rsid w:val="00A673B4"/>
    <w:rsid w:val="00A71026"/>
    <w:rsid w:val="00A720EA"/>
    <w:rsid w:val="00A7346C"/>
    <w:rsid w:val="00A759C3"/>
    <w:rsid w:val="00A838AB"/>
    <w:rsid w:val="00A92147"/>
    <w:rsid w:val="00A9640E"/>
    <w:rsid w:val="00AA2CC1"/>
    <w:rsid w:val="00AB4700"/>
    <w:rsid w:val="00AB5003"/>
    <w:rsid w:val="00AC51DA"/>
    <w:rsid w:val="00AD0402"/>
    <w:rsid w:val="00AD485D"/>
    <w:rsid w:val="00AD5427"/>
    <w:rsid w:val="00AD6465"/>
    <w:rsid w:val="00AD75D1"/>
    <w:rsid w:val="00AE29D3"/>
    <w:rsid w:val="00B07A75"/>
    <w:rsid w:val="00B13C14"/>
    <w:rsid w:val="00B13E5A"/>
    <w:rsid w:val="00B17753"/>
    <w:rsid w:val="00B17EE1"/>
    <w:rsid w:val="00B20EF6"/>
    <w:rsid w:val="00B22E36"/>
    <w:rsid w:val="00B2606F"/>
    <w:rsid w:val="00B364FB"/>
    <w:rsid w:val="00B47BC7"/>
    <w:rsid w:val="00B540AB"/>
    <w:rsid w:val="00B623FA"/>
    <w:rsid w:val="00B672FE"/>
    <w:rsid w:val="00B67C15"/>
    <w:rsid w:val="00B86FD0"/>
    <w:rsid w:val="00B912FE"/>
    <w:rsid w:val="00B95899"/>
    <w:rsid w:val="00B96243"/>
    <w:rsid w:val="00B96ABC"/>
    <w:rsid w:val="00BA7E9E"/>
    <w:rsid w:val="00BB11DA"/>
    <w:rsid w:val="00BC2EEB"/>
    <w:rsid w:val="00BE555E"/>
    <w:rsid w:val="00C021E3"/>
    <w:rsid w:val="00C10D1B"/>
    <w:rsid w:val="00C14AF9"/>
    <w:rsid w:val="00C16BA3"/>
    <w:rsid w:val="00C343D7"/>
    <w:rsid w:val="00C542C4"/>
    <w:rsid w:val="00C57914"/>
    <w:rsid w:val="00C72BC2"/>
    <w:rsid w:val="00C739E8"/>
    <w:rsid w:val="00C74316"/>
    <w:rsid w:val="00C774E3"/>
    <w:rsid w:val="00C82259"/>
    <w:rsid w:val="00C83E39"/>
    <w:rsid w:val="00C84AFF"/>
    <w:rsid w:val="00C91512"/>
    <w:rsid w:val="00C96AFB"/>
    <w:rsid w:val="00C9745A"/>
    <w:rsid w:val="00C979B5"/>
    <w:rsid w:val="00CA2A1E"/>
    <w:rsid w:val="00CA360D"/>
    <w:rsid w:val="00CA4DBC"/>
    <w:rsid w:val="00CB1CF3"/>
    <w:rsid w:val="00CB3843"/>
    <w:rsid w:val="00CB706E"/>
    <w:rsid w:val="00CD1C95"/>
    <w:rsid w:val="00CD20BA"/>
    <w:rsid w:val="00CD7EC4"/>
    <w:rsid w:val="00CE09FD"/>
    <w:rsid w:val="00CE6924"/>
    <w:rsid w:val="00CF2115"/>
    <w:rsid w:val="00CF4987"/>
    <w:rsid w:val="00D0306D"/>
    <w:rsid w:val="00D06E36"/>
    <w:rsid w:val="00D1362F"/>
    <w:rsid w:val="00D34C04"/>
    <w:rsid w:val="00D37C64"/>
    <w:rsid w:val="00D41034"/>
    <w:rsid w:val="00D41990"/>
    <w:rsid w:val="00D4519D"/>
    <w:rsid w:val="00D657DF"/>
    <w:rsid w:val="00D91A09"/>
    <w:rsid w:val="00D94A4E"/>
    <w:rsid w:val="00D94CAB"/>
    <w:rsid w:val="00DA63D9"/>
    <w:rsid w:val="00DC6AAF"/>
    <w:rsid w:val="00DC74EC"/>
    <w:rsid w:val="00DD0F75"/>
    <w:rsid w:val="00DD1BA9"/>
    <w:rsid w:val="00DE1230"/>
    <w:rsid w:val="00DE7B5B"/>
    <w:rsid w:val="00DE7E05"/>
    <w:rsid w:val="00E00233"/>
    <w:rsid w:val="00E0315C"/>
    <w:rsid w:val="00E139C8"/>
    <w:rsid w:val="00E17087"/>
    <w:rsid w:val="00E173F5"/>
    <w:rsid w:val="00E30BCF"/>
    <w:rsid w:val="00E35777"/>
    <w:rsid w:val="00E426E3"/>
    <w:rsid w:val="00E444CD"/>
    <w:rsid w:val="00E44ECB"/>
    <w:rsid w:val="00E45339"/>
    <w:rsid w:val="00E56BDC"/>
    <w:rsid w:val="00E6059D"/>
    <w:rsid w:val="00E621F7"/>
    <w:rsid w:val="00E62697"/>
    <w:rsid w:val="00E761CB"/>
    <w:rsid w:val="00E76688"/>
    <w:rsid w:val="00E92BB3"/>
    <w:rsid w:val="00E9657E"/>
    <w:rsid w:val="00EA38B1"/>
    <w:rsid w:val="00EB307B"/>
    <w:rsid w:val="00EC0B8D"/>
    <w:rsid w:val="00ED0344"/>
    <w:rsid w:val="00ED0B94"/>
    <w:rsid w:val="00ED4320"/>
    <w:rsid w:val="00ED4F69"/>
    <w:rsid w:val="00ED6D9A"/>
    <w:rsid w:val="00EE0BB0"/>
    <w:rsid w:val="00F07B2D"/>
    <w:rsid w:val="00F133F8"/>
    <w:rsid w:val="00F15D18"/>
    <w:rsid w:val="00F160AF"/>
    <w:rsid w:val="00F61BA9"/>
    <w:rsid w:val="00F706EF"/>
    <w:rsid w:val="00F71C53"/>
    <w:rsid w:val="00F86F49"/>
    <w:rsid w:val="00F87B8F"/>
    <w:rsid w:val="00F92B92"/>
    <w:rsid w:val="00FA0537"/>
    <w:rsid w:val="00FA4D9C"/>
    <w:rsid w:val="00FA5561"/>
    <w:rsid w:val="00FB781D"/>
    <w:rsid w:val="00FD0CC2"/>
    <w:rsid w:val="00FE585C"/>
    <w:rsid w:val="00FE6F5D"/>
    <w:rsid w:val="00FF5E57"/>
    <w:rsid w:val="00FF71B5"/>
    <w:rsid w:val="00FF7C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79CDF8"/>
  <w15:docId w15:val="{6620DB08-2668-44CD-B035-6ACABD55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color w:val="000000"/>
      <w:sz w:val="22"/>
      <w:szCs w:val="22"/>
      <w:lang w:eastAsia="en-US"/>
    </w:rPr>
  </w:style>
  <w:style w:type="paragraph" w:styleId="Heading1">
    <w:name w:val="heading 1"/>
    <w:basedOn w:val="Normal1"/>
    <w:next w:val="Normal1"/>
    <w:qFormat/>
    <w:pPr>
      <w:keepNext/>
      <w:keepLines/>
      <w:spacing w:before="400" w:after="120"/>
      <w:contextualSpacing/>
      <w:outlineLvl w:val="0"/>
    </w:pPr>
    <w:rPr>
      <w:sz w:val="40"/>
      <w:szCs w:val="40"/>
    </w:rPr>
  </w:style>
  <w:style w:type="paragraph" w:styleId="Heading2">
    <w:name w:val="heading 2"/>
    <w:basedOn w:val="Normal1"/>
    <w:next w:val="Normal1"/>
    <w:qFormat/>
    <w:pPr>
      <w:keepNext/>
      <w:keepLines/>
      <w:spacing w:before="360" w:after="120"/>
      <w:contextualSpacing/>
      <w:outlineLvl w:val="1"/>
    </w:pPr>
    <w:rPr>
      <w:sz w:val="32"/>
      <w:szCs w:val="32"/>
    </w:rPr>
  </w:style>
  <w:style w:type="paragraph" w:styleId="Heading3">
    <w:name w:val="heading 3"/>
    <w:basedOn w:val="Normal1"/>
    <w:next w:val="Normal1"/>
    <w:qFormat/>
    <w:pPr>
      <w:keepNext/>
      <w:keepLines/>
      <w:spacing w:before="320" w:after="80"/>
      <w:contextualSpacing/>
      <w:outlineLvl w:val="2"/>
    </w:pPr>
    <w:rPr>
      <w:color w:val="434343"/>
      <w:sz w:val="28"/>
      <w:szCs w:val="28"/>
    </w:rPr>
  </w:style>
  <w:style w:type="paragraph" w:styleId="Heading4">
    <w:name w:val="heading 4"/>
    <w:basedOn w:val="Normal1"/>
    <w:next w:val="Normal1"/>
    <w:qFormat/>
    <w:pPr>
      <w:keepNext/>
      <w:keepLines/>
      <w:spacing w:before="280" w:after="80"/>
      <w:contextualSpacing/>
      <w:outlineLvl w:val="3"/>
    </w:pPr>
    <w:rPr>
      <w:color w:val="666666"/>
      <w:sz w:val="24"/>
      <w:szCs w:val="24"/>
    </w:rPr>
  </w:style>
  <w:style w:type="paragraph" w:styleId="Heading5">
    <w:name w:val="heading 5"/>
    <w:basedOn w:val="Normal1"/>
    <w:next w:val="Normal1"/>
    <w:qFormat/>
    <w:pPr>
      <w:keepNext/>
      <w:keepLines/>
      <w:spacing w:before="240" w:after="80"/>
      <w:contextualSpacing/>
      <w:outlineLvl w:val="4"/>
    </w:pPr>
    <w:rPr>
      <w:color w:val="666666"/>
    </w:rPr>
  </w:style>
  <w:style w:type="paragraph" w:styleId="Heading6">
    <w:name w:val="heading 6"/>
    <w:basedOn w:val="Normal1"/>
    <w:next w:val="Normal1"/>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color w:val="000000"/>
      <w:sz w:val="22"/>
      <w:szCs w:val="22"/>
      <w:lang w:eastAsia="en-US"/>
    </w:rPr>
  </w:style>
  <w:style w:type="paragraph" w:styleId="Title">
    <w:name w:val="Title"/>
    <w:basedOn w:val="Normal1"/>
    <w:next w:val="Normal1"/>
    <w:qFormat/>
    <w:pPr>
      <w:keepNext/>
      <w:keepLines/>
      <w:spacing w:after="60"/>
      <w:contextualSpacing/>
    </w:pPr>
    <w:rPr>
      <w:sz w:val="52"/>
      <w:szCs w:val="52"/>
    </w:rPr>
  </w:style>
  <w:style w:type="paragraph" w:styleId="Subtitle">
    <w:name w:val="Subtitle"/>
    <w:basedOn w:val="Normal1"/>
    <w:next w:val="Normal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link w:val="CommentText"/>
    <w:uiPriority w:val="99"/>
    <w:semiHidden/>
    <w:rPr>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715A8E"/>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15A8E"/>
    <w:rPr>
      <w:rFonts w:ascii="Lucida Grande" w:hAnsi="Lucida Grande" w:cs="Lucida Grande"/>
      <w:sz w:val="18"/>
      <w:szCs w:val="18"/>
    </w:rPr>
  </w:style>
  <w:style w:type="paragraph" w:styleId="BodyText">
    <w:name w:val="Body Text"/>
    <w:basedOn w:val="Normal"/>
    <w:link w:val="BodyTextChar"/>
    <w:semiHidden/>
    <w:rsid w:val="00715A8E"/>
    <w:pPr>
      <w:spacing w:after="120" w:line="240" w:lineRule="auto"/>
    </w:pPr>
    <w:rPr>
      <w:rFonts w:eastAsia="Times New Roman" w:cs="Times New Roman"/>
      <w:color w:val="auto"/>
      <w:sz w:val="20"/>
      <w:szCs w:val="20"/>
    </w:rPr>
  </w:style>
  <w:style w:type="character" w:customStyle="1" w:styleId="BodyTextChar">
    <w:name w:val="Body Text Char"/>
    <w:link w:val="BodyText"/>
    <w:semiHidden/>
    <w:rsid w:val="00715A8E"/>
    <w:rPr>
      <w:rFonts w:eastAsia="Times New Roman" w:cs="Times New Roman"/>
      <w:color w:val="auto"/>
      <w:sz w:val="20"/>
      <w:szCs w:val="20"/>
    </w:rPr>
  </w:style>
  <w:style w:type="character" w:styleId="Hyperlink">
    <w:name w:val="Hyperlink"/>
    <w:uiPriority w:val="99"/>
    <w:rsid w:val="00715A8E"/>
    <w:rPr>
      <w:color w:val="0000FF"/>
      <w:u w:val="single"/>
    </w:rPr>
  </w:style>
  <w:style w:type="paragraph" w:customStyle="1" w:styleId="LightGrid-Accent31">
    <w:name w:val="Light Grid - Accent 31"/>
    <w:basedOn w:val="Normal"/>
    <w:link w:val="LightGrid-Accent3Char"/>
    <w:uiPriority w:val="34"/>
    <w:qFormat/>
    <w:rsid w:val="00715A8E"/>
    <w:pPr>
      <w:spacing w:before="120" w:after="120"/>
    </w:pPr>
    <w:rPr>
      <w:rFonts w:eastAsia="Times New Roman" w:cs="Times New Roman"/>
      <w:color w:val="auto"/>
      <w:sz w:val="24"/>
      <w:szCs w:val="24"/>
    </w:rPr>
  </w:style>
  <w:style w:type="paragraph" w:customStyle="1" w:styleId="OC-Cover1">
    <w:name w:val="OC - Cover 1"/>
    <w:link w:val="OC-Cover1Char"/>
    <w:qFormat/>
    <w:rsid w:val="00715A8E"/>
    <w:pPr>
      <w:keepLines/>
      <w:spacing w:before="240" w:after="240" w:line="240" w:lineRule="atLeast"/>
      <w:ind w:left="-340" w:right="454"/>
      <w:jc w:val="right"/>
    </w:pPr>
    <w:rPr>
      <w:rFonts w:eastAsia="Cambria" w:cs="Times New Roman"/>
      <w:color w:val="0D0D0D"/>
      <w:sz w:val="32"/>
      <w:szCs w:val="32"/>
      <w:lang w:val="en-GB" w:eastAsia="en-US"/>
    </w:rPr>
  </w:style>
  <w:style w:type="character" w:customStyle="1" w:styleId="OC-Cover1Char">
    <w:name w:val="OC - Cover 1 Char"/>
    <w:link w:val="OC-Cover1"/>
    <w:rsid w:val="00715A8E"/>
    <w:rPr>
      <w:rFonts w:eastAsia="Cambria" w:cs="Times New Roman"/>
      <w:color w:val="0D0D0D"/>
      <w:sz w:val="32"/>
      <w:szCs w:val="32"/>
      <w:lang w:val="en-GB"/>
    </w:rPr>
  </w:style>
  <w:style w:type="paragraph" w:customStyle="1" w:styleId="OC-Cover2">
    <w:name w:val="OC - Cover 2"/>
    <w:basedOn w:val="OC-Cover1"/>
    <w:link w:val="OC-Cover2Char"/>
    <w:qFormat/>
    <w:rsid w:val="00715A8E"/>
    <w:pPr>
      <w:numPr>
        <w:ilvl w:val="1"/>
      </w:numPr>
      <w:pBdr>
        <w:bottom w:val="single" w:sz="4" w:space="6" w:color="808080"/>
      </w:pBdr>
      <w:ind w:left="1434" w:hanging="357"/>
    </w:pPr>
    <w:rPr>
      <w:b/>
    </w:rPr>
  </w:style>
  <w:style w:type="character" w:customStyle="1" w:styleId="OC-Cover2Char">
    <w:name w:val="OC - Cover 2 Char"/>
    <w:link w:val="OC-Cover2"/>
    <w:rsid w:val="00715A8E"/>
    <w:rPr>
      <w:rFonts w:eastAsia="Cambria" w:cs="Times New Roman"/>
      <w:b/>
      <w:color w:val="0D0D0D"/>
      <w:sz w:val="32"/>
      <w:szCs w:val="32"/>
      <w:lang w:val="en-GB"/>
    </w:rPr>
  </w:style>
  <w:style w:type="paragraph" w:customStyle="1" w:styleId="OC-Cover3">
    <w:name w:val="OC - Cover 3"/>
    <w:qFormat/>
    <w:rsid w:val="00715A8E"/>
    <w:pPr>
      <w:spacing w:line="480" w:lineRule="auto"/>
      <w:ind w:right="140"/>
      <w:jc w:val="right"/>
    </w:pPr>
    <w:rPr>
      <w:rFonts w:eastAsia="Times New Roman"/>
      <w:sz w:val="28"/>
      <w:szCs w:val="28"/>
      <w:lang w:eastAsia="en-US"/>
    </w:rPr>
  </w:style>
  <w:style w:type="character" w:customStyle="1" w:styleId="LightGrid-Accent3Char">
    <w:name w:val="Light Grid - Accent 3 Char"/>
    <w:link w:val="LightGrid-Accent31"/>
    <w:uiPriority w:val="34"/>
    <w:rsid w:val="00715A8E"/>
    <w:rPr>
      <w:rFonts w:eastAsia="Times New Roman" w:cs="Times New Roman"/>
      <w:color w:val="auto"/>
      <w:sz w:val="24"/>
      <w:szCs w:val="24"/>
    </w:rPr>
  </w:style>
  <w:style w:type="paragraph" w:customStyle="1" w:styleId="OC-Text">
    <w:name w:val="OC - Text"/>
    <w:basedOn w:val="Normal"/>
    <w:qFormat/>
    <w:rsid w:val="00715A8E"/>
    <w:pPr>
      <w:spacing w:before="120" w:after="120"/>
    </w:pPr>
    <w:rPr>
      <w:rFonts w:eastAsia="Times New Roman"/>
    </w:rPr>
  </w:style>
  <w:style w:type="paragraph" w:customStyle="1" w:styleId="DComWnormal">
    <w:name w:val="DComW normal"/>
    <w:basedOn w:val="Normal"/>
    <w:link w:val="DComWnormalChar"/>
    <w:qFormat/>
    <w:rsid w:val="00715A8E"/>
    <w:pPr>
      <w:spacing w:before="120" w:after="120" w:line="300" w:lineRule="atLeast"/>
    </w:pPr>
    <w:rPr>
      <w:rFonts w:ascii="Arial Unicode MS" w:eastAsia="Calibri" w:hAnsi="Arial Unicode MS" w:cs="Times New Roman"/>
      <w:color w:val="auto"/>
      <w:sz w:val="20"/>
    </w:rPr>
  </w:style>
  <w:style w:type="character" w:customStyle="1" w:styleId="DComWnormalChar">
    <w:name w:val="DComW normal Char"/>
    <w:link w:val="DComWnormal"/>
    <w:rsid w:val="00715A8E"/>
    <w:rPr>
      <w:rFonts w:ascii="Arial Unicode MS" w:eastAsia="Calibri" w:hAnsi="Arial Unicode MS" w:cs="Times New Roman"/>
      <w:color w:val="auto"/>
      <w:sz w:val="20"/>
    </w:rPr>
  </w:style>
  <w:style w:type="paragraph" w:styleId="Header">
    <w:name w:val="header"/>
    <w:basedOn w:val="Normal"/>
    <w:link w:val="HeaderChar"/>
    <w:uiPriority w:val="99"/>
    <w:unhideWhenUsed/>
    <w:rsid w:val="00567DAE"/>
    <w:pPr>
      <w:tabs>
        <w:tab w:val="center" w:pos="4320"/>
        <w:tab w:val="right" w:pos="8640"/>
      </w:tabs>
      <w:spacing w:line="240" w:lineRule="auto"/>
    </w:pPr>
  </w:style>
  <w:style w:type="character" w:customStyle="1" w:styleId="HeaderChar">
    <w:name w:val="Header Char"/>
    <w:basedOn w:val="DefaultParagraphFont"/>
    <w:link w:val="Header"/>
    <w:uiPriority w:val="99"/>
    <w:rsid w:val="00567DAE"/>
  </w:style>
  <w:style w:type="paragraph" w:styleId="Footer">
    <w:name w:val="footer"/>
    <w:basedOn w:val="Normal"/>
    <w:link w:val="FooterChar"/>
    <w:uiPriority w:val="99"/>
    <w:unhideWhenUsed/>
    <w:rsid w:val="00567DAE"/>
    <w:pPr>
      <w:tabs>
        <w:tab w:val="center" w:pos="4320"/>
        <w:tab w:val="right" w:pos="8640"/>
      </w:tabs>
      <w:spacing w:line="240" w:lineRule="auto"/>
    </w:pPr>
  </w:style>
  <w:style w:type="character" w:customStyle="1" w:styleId="FooterChar">
    <w:name w:val="Footer Char"/>
    <w:basedOn w:val="DefaultParagraphFont"/>
    <w:link w:val="Footer"/>
    <w:uiPriority w:val="99"/>
    <w:rsid w:val="00567DAE"/>
  </w:style>
  <w:style w:type="character" w:styleId="PageNumber">
    <w:name w:val="page number"/>
    <w:basedOn w:val="DefaultParagraphFont"/>
    <w:uiPriority w:val="99"/>
    <w:semiHidden/>
    <w:unhideWhenUsed/>
    <w:rsid w:val="00567DAE"/>
  </w:style>
  <w:style w:type="table" w:styleId="TableGrid">
    <w:name w:val="Table Grid"/>
    <w:basedOn w:val="TableNormal"/>
    <w:uiPriority w:val="39"/>
    <w:rsid w:val="00641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065FE"/>
    <w:rPr>
      <w:b/>
      <w:bCs/>
      <w:sz w:val="20"/>
      <w:szCs w:val="20"/>
    </w:rPr>
  </w:style>
  <w:style w:type="character" w:customStyle="1" w:styleId="CommentSubjectChar">
    <w:name w:val="Comment Subject Char"/>
    <w:link w:val="CommentSubject"/>
    <w:uiPriority w:val="99"/>
    <w:semiHidden/>
    <w:rsid w:val="00A065FE"/>
    <w:rPr>
      <w:b/>
      <w:bCs/>
      <w:sz w:val="20"/>
      <w:szCs w:val="20"/>
    </w:rPr>
  </w:style>
  <w:style w:type="character" w:styleId="FollowedHyperlink">
    <w:name w:val="FollowedHyperlink"/>
    <w:uiPriority w:val="99"/>
    <w:semiHidden/>
    <w:unhideWhenUsed/>
    <w:rsid w:val="00524859"/>
    <w:rPr>
      <w:color w:val="954F72"/>
      <w:u w:val="single"/>
    </w:rPr>
  </w:style>
  <w:style w:type="paragraph" w:styleId="DocumentMap">
    <w:name w:val="Document Map"/>
    <w:basedOn w:val="Normal"/>
    <w:link w:val="DocumentMapChar"/>
    <w:uiPriority w:val="99"/>
    <w:semiHidden/>
    <w:unhideWhenUsed/>
    <w:rsid w:val="009446C3"/>
    <w:rPr>
      <w:rFonts w:ascii="Times New Roman" w:hAnsi="Times New Roman" w:cs="Times New Roman"/>
      <w:sz w:val="24"/>
      <w:szCs w:val="24"/>
    </w:rPr>
  </w:style>
  <w:style w:type="character" w:customStyle="1" w:styleId="DocumentMapChar">
    <w:name w:val="Document Map Char"/>
    <w:link w:val="DocumentMap"/>
    <w:uiPriority w:val="99"/>
    <w:semiHidden/>
    <w:rsid w:val="009446C3"/>
    <w:rPr>
      <w:rFonts w:ascii="Times New Roman" w:hAnsi="Times New Roman" w:cs="Times New Roman"/>
      <w:color w:val="000000"/>
      <w:sz w:val="24"/>
      <w:szCs w:val="24"/>
      <w:lang w:val="en-AU"/>
    </w:rPr>
  </w:style>
  <w:style w:type="paragraph" w:customStyle="1" w:styleId="MediumGrid2-Accent11">
    <w:name w:val="Medium Grid 2 - Accent 11"/>
    <w:link w:val="MediumGrid2-Accent1Char"/>
    <w:uiPriority w:val="1"/>
    <w:qFormat/>
    <w:rsid w:val="009446C3"/>
    <w:rPr>
      <w:rFonts w:ascii="Calibri" w:eastAsia="Calibri" w:hAnsi="Calibri" w:cs="Times New Roman"/>
      <w:sz w:val="22"/>
      <w:szCs w:val="22"/>
      <w:lang w:eastAsia="en-US"/>
    </w:rPr>
  </w:style>
  <w:style w:type="character" w:customStyle="1" w:styleId="MediumGrid2-Accent1Char">
    <w:name w:val="Medium Grid 2 - Accent 1 Char"/>
    <w:link w:val="MediumGrid2-Accent11"/>
    <w:uiPriority w:val="1"/>
    <w:rsid w:val="009446C3"/>
    <w:rPr>
      <w:rFonts w:ascii="Calibri" w:eastAsia="Calibri" w:hAnsi="Calibri" w:cs="Times New Roman"/>
      <w:sz w:val="22"/>
      <w:szCs w:val="22"/>
      <w:lang w:val="en-AU"/>
    </w:rPr>
  </w:style>
  <w:style w:type="paragraph" w:styleId="ListParagraph">
    <w:name w:val="List Paragraph"/>
    <w:basedOn w:val="Normal"/>
    <w:uiPriority w:val="34"/>
    <w:qFormat/>
    <w:rsid w:val="007029B5"/>
    <w:pPr>
      <w:spacing w:after="200"/>
      <w:ind w:left="720"/>
      <w:contextualSpacing/>
    </w:pPr>
    <w:rPr>
      <w:rFonts w:ascii="Calibri" w:eastAsia="Calibri" w:hAnsi="Calibri" w:cs="Times New Roman"/>
      <w:color w:val="auto"/>
      <w:lang w:val="en-US"/>
    </w:rPr>
  </w:style>
  <w:style w:type="paragraph" w:customStyle="1" w:styleId="TNNumber">
    <w:name w:val="TN Number"/>
    <w:basedOn w:val="Normal"/>
    <w:qFormat/>
    <w:rsid w:val="0035572A"/>
    <w:pPr>
      <w:keepLines/>
      <w:widowControl w:val="0"/>
      <w:numPr>
        <w:numId w:val="29"/>
      </w:numPr>
      <w:spacing w:before="240" w:after="120" w:line="360" w:lineRule="auto"/>
    </w:pPr>
    <w:rPr>
      <w:rFonts w:ascii="Myriad Pro" w:eastAsia="Calibri" w:hAnsi="Myriad Pro" w:cs="Times New Roman"/>
      <w:color w:val="auto"/>
      <w:sz w:val="21"/>
    </w:rPr>
  </w:style>
  <w:style w:type="character" w:styleId="UnresolvedMention">
    <w:name w:val="Unresolved Mention"/>
    <w:basedOn w:val="DefaultParagraphFont"/>
    <w:uiPriority w:val="99"/>
    <w:semiHidden/>
    <w:unhideWhenUsed/>
    <w:rsid w:val="00277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18153">
      <w:bodyDiv w:val="1"/>
      <w:marLeft w:val="0"/>
      <w:marRight w:val="0"/>
      <w:marTop w:val="0"/>
      <w:marBottom w:val="0"/>
      <w:divBdr>
        <w:top w:val="none" w:sz="0" w:space="0" w:color="auto"/>
        <w:left w:val="none" w:sz="0" w:space="0" w:color="auto"/>
        <w:bottom w:val="none" w:sz="0" w:space="0" w:color="auto"/>
        <w:right w:val="none" w:sz="0" w:space="0" w:color="auto"/>
      </w:divBdr>
      <w:divsChild>
        <w:div w:id="1332566707">
          <w:marLeft w:val="547"/>
          <w:marRight w:val="0"/>
          <w:marTop w:val="0"/>
          <w:marBottom w:val="0"/>
          <w:divBdr>
            <w:top w:val="none" w:sz="0" w:space="0" w:color="auto"/>
            <w:left w:val="none" w:sz="0" w:space="0" w:color="auto"/>
            <w:bottom w:val="none" w:sz="0" w:space="0" w:color="auto"/>
            <w:right w:val="none" w:sz="0" w:space="0" w:color="auto"/>
          </w:divBdr>
        </w:div>
      </w:divsChild>
    </w:div>
    <w:div w:id="129243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colleges.my.salesforce.com/a0QE0000009b11Z" TargetMode="External"/><Relationship Id="rId18" Type="http://schemas.openxmlformats.org/officeDocument/2006/relationships/hyperlink" Target="https://www.infoworld.com/article/3032175/application-development/exploring-generalization-specialization-and-dependency-in-oop.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G"/><Relationship Id="rId25"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hyperlink" Target="https://www.webopedia.com/TERM/G/Graphical_User_Interface_GUI.html" TargetMode="External"/><Relationship Id="rId20" Type="http://schemas.openxmlformats.org/officeDocument/2006/relationships/image" Target="media/image4.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infoworld.com/article/3029325/application-development/exploring-association-aggregation-and-composition-in-oop.html" TargetMode="External"/><Relationship Id="rId5" Type="http://schemas.openxmlformats.org/officeDocument/2006/relationships/numbering" Target="numbering.xml"/><Relationship Id="rId15" Type="http://schemas.openxmlformats.org/officeDocument/2006/relationships/hyperlink" Target="https://en.wikipedia.org/wiki/Waterfall_model" TargetMode="External"/><Relationship Id="rId23" Type="http://schemas.openxmlformats.org/officeDocument/2006/relationships/image" Target="media/image7.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infoworld.com/article/3029325/microsoft-net/exploring-association-aggregation-and-composition-in-oop.html?upd=154364648785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Object-oriented_programming" TargetMode="External"/><Relationship Id="rId22" Type="http://schemas.openxmlformats.org/officeDocument/2006/relationships/image" Target="media/image6.jp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7529EDFA121040BFCECD39261D2734" ma:contentTypeVersion="11" ma:contentTypeDescription="Create a new document." ma:contentTypeScope="" ma:versionID="034c17f2167b4bcb619e0833728af338">
  <xsd:schema xmlns:xsd="http://www.w3.org/2001/XMLSchema" xmlns:xs="http://www.w3.org/2001/XMLSchema" xmlns:p="http://schemas.microsoft.com/office/2006/metadata/properties" xmlns:ns1="http://schemas.microsoft.com/sharepoint/v3" xmlns:ns2="7e9083bc-18f8-4c2b-8a2c-b765178a9b93" xmlns:ns3="ae55d91d-a3c2-438b-aeb1-82aac3834c7d" targetNamespace="http://schemas.microsoft.com/office/2006/metadata/properties" ma:root="true" ma:fieldsID="67af720c739a05a51d17c5cc46468a75" ns1:_="" ns2:_="" ns3:_="">
    <xsd:import namespace="http://schemas.microsoft.com/sharepoint/v3"/>
    <xsd:import namespace="7e9083bc-18f8-4c2b-8a2c-b765178a9b93"/>
    <xsd:import namespace="ae55d91d-a3c2-438b-aeb1-82aac3834c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1:PublishingStartDate" minOccurs="0"/>
                <xsd:element ref="ns1:PublishingExpirationDate"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5"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9083bc-18f8-4c2b-8a2c-b765178a9b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55d91d-a3c2-438b-aeb1-82aac3834c7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28E93-805C-4620-BD61-C4254D58C21D}">
  <ds:schemaRefs>
    <ds:schemaRef ds:uri="http://schemas.microsoft.com/sharepoint/v3/contenttype/forms"/>
  </ds:schemaRefs>
</ds:datastoreItem>
</file>

<file path=customXml/itemProps2.xml><?xml version="1.0" encoding="utf-8"?>
<ds:datastoreItem xmlns:ds="http://schemas.openxmlformats.org/officeDocument/2006/customXml" ds:itemID="{7E83ABEF-0E8D-494A-9FAE-AE84D63C8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9083bc-18f8-4c2b-8a2c-b765178a9b93"/>
    <ds:schemaRef ds:uri="ae55d91d-a3c2-438b-aeb1-82aac3834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3F7ECC-B8C6-4D1B-9955-B9696A7D6284}">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4A25C00-379D-4441-B08B-EA0C9E457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11</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The Business End</Company>
  <LinksUpToDate>false</LinksUpToDate>
  <CharactersWithSpaces>13983</CharactersWithSpaces>
  <SharedDoc>false</SharedDoc>
  <HLinks>
    <vt:vector size="12" baseType="variant">
      <vt:variant>
        <vt:i4>2621545</vt:i4>
      </vt:variant>
      <vt:variant>
        <vt:i4>6</vt:i4>
      </vt:variant>
      <vt:variant>
        <vt:i4>0</vt:i4>
      </vt:variant>
      <vt:variant>
        <vt:i4>5</vt:i4>
      </vt:variant>
      <vt:variant>
        <vt:lpwstr>http://www.bookstube.net/2015/11/antique-jewellery-designs.html</vt:lpwstr>
      </vt:variant>
      <vt:variant>
        <vt:lpwstr/>
      </vt:variant>
      <vt:variant>
        <vt:i4>7471146</vt:i4>
      </vt:variant>
      <vt:variant>
        <vt:i4>0</vt:i4>
      </vt:variant>
      <vt:variant>
        <vt:i4>0</vt:i4>
      </vt:variant>
      <vt:variant>
        <vt:i4>5</vt:i4>
      </vt:variant>
      <vt:variant>
        <vt:lpwstr>https://opencolleges.my.salesforce.com/a0QE0000009b11Z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McHugh</dc:creator>
  <cp:lastModifiedBy>Lance Flatman</cp:lastModifiedBy>
  <cp:revision>16</cp:revision>
  <dcterms:created xsi:type="dcterms:W3CDTF">2016-09-26T07:48:00Z</dcterms:created>
  <dcterms:modified xsi:type="dcterms:W3CDTF">2018-12-01T07:03:00Z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0x010100557529EDFA121040BFCECD39261D2734</vt:lpwstr>
  </property>
</Properties>
</file>