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D508EDA" wp14:paraId="2C078E63" wp14:textId="74F312ED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D508EDA" w:rsidR="587F64E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Understanding the Problem and Data:</w:t>
      </w:r>
    </w:p>
    <w:p w:rsidR="11780A06" w:rsidP="5D508EDA" w:rsidRDefault="11780A06" w14:paraId="5D257930" w14:textId="33CA6671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D508EDA" w:rsidR="11780A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data set </w:t>
      </w:r>
      <w:r w:rsidRPr="5D508EDA" w:rsidR="11780A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contains</w:t>
      </w:r>
      <w:r w:rsidRPr="5D508EDA" w:rsidR="11780A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three </w:t>
      </w:r>
      <w:r w:rsidRPr="5D508EDA" w:rsidR="11780A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different types</w:t>
      </w:r>
      <w:r w:rsidRPr="5D508EDA" w:rsidR="11780A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flowers, </w:t>
      </w:r>
      <w:r w:rsidRPr="5D508EDA" w:rsidR="11780A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setosa</w:t>
      </w:r>
      <w:r w:rsidRPr="5D508EDA" w:rsidR="11780A0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versicolor, </w:t>
      </w:r>
      <w:r w:rsidRPr="5D508EDA" w:rsidR="17603C2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and virginica. </w:t>
      </w:r>
      <w:r w:rsidRPr="5D508EDA" w:rsidR="40AE02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Along With</w:t>
      </w:r>
      <w:r w:rsidRPr="5D508EDA" w:rsidR="40AE02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D508EDA" w:rsidR="40AE025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contains</w:t>
      </w:r>
      <w:r w:rsidRPr="5D508EDA" w:rsidR="17603C2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</w:t>
      </w:r>
      <w:r w:rsidRPr="5D508EDA" w:rsidR="64C5AAB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lengths and widths for both the petals and the sepals</w:t>
      </w:r>
      <w:r w:rsidRPr="5D508EDA" w:rsidR="4587E2D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each individual flower.</w:t>
      </w:r>
      <w:r w:rsidRPr="5D508EDA" w:rsidR="1B9CA5E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purpose of this analysis is to create a model that </w:t>
      </w:r>
      <w:r w:rsidRPr="5D508EDA" w:rsidR="1B9CA5E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can</w:t>
      </w:r>
      <w:r w:rsidRPr="5D508EDA" w:rsidR="1B9CA5E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accurately predict the type of flower based on the features of the sepal and petals.</w:t>
      </w:r>
      <w:r w:rsidRPr="5D508EDA" w:rsidR="4587E2D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343686BB" w:rsidP="5D508EDA" w:rsidRDefault="343686BB" w14:paraId="69A38373" w14:textId="4F70DF4E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D508EDA" w:rsidR="343686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To understand the relationships between the lengths and widths of the different sepals and petals I will create boxplots </w:t>
      </w:r>
      <w:r w:rsidRPr="5D508EDA" w:rsidR="010B3C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to visualize each relationship with the type of </w:t>
      </w:r>
      <w:r w:rsidRPr="5D508EDA" w:rsidR="010B3C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flower.</w:t>
      </w:r>
    </w:p>
    <w:p w:rsidR="343686BB" w:rsidP="5D508EDA" w:rsidRDefault="343686BB" w14:paraId="7EF847EA" w14:textId="67233CFD">
      <w:pPr>
        <w:pStyle w:val="Normal"/>
      </w:pPr>
      <w:r w:rsidR="343686BB">
        <w:drawing>
          <wp:inline wp14:editId="2C867001" wp14:anchorId="4DC770E6">
            <wp:extent cx="4229100" cy="3222171"/>
            <wp:effectExtent l="0" t="0" r="0" b="0"/>
            <wp:docPr id="79091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833b70f61145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2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DDA5E7" w:rsidP="5D508EDA" w:rsidRDefault="65DDA5E7" w14:paraId="43046F61" w14:textId="49735F6B">
      <w:pPr>
        <w:pStyle w:val="Normal"/>
      </w:pPr>
      <w:r w:rsidR="65DDA5E7">
        <w:rPr/>
        <w:t xml:space="preserve">It appears that the setosa has the lowest median sepal length, the virginica has the highest median sepal length, and the veriscolor inbetween.  </w:t>
      </w:r>
    </w:p>
    <w:p w:rsidR="49EEB3C2" w:rsidRDefault="49EEB3C2" w14:paraId="351C9422" w14:textId="72269514">
      <w:r w:rsidR="49EEB3C2">
        <w:drawing>
          <wp:inline wp14:editId="17EC8D40" wp14:anchorId="45BE0334">
            <wp:extent cx="4181475" cy="3136106"/>
            <wp:effectExtent l="0" t="0" r="0" b="0"/>
            <wp:docPr id="382374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3e88aaf7bc44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3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6D1BF0" w:rsidRDefault="4D6D1BF0" w14:paraId="4A6BD34B" w14:textId="1033384A">
      <w:r w:rsidR="4D6D1BF0">
        <w:rPr/>
        <w:t>The setosa appears to have the highest median sepal width, the versicolor has the lowest median sepal width, and the virginica slightly above the versicolor.</w:t>
      </w:r>
    </w:p>
    <w:p w:rsidR="5D508EDA" w:rsidRDefault="5D508EDA" w14:paraId="590DCD98" w14:textId="39448A07"/>
    <w:p w:rsidR="49EEB3C2" w:rsidRDefault="49EEB3C2" w14:paraId="0E5CC2B4" w14:textId="5452E545">
      <w:r w:rsidR="49EEB3C2">
        <w:drawing>
          <wp:inline wp14:editId="36A7E684" wp14:anchorId="34DFE1D9">
            <wp:extent cx="4171951" cy="3253218"/>
            <wp:effectExtent l="0" t="0" r="0" b="0"/>
            <wp:docPr id="634114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4bec3697f349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1" cy="325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07F3B0" w:rsidP="5D508EDA" w:rsidRDefault="0807F3B0" w14:paraId="68BF94ED" w14:textId="5D6399B2">
      <w:pPr>
        <w:rPr>
          <w:rFonts w:ascii="Times New Roman" w:hAnsi="Times New Roman" w:eastAsia="Times New Roman" w:cs="Times New Roman"/>
        </w:rPr>
      </w:pPr>
      <w:r w:rsidRPr="5D508EDA" w:rsidR="0807F3B0">
        <w:rPr>
          <w:rFonts w:ascii="Times New Roman" w:hAnsi="Times New Roman" w:eastAsia="Times New Roman" w:cs="Times New Roman"/>
        </w:rPr>
        <w:t>The setosa appears to have a much lower petal median petal length, while the virginica has the largest median petal length with the versicolor not far below.</w:t>
      </w:r>
    </w:p>
    <w:p w:rsidR="5D508EDA" w:rsidRDefault="5D508EDA" w14:paraId="5B6D3BD7" w14:textId="5592C87A"/>
    <w:p w:rsidR="0807F3B0" w:rsidRDefault="0807F3B0" w14:paraId="71CF2975" w14:textId="1F0B2058">
      <w:r w:rsidR="0807F3B0">
        <w:drawing>
          <wp:inline wp14:editId="45A691DC" wp14:anchorId="71A65764">
            <wp:extent cx="4752975" cy="3621314"/>
            <wp:effectExtent l="0" t="0" r="0" b="0"/>
            <wp:docPr id="1510621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0664df273946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2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F44D6C" w:rsidP="5D508EDA" w:rsidRDefault="4CF44D6C" w14:paraId="15C70220" w14:textId="40C2BDB8">
      <w:pPr>
        <w:rPr>
          <w:rFonts w:ascii="Times New Roman" w:hAnsi="Times New Roman" w:eastAsia="Times New Roman" w:cs="Times New Roman"/>
        </w:rPr>
      </w:pPr>
      <w:r w:rsidRPr="5D508EDA" w:rsidR="4CF44D6C">
        <w:rPr>
          <w:rFonts w:ascii="Times New Roman" w:hAnsi="Times New Roman" w:eastAsia="Times New Roman" w:cs="Times New Roman"/>
        </w:rPr>
        <w:t>Again,</w:t>
      </w:r>
      <w:r w:rsidRPr="5D508EDA" w:rsidR="4CF44D6C">
        <w:rPr>
          <w:rFonts w:ascii="Times New Roman" w:hAnsi="Times New Roman" w:eastAsia="Times New Roman" w:cs="Times New Roman"/>
        </w:rPr>
        <w:t xml:space="preserve"> we see the </w:t>
      </w:r>
      <w:r w:rsidRPr="5D508EDA" w:rsidR="4CF44D6C">
        <w:rPr>
          <w:rFonts w:ascii="Times New Roman" w:hAnsi="Times New Roman" w:eastAsia="Times New Roman" w:cs="Times New Roman"/>
        </w:rPr>
        <w:t>setosa</w:t>
      </w:r>
      <w:r w:rsidRPr="5D508EDA" w:rsidR="4CF44D6C">
        <w:rPr>
          <w:rFonts w:ascii="Times New Roman" w:hAnsi="Times New Roman" w:eastAsia="Times New Roman" w:cs="Times New Roman"/>
        </w:rPr>
        <w:t xml:space="preserve"> much lower than the versicolor and virginica in terms of petal median width. Along with the virginica having the largest petal width, and the versicolor being close behind.</w:t>
      </w:r>
    </w:p>
    <w:p w:rsidR="5D508EDA" w:rsidRDefault="5D508EDA" w14:paraId="3E626784" w14:textId="44C2EEA2"/>
    <w:p w:rsidR="587F64E1" w:rsidP="5D508EDA" w:rsidRDefault="587F64E1" w14:paraId="3A1220BC" w14:textId="1DBEF7E0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D508EDA" w:rsidR="587F64E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Model Specification:</w:t>
      </w:r>
    </w:p>
    <w:p w:rsidR="0FCC7041" w:rsidP="5D508EDA" w:rsidRDefault="0FCC7041" w14:paraId="159FEBE5" w14:textId="4759DBD0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D508EDA" w:rsidR="0FCC70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For our analysis, we are looking to create a model that can predict the correct flower type based on the width and lengths of their petals and sepals. When </w:t>
      </w:r>
      <w:r w:rsidRPr="5D508EDA" w:rsidR="36B976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looking at graphs we are hoping to see </w:t>
      </w:r>
      <w:r w:rsidRPr="5D508EDA" w:rsidR="5442839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separation between the </w:t>
      </w:r>
      <w:r w:rsidRPr="5D508EDA" w:rsidR="5442839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different types</w:t>
      </w:r>
      <w:r w:rsidRPr="5D508EDA" w:rsidR="5442839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flowers to make it easier to draw a line/plane that can differentiate between the different types.</w:t>
      </w:r>
    </w:p>
    <w:p w:rsidR="1DE89E63" w:rsidRDefault="1DE89E63" w14:paraId="30C97108" w14:textId="610E4748">
      <w:r w:rsidR="1DE89E63">
        <w:drawing>
          <wp:inline wp14:editId="6805FF6D" wp14:anchorId="703D0FF9">
            <wp:extent cx="4920278" cy="3879944"/>
            <wp:effectExtent l="0" t="0" r="0" b="0"/>
            <wp:docPr id="942410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a99417a42d49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278" cy="387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A931B5" w:rsidRDefault="2BA931B5" w14:paraId="575FE69C" w14:textId="308E316D">
      <w:r w:rsidR="2BA931B5">
        <w:rPr/>
        <w:t xml:space="preserve">Looking at the sepal graph, we can see that the </w:t>
      </w:r>
      <w:r w:rsidR="2BA931B5">
        <w:rPr/>
        <w:t>setosa</w:t>
      </w:r>
      <w:r w:rsidR="2BA931B5">
        <w:rPr/>
        <w:t xml:space="preserve"> flower is clearly separated from the other two flowers</w:t>
      </w:r>
      <w:r w:rsidR="2BA931B5">
        <w:rPr/>
        <w:t>. However</w:t>
      </w:r>
      <w:r w:rsidR="2BA931B5">
        <w:rPr/>
        <w:t xml:space="preserve">, </w:t>
      </w:r>
      <w:r w:rsidR="2BA931B5">
        <w:rPr/>
        <w:t>veriscolor</w:t>
      </w:r>
      <w:r w:rsidR="2BA931B5">
        <w:rPr/>
        <w:t xml:space="preserve"> and </w:t>
      </w:r>
      <w:r w:rsidR="2BA931B5">
        <w:rPr/>
        <w:t>verginica</w:t>
      </w:r>
      <w:r w:rsidR="2BA931B5">
        <w:rPr/>
        <w:t xml:space="preserve"> are closely related and may make it hard to </w:t>
      </w:r>
      <w:r w:rsidR="2BA931B5">
        <w:rPr/>
        <w:t>determine</w:t>
      </w:r>
      <w:r w:rsidR="2BA931B5">
        <w:rPr/>
        <w:t xml:space="preserve"> the type.</w:t>
      </w:r>
    </w:p>
    <w:p w:rsidR="4BEEC9E0" w:rsidRDefault="4BEEC9E0" w14:paraId="73D4BCED" w14:textId="4B90C10C">
      <w:r w:rsidR="4BEEC9E0">
        <w:drawing>
          <wp:inline wp14:editId="1191FD95" wp14:anchorId="540452D3">
            <wp:extent cx="4917538" cy="3946172"/>
            <wp:effectExtent l="0" t="0" r="0" b="0"/>
            <wp:docPr id="954577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ce71f5f2bf44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538" cy="394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315515" w:rsidRDefault="05315515" w14:paraId="37935382" w14:textId="38D3F13E">
      <w:r w:rsidR="05315515">
        <w:rPr/>
        <w:t xml:space="preserve">Looking at this graph the </w:t>
      </w:r>
      <w:r w:rsidR="05315515">
        <w:rPr/>
        <w:t>setosa</w:t>
      </w:r>
      <w:r w:rsidR="05315515">
        <w:rPr/>
        <w:t xml:space="preserve"> is </w:t>
      </w:r>
      <w:r w:rsidR="46EBF4A7">
        <w:rPr/>
        <w:t xml:space="preserve">very separated again and while the versicolor and virginica are </w:t>
      </w:r>
      <w:r w:rsidR="46EBF4A7">
        <w:rPr/>
        <w:t>somewhat close</w:t>
      </w:r>
      <w:r w:rsidR="46EBF4A7">
        <w:rPr/>
        <w:t xml:space="preserve"> they are </w:t>
      </w:r>
      <w:r w:rsidR="34AA0953">
        <w:rPr/>
        <w:t>more differentiated than the sepal graph.</w:t>
      </w:r>
    </w:p>
    <w:p w:rsidR="5D508EDA" w:rsidRDefault="5D508EDA" w14:paraId="04889D3F" w14:textId="0ECA8DE1"/>
    <w:p w:rsidR="34AA0953" w:rsidRDefault="34AA0953" w14:paraId="6C1254E0" w14:textId="7F1E9346">
      <w:r w:rsidR="34AA0953">
        <w:rPr/>
        <w:t>Knowing this I believe that using the petal graph is correct as it is easier to differentiate between the different flower types when using the petal graph.</w:t>
      </w:r>
    </w:p>
    <w:p w:rsidR="5D508EDA" w:rsidP="5D508EDA" w:rsidRDefault="5D508EDA" w14:paraId="4839EAF9" w14:textId="454B83A6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87F64E1" w:rsidP="5D508EDA" w:rsidRDefault="587F64E1" w14:paraId="29A68EC6" w14:textId="53CFA941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D508EDA" w:rsidR="587F64E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Model Estimation 2 Feature:</w:t>
      </w:r>
    </w:p>
    <w:p w:rsidR="65869ECA" w:rsidP="5D508EDA" w:rsidRDefault="65869ECA" w14:paraId="25C498E7" w14:textId="55DBA77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D508EDA" w:rsidR="65869E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Moving forward with the predictor profile that uses the petal length and width, I tuned the support vector classifier with a linear, polynomial, and </w:t>
      </w:r>
      <w:r w:rsidRPr="5D508EDA" w:rsidR="65869E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rbf</w:t>
      </w:r>
      <w:r w:rsidRPr="5D508EDA" w:rsidR="65869E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kernel.</w:t>
      </w:r>
      <w:r w:rsidRPr="5D508EDA" w:rsidR="3245023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After doing this I created </w:t>
      </w:r>
      <w:r w:rsidRPr="5D508EDA" w:rsidR="4C4A4F4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 graph for each showing the misclassified cases. </w:t>
      </w:r>
    </w:p>
    <w:p w:rsidR="4C4A4F46" w:rsidP="5D508EDA" w:rsidRDefault="4C4A4F46" w14:paraId="7B2D486A" w14:textId="0C45BF82">
      <w:pPr>
        <w:bidi w:val="0"/>
        <w:spacing w:before="0" w:beforeAutospacing="off" w:after="160" w:afterAutospacing="off" w:line="279" w:lineRule="auto"/>
        <w:ind w:left="0" w:right="0"/>
        <w:jc w:val="left"/>
      </w:pPr>
      <w:r w:rsidR="4C4A4F46">
        <w:drawing>
          <wp:inline wp14:editId="469F148E" wp14:anchorId="220892D6">
            <wp:extent cx="5400675" cy="4333875"/>
            <wp:effectExtent l="0" t="0" r="0" b="0"/>
            <wp:docPr id="7656273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a40832c6a74a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69FD38" w:rsidP="5D508EDA" w:rsidRDefault="7D69FD38" w14:paraId="5570C81C" w14:textId="09B3EBF0">
      <w:pPr>
        <w:bidi w:val="0"/>
        <w:spacing w:before="0" w:beforeAutospacing="off" w:after="160" w:afterAutospacing="off" w:line="279" w:lineRule="auto"/>
        <w:ind w:left="0" w:right="0"/>
        <w:jc w:val="left"/>
      </w:pPr>
      <w:r w:rsidR="7D69FD38">
        <w:rPr/>
        <w:t xml:space="preserve">For the linear kernel, the best </w:t>
      </w:r>
      <w:r w:rsidR="7D69FD38">
        <w:rPr/>
        <w:t>paramaters</w:t>
      </w:r>
      <w:r w:rsidR="7D69FD38">
        <w:rPr/>
        <w:t xml:space="preserve"> was C=10</w:t>
      </w:r>
      <w:r w:rsidR="0A50EE32">
        <w:rPr/>
        <w:t>0</w:t>
      </w:r>
      <w:r w:rsidR="34B009DA">
        <w:rPr/>
        <w:t xml:space="preserve"> which produced this graph.</w:t>
      </w:r>
    </w:p>
    <w:p w:rsidR="4C4A4F46" w:rsidP="5D508EDA" w:rsidRDefault="4C4A4F46" w14:paraId="69D1483E" w14:textId="2503257F">
      <w:pPr>
        <w:bidi w:val="0"/>
        <w:spacing w:before="0" w:beforeAutospacing="off" w:after="160" w:afterAutospacing="off" w:line="279" w:lineRule="auto"/>
        <w:ind w:left="0" w:right="0"/>
        <w:jc w:val="left"/>
      </w:pPr>
      <w:r w:rsidR="4C4A4F46">
        <w:drawing>
          <wp:inline wp14:editId="4FA7BBCF" wp14:anchorId="0BCD357A">
            <wp:extent cx="5524498" cy="4333875"/>
            <wp:effectExtent l="0" t="0" r="0" b="0"/>
            <wp:docPr id="562758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3ab13ddece42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498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A9A98F" w:rsidP="5D508EDA" w:rsidRDefault="69A9A98F" w14:paraId="65391F4F" w14:textId="33BD1FC1">
      <w:pPr>
        <w:bidi w:val="0"/>
        <w:spacing w:before="0" w:beforeAutospacing="off" w:after="160" w:afterAutospacing="off" w:line="279" w:lineRule="auto"/>
        <w:ind w:left="0" w:right="0"/>
        <w:jc w:val="left"/>
      </w:pPr>
      <w:r w:rsidR="69A9A98F">
        <w:rPr/>
        <w:t xml:space="preserve">For </w:t>
      </w:r>
      <w:r w:rsidR="7E521DE6">
        <w:rPr/>
        <w:t>the polynomial kernel, the best parameters were C=1 and Degree=3 which produced this graph.</w:t>
      </w:r>
    </w:p>
    <w:p w:rsidR="4C4A4F46" w:rsidP="5D508EDA" w:rsidRDefault="4C4A4F46" w14:paraId="4A175943" w14:textId="57EA8FAB">
      <w:pPr>
        <w:bidi w:val="0"/>
        <w:spacing w:before="0" w:beforeAutospacing="off" w:after="160" w:afterAutospacing="off" w:line="279" w:lineRule="auto"/>
        <w:ind w:left="0" w:right="0"/>
        <w:jc w:val="left"/>
      </w:pPr>
      <w:r w:rsidR="4C4A4F46">
        <w:drawing>
          <wp:inline wp14:editId="7B69F6AD" wp14:anchorId="707E68C3">
            <wp:extent cx="5400675" cy="4333875"/>
            <wp:effectExtent l="0" t="0" r="0" b="0"/>
            <wp:docPr id="1477576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3c3e7a14fa4f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08E131" w:rsidP="5D508EDA" w:rsidRDefault="4108E131" w14:paraId="00EE154D" w14:textId="03A35DC8">
      <w:pPr>
        <w:bidi w:val="0"/>
        <w:spacing w:before="0" w:beforeAutospacing="off" w:after="160" w:afterAutospacing="off" w:line="279" w:lineRule="auto"/>
        <w:ind w:left="0" w:right="0"/>
        <w:jc w:val="left"/>
      </w:pPr>
      <w:r w:rsidR="4108E131">
        <w:rPr/>
        <w:t>With the RBF kernel, the best parameters were C=1 and Gamma=</w:t>
      </w:r>
      <w:r w:rsidR="55CDD897">
        <w:rPr/>
        <w:t>1</w:t>
      </w:r>
    </w:p>
    <w:p w:rsidR="5D508EDA" w:rsidP="5D508EDA" w:rsidRDefault="5D508EDA" w14:paraId="54462F71" w14:textId="01FD714F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87F64E1" w:rsidP="5D508EDA" w:rsidRDefault="587F64E1" w14:paraId="3B2B6F8F" w14:textId="415694DB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D508EDA" w:rsidR="587F64E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Model Estimation 4 Feature:</w:t>
      </w:r>
    </w:p>
    <w:p w:rsidR="169E0195" w:rsidP="5D508EDA" w:rsidRDefault="169E0195" w14:paraId="1F98C29A" w14:textId="536DD78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D508EDA" w:rsidR="169E01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For the model that </w:t>
      </w:r>
      <w:r w:rsidRPr="5D508EDA" w:rsidR="169E01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contained</w:t>
      </w:r>
      <w:r w:rsidRPr="5D508EDA" w:rsidR="169E01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all four features, </w:t>
      </w:r>
      <w:r w:rsidRPr="5D508EDA" w:rsidR="01346E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best parameter values were as follows:</w:t>
      </w:r>
    </w:p>
    <w:p w:rsidR="01346E45" w:rsidP="5D508EDA" w:rsidRDefault="01346E45" w14:paraId="53D2D5C8" w14:textId="2C27CBD5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D508EDA" w:rsidR="01346E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Linear: C=10</w:t>
      </w:r>
    </w:p>
    <w:p w:rsidR="01346E45" w:rsidP="5D508EDA" w:rsidRDefault="01346E45" w14:paraId="7E3F2FA8" w14:textId="07EE28D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D508EDA" w:rsidR="01346E4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Polynomial:C=</w:t>
      </w:r>
      <w:r w:rsidRPr="5D508EDA" w:rsidR="79B8F3B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10</w:t>
      </w:r>
      <w:r w:rsidRPr="5D508EDA" w:rsidR="58BF2E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D=</w:t>
      </w:r>
      <w:r w:rsidRPr="5D508EDA" w:rsidR="7DC060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2</w:t>
      </w:r>
    </w:p>
    <w:p w:rsidR="58BF2E57" w:rsidP="5D508EDA" w:rsidRDefault="58BF2E57" w14:paraId="70E3A56C" w14:textId="49F6B14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D508EDA" w:rsidR="58BF2E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RBF: C=1, Gama=</w:t>
      </w:r>
      <w:r w:rsidRPr="5D508EDA" w:rsidR="38EA447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1</w:t>
      </w:r>
    </w:p>
    <w:p w:rsidR="5D508EDA" w:rsidP="5D508EDA" w:rsidRDefault="5D508EDA" w14:paraId="1058AE96" w14:textId="2920A278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87F64E1" w:rsidP="5D508EDA" w:rsidRDefault="587F64E1" w14:paraId="1CFFAF86" w14:textId="757D9ED1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D508EDA" w:rsidR="587F64E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Model Assessment 2 Feature:</w:t>
      </w:r>
    </w:p>
    <w:p w:rsidR="0F33AD12" w:rsidP="5D508EDA" w:rsidRDefault="0F33AD12" w14:paraId="429071A5" w14:textId="688DAC3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D508EDA" w:rsidR="0F33AD1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 assess the models, we will create a classification matrix that will allow us to calculate the misclassification rate.</w:t>
      </w:r>
    </w:p>
    <w:p w:rsidR="5D508EDA" w:rsidP="5D508EDA" w:rsidRDefault="5D508EDA" w14:paraId="489F2327" w14:textId="73976E1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D508EDA" w:rsidP="5D508EDA" w:rsidRDefault="5D508EDA" w14:paraId="1E1E8E1E" w14:textId="68F4628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F33AD12" w:rsidP="5D508EDA" w:rsidRDefault="0F33AD12" w14:paraId="367A56A9" w14:textId="209A80B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D508EDA" w:rsidR="0F33AD1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Linear Misclassification Rate: .083</w:t>
      </w:r>
    </w:p>
    <w:p w:rsidR="39DBD3F0" w:rsidP="5D508EDA" w:rsidRDefault="39DBD3F0" w14:paraId="1A14834E" w14:textId="14DE284E">
      <w:pPr>
        <w:bidi w:val="0"/>
        <w:spacing w:before="0" w:beforeAutospacing="off" w:after="160" w:afterAutospacing="off" w:line="279" w:lineRule="auto"/>
        <w:ind w:left="0" w:right="0"/>
        <w:jc w:val="left"/>
      </w:pPr>
      <w:r w:rsidR="39DBD3F0">
        <w:drawing>
          <wp:inline wp14:editId="387BC6B2" wp14:anchorId="2A556894">
            <wp:extent cx="3867690" cy="1428949"/>
            <wp:effectExtent l="0" t="0" r="0" b="0"/>
            <wp:docPr id="8931028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5f8dbda7714b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508EDA" w:rsidP="5D508EDA" w:rsidRDefault="5D508EDA" w14:paraId="3BC05787" w14:textId="27BE54F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</w:p>
    <w:p w:rsidR="0F33AD12" w:rsidP="5D508EDA" w:rsidRDefault="0F33AD12" w14:paraId="00877A8D" w14:textId="370DE8BB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5D508EDA" w:rsidR="0F33AD12">
        <w:rPr>
          <w:rFonts w:ascii="Times New Roman" w:hAnsi="Times New Roman" w:eastAsia="Times New Roman" w:cs="Times New Roman"/>
        </w:rPr>
        <w:t>Polynomail</w:t>
      </w:r>
      <w:r w:rsidRPr="5D508EDA" w:rsidR="0F33AD12">
        <w:rPr>
          <w:rFonts w:ascii="Times New Roman" w:hAnsi="Times New Roman" w:eastAsia="Times New Roman" w:cs="Times New Roman"/>
        </w:rPr>
        <w:t xml:space="preserve"> </w:t>
      </w:r>
      <w:r w:rsidRPr="5D508EDA" w:rsidR="0F33AD12">
        <w:rPr>
          <w:rFonts w:ascii="Times New Roman" w:hAnsi="Times New Roman" w:eastAsia="Times New Roman" w:cs="Times New Roman"/>
        </w:rPr>
        <w:t>Misclassificaiton</w:t>
      </w:r>
      <w:r w:rsidRPr="5D508EDA" w:rsidR="0F33AD12">
        <w:rPr>
          <w:rFonts w:ascii="Times New Roman" w:hAnsi="Times New Roman" w:eastAsia="Times New Roman" w:cs="Times New Roman"/>
        </w:rPr>
        <w:t xml:space="preserve"> Rate: .033</w:t>
      </w:r>
    </w:p>
    <w:p w:rsidR="50D64B6E" w:rsidP="5D508EDA" w:rsidRDefault="50D64B6E" w14:paraId="73162D7C" w14:textId="1AF869E3">
      <w:pPr>
        <w:bidi w:val="0"/>
        <w:spacing w:before="0" w:beforeAutospacing="off" w:after="160" w:afterAutospacing="off" w:line="279" w:lineRule="auto"/>
        <w:ind w:left="0" w:right="0"/>
        <w:jc w:val="left"/>
      </w:pPr>
      <w:r w:rsidR="50D64B6E">
        <w:drawing>
          <wp:inline wp14:editId="76E430C8" wp14:anchorId="471FC00E">
            <wp:extent cx="3848637" cy="1419423"/>
            <wp:effectExtent l="0" t="0" r="0" b="0"/>
            <wp:docPr id="902856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a0b7cf9cff46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508EDA" w:rsidP="5D508EDA" w:rsidRDefault="5D508EDA" w14:paraId="219992DE" w14:textId="2A3F3998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0F33AD12" w:rsidP="5D508EDA" w:rsidRDefault="0F33AD12" w14:paraId="7A76F324" w14:textId="6727B02E">
      <w:pPr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5D508EDA" w:rsidR="0F33AD12">
        <w:rPr>
          <w:rFonts w:ascii="Times New Roman" w:hAnsi="Times New Roman" w:eastAsia="Times New Roman" w:cs="Times New Roman"/>
        </w:rPr>
        <w:t>RBF Misclassification Rate: .033</w:t>
      </w:r>
    </w:p>
    <w:p w:rsidR="30B444FF" w:rsidP="5D508EDA" w:rsidRDefault="30B444FF" w14:paraId="029DE669" w14:textId="432A079D">
      <w:pPr>
        <w:bidi w:val="0"/>
        <w:spacing w:before="0" w:beforeAutospacing="off" w:after="160" w:afterAutospacing="off" w:line="279" w:lineRule="auto"/>
        <w:ind w:left="0" w:right="0"/>
        <w:jc w:val="left"/>
      </w:pPr>
      <w:r w:rsidR="30B444FF">
        <w:drawing>
          <wp:inline wp14:editId="426F7EE9" wp14:anchorId="29895103">
            <wp:extent cx="3781953" cy="1371792"/>
            <wp:effectExtent l="0" t="0" r="0" b="0"/>
            <wp:docPr id="1455821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03050f4f2245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508EDA" w:rsidP="5D508EDA" w:rsidRDefault="5D508EDA" w14:paraId="495C3C6C" w14:textId="560B2A0E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87F64E1" w:rsidP="5D508EDA" w:rsidRDefault="587F64E1" w14:paraId="118142C1" w14:textId="0B3B4684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D508EDA" w:rsidR="587F64E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Model Assessment 4 Feature:</w:t>
      </w:r>
    </w:p>
    <w:p w:rsidR="14146278" w:rsidP="5D508EDA" w:rsidRDefault="14146278" w14:paraId="5313B0CC" w14:textId="3DFBAC2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5D508EDA" w:rsidR="141462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We will then do the same with the model </w:t>
      </w:r>
      <w:r w:rsidRPr="5D508EDA" w:rsidR="141462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containing</w:t>
      </w:r>
      <w:r w:rsidRPr="5D508EDA" w:rsidR="141462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all four features.</w:t>
      </w:r>
    </w:p>
    <w:p w:rsidR="14146278" w:rsidP="5D508EDA" w:rsidRDefault="14146278" w14:paraId="6DB831FD" w14:textId="00D3F61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D508EDA" w:rsidR="141462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Linear Misclassification Rate: .067</w:t>
      </w:r>
    </w:p>
    <w:p w:rsidR="10671095" w:rsidP="5D508EDA" w:rsidRDefault="10671095" w14:paraId="07ABD2F8" w14:textId="460B0DC3">
      <w:pPr>
        <w:bidi w:val="0"/>
        <w:spacing w:before="0" w:beforeAutospacing="off" w:after="160" w:afterAutospacing="off" w:line="279" w:lineRule="auto"/>
        <w:ind w:left="0" w:right="0"/>
        <w:jc w:val="left"/>
      </w:pPr>
      <w:r w:rsidR="10671095">
        <w:drawing>
          <wp:inline wp14:editId="3D4E01AB" wp14:anchorId="79A06D6C">
            <wp:extent cx="3867690" cy="1305107"/>
            <wp:effectExtent l="0" t="0" r="0" b="0"/>
            <wp:docPr id="1121040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d78620a2354c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508EDA" w:rsidP="5D508EDA" w:rsidRDefault="5D508EDA" w14:paraId="339F5520" w14:textId="64EFCAF7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14146278" w:rsidP="5D508EDA" w:rsidRDefault="14146278" w14:paraId="0E2B3A0B" w14:textId="15FF65F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D508EDA" w:rsidR="141462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Polynomial Misclassification Rate: .0</w:t>
      </w:r>
      <w:r w:rsidRPr="5D508EDA" w:rsidR="3648184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67</w:t>
      </w:r>
    </w:p>
    <w:p w:rsidR="36481842" w:rsidP="5D508EDA" w:rsidRDefault="36481842" w14:paraId="3F7EB0E5" w14:textId="2E82CF7D">
      <w:pPr>
        <w:bidi w:val="0"/>
        <w:spacing w:before="0" w:beforeAutospacing="off" w:after="160" w:afterAutospacing="off" w:line="279" w:lineRule="auto"/>
        <w:ind w:left="0" w:right="0"/>
        <w:jc w:val="left"/>
      </w:pPr>
      <w:r w:rsidR="36481842">
        <w:drawing>
          <wp:inline wp14:editId="3BEC0E03" wp14:anchorId="5E1F0609">
            <wp:extent cx="3839111" cy="1400370"/>
            <wp:effectExtent l="0" t="0" r="0" b="0"/>
            <wp:docPr id="1984198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81ef429b3840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508EDA" w:rsidP="5D508EDA" w:rsidRDefault="5D508EDA" w14:paraId="04E96EEC" w14:textId="6919B6CE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14146278" w:rsidP="5D508EDA" w:rsidRDefault="14146278" w14:paraId="0167A126" w14:textId="7CF49E3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D508EDA" w:rsidR="141462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RBF </w:t>
      </w:r>
      <w:r w:rsidRPr="5D508EDA" w:rsidR="141462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Misclassifictation</w:t>
      </w:r>
      <w:r w:rsidRPr="5D508EDA" w:rsidR="141462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Rate: .0</w:t>
      </w:r>
      <w:r w:rsidRPr="5D508EDA" w:rsidR="348F2BC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5</w:t>
      </w:r>
    </w:p>
    <w:p w:rsidR="399A9B26" w:rsidP="5D508EDA" w:rsidRDefault="399A9B26" w14:paraId="77DA1353" w14:textId="4EDEB76A">
      <w:pPr>
        <w:bidi w:val="0"/>
        <w:spacing w:before="0" w:beforeAutospacing="off" w:after="160" w:afterAutospacing="off" w:line="279" w:lineRule="auto"/>
        <w:ind w:left="0" w:right="0"/>
        <w:jc w:val="left"/>
      </w:pPr>
      <w:r w:rsidR="399A9B26">
        <w:drawing>
          <wp:inline wp14:editId="4D201D6B" wp14:anchorId="2DC97595">
            <wp:extent cx="3934374" cy="1486108"/>
            <wp:effectExtent l="0" t="0" r="0" b="0"/>
            <wp:docPr id="837084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fa35cf2c3148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508EDA" w:rsidP="5D508EDA" w:rsidRDefault="5D508EDA" w14:paraId="258B1CAA" w14:textId="16473369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87F64E1" w:rsidP="5D508EDA" w:rsidRDefault="587F64E1" w14:paraId="45BF1854" w14:textId="15E1BC69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D508EDA" w:rsidR="587F64E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Model Deployment:</w:t>
      </w:r>
    </w:p>
    <w:p w:rsidR="34E2007E" w:rsidP="5D508EDA" w:rsidRDefault="34E2007E" w14:paraId="4F817A6B" w14:textId="29FEB7B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D508EDA" w:rsidR="34E200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</w:t>
      </w:r>
      <w:r w:rsidRPr="5D508EDA" w:rsidR="3E130B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 evaluate the </w:t>
      </w:r>
      <w:r w:rsidRPr="5D508EDA" w:rsidR="3E130B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models,</w:t>
      </w:r>
      <w:r w:rsidRPr="5D508EDA" w:rsidR="3E130B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we will look at which have the lowest misclassification rate. The</w:t>
      </w:r>
      <w:r w:rsidRPr="5D508EDA" w:rsidR="34E200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best linear model is the four feature model as it has the lower misclassification rate of .067 as opposed to the two-feature model that had a misclassification rate of .083. </w:t>
      </w:r>
    </w:p>
    <w:p w:rsidR="5D508EDA" w:rsidP="5D508EDA" w:rsidRDefault="5D508EDA" w14:paraId="482C6FCD" w14:textId="785CB26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4E2007E" w:rsidP="5D508EDA" w:rsidRDefault="34E2007E" w14:paraId="7A1E20E0" w14:textId="3C20BEF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D508EDA" w:rsidR="34E200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best non-linear models are the two feature models as they both had a misclassification rate of .033 for RBF and polynomial, while the four feature models had </w:t>
      </w:r>
      <w:r w:rsidRPr="5D508EDA" w:rsidR="518FD4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 .067 and .05 misclassification rate for polynomial and </w:t>
      </w:r>
      <w:r w:rsidRPr="5D508EDA" w:rsidR="518FD4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RBF</w:t>
      </w:r>
      <w:r w:rsidRPr="5D508EDA" w:rsidR="518FD4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respectively.</w:t>
      </w:r>
      <w:r w:rsidRPr="5D508EDA" w:rsidR="6A3335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5D508EDA" w:rsidP="5D508EDA" w:rsidRDefault="5D508EDA" w14:paraId="2BE2CC8F" w14:textId="424893F4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7C2C216" w:rsidP="5D508EDA" w:rsidRDefault="27C2C216" w14:paraId="5F45907A" w14:textId="1E246163">
      <w:p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D508EDA" w:rsidR="27C2C21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When looking at these points:</w:t>
      </w:r>
    </w:p>
    <w:p w:rsidR="27C2C216" w:rsidP="5D508EDA" w:rsidRDefault="27C2C216" w14:paraId="42F8F7BC" w14:textId="2FBF7BBB">
      <w:pPr>
        <w:ind w:left="0"/>
      </w:pPr>
      <w:r w:rsidRPr="5D508EDA" w:rsidR="27C2C21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∗ Iris 1: sepal length of 4.75, sepal width of 3.25, petal length of 1.75, and petal width of 0.25.</w:t>
      </w:r>
      <w:r>
        <w:br/>
      </w:r>
      <w:r w:rsidRPr="5D508EDA" w:rsidR="27C2C21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∗ Iris 2: sepal length of 5.75, sepal width of 2.75, petal length of 5.25, and petal width of 1.75.</w:t>
      </w:r>
    </w:p>
    <w:p w:rsidR="277D28A3" w:rsidP="5D508EDA" w:rsidRDefault="277D28A3" w14:paraId="0F246FD6" w14:textId="69CDB300">
      <w:pPr>
        <w:ind w:left="0"/>
      </w:pPr>
      <w:r w:rsidR="277D28A3">
        <w:drawing>
          <wp:inline wp14:editId="727585E3" wp14:anchorId="56DE2BDB">
            <wp:extent cx="4867954" cy="3934374"/>
            <wp:effectExtent l="0" t="0" r="0" b="0"/>
            <wp:docPr id="163167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1933bfbe4544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7D28A3" w:rsidP="5D508EDA" w:rsidRDefault="277D28A3" w14:paraId="7B134E89" w14:textId="5AE92B10">
      <w:pPr>
        <w:ind w:left="0"/>
      </w:pPr>
      <w:r w:rsidR="277D28A3">
        <w:drawing>
          <wp:inline wp14:editId="7C105B9F" wp14:anchorId="352A90F4">
            <wp:extent cx="4982268" cy="3877216"/>
            <wp:effectExtent l="0" t="0" r="0" b="0"/>
            <wp:docPr id="488411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b66bdc18d341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68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C2C216" w:rsidP="5D508EDA" w:rsidRDefault="27C2C216" w14:paraId="496EE2D8" w14:textId="43ABBA60">
      <w:pPr>
        <w:ind w:left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5D508EDA" w:rsidR="27C2C21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We should be more confident with the first iris because it is in the bottom left </w:t>
      </w:r>
      <w:r w:rsidRPr="5D508EDA" w:rsidR="65011AD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on the petal graph </w:t>
      </w:r>
      <w:r w:rsidRPr="5D508EDA" w:rsidR="3EBAC56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and the top left on the sepal graph </w:t>
      </w:r>
      <w:r w:rsidRPr="5D508EDA" w:rsidR="27C2C21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where it is mostly </w:t>
      </w:r>
      <w:r w:rsidRPr="5D508EDA" w:rsidR="27C2C21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setosa</w:t>
      </w:r>
      <w:r w:rsidRPr="5D508EDA" w:rsidR="27C2C21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flowers</w:t>
      </w:r>
      <w:r w:rsidRPr="5D508EDA" w:rsidR="27C2C21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 Whereas iris 2 is in the gray area between versi</w:t>
      </w:r>
      <w:r w:rsidRPr="5D508EDA" w:rsidR="401BE5A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color and virginica</w:t>
      </w:r>
      <w:r w:rsidRPr="5D508EDA" w:rsidR="358BA66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on both the sepal and petal graphs.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1de5456d67f45b9"/>
      <w:footerReference w:type="default" r:id="Rc69ef2f5bc984a9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508EDA" w:rsidTr="5D508EDA" w14:paraId="36F9847F">
      <w:trPr>
        <w:trHeight w:val="300"/>
      </w:trPr>
      <w:tc>
        <w:tcPr>
          <w:tcW w:w="3120" w:type="dxa"/>
          <w:tcMar/>
        </w:tcPr>
        <w:p w:rsidR="5D508EDA" w:rsidP="5D508EDA" w:rsidRDefault="5D508EDA" w14:paraId="158A3319" w14:textId="1E3F0E9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D508EDA" w:rsidP="5D508EDA" w:rsidRDefault="5D508EDA" w14:paraId="5A036D99" w14:textId="0F3B0F4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D508EDA" w:rsidP="5D508EDA" w:rsidRDefault="5D508EDA" w14:paraId="2D5B48C9" w14:textId="099C679B">
          <w:pPr>
            <w:pStyle w:val="Header"/>
            <w:bidi w:val="0"/>
            <w:ind w:right="-115"/>
            <w:jc w:val="right"/>
          </w:pPr>
        </w:p>
      </w:tc>
    </w:tr>
  </w:tbl>
  <w:p w:rsidR="5D508EDA" w:rsidP="5D508EDA" w:rsidRDefault="5D508EDA" w14:paraId="47FF6748" w14:textId="23B3BEA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508EDA" w:rsidTr="5D508EDA" w14:paraId="646171F4">
      <w:trPr>
        <w:trHeight w:val="300"/>
      </w:trPr>
      <w:tc>
        <w:tcPr>
          <w:tcW w:w="3120" w:type="dxa"/>
          <w:tcMar/>
        </w:tcPr>
        <w:p w:rsidR="5D508EDA" w:rsidP="5D508EDA" w:rsidRDefault="5D508EDA" w14:paraId="1EAC93B0" w14:textId="05051F0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D508EDA" w:rsidP="5D508EDA" w:rsidRDefault="5D508EDA" w14:paraId="0CFFD85D" w14:textId="52EAB98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D508EDA" w:rsidP="5D508EDA" w:rsidRDefault="5D508EDA" w14:paraId="2DF8BCA6" w14:textId="5B21BD30">
          <w:pPr>
            <w:pStyle w:val="Header"/>
            <w:bidi w:val="0"/>
            <w:ind w:right="-115"/>
            <w:jc w:val="right"/>
          </w:pPr>
        </w:p>
      </w:tc>
    </w:tr>
  </w:tbl>
  <w:p w:rsidR="5D508EDA" w:rsidP="5D508EDA" w:rsidRDefault="5D508EDA" w14:paraId="6C7FED55" w14:textId="23EE4E8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1dacb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45e35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3a35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AEB17B"/>
    <w:rsid w:val="010B3CBF"/>
    <w:rsid w:val="01346E45"/>
    <w:rsid w:val="0230127E"/>
    <w:rsid w:val="02DB82AE"/>
    <w:rsid w:val="0437260C"/>
    <w:rsid w:val="05315515"/>
    <w:rsid w:val="0807F3B0"/>
    <w:rsid w:val="0A50EE32"/>
    <w:rsid w:val="0F33AD12"/>
    <w:rsid w:val="0FCC7041"/>
    <w:rsid w:val="10671095"/>
    <w:rsid w:val="10F13570"/>
    <w:rsid w:val="11780A06"/>
    <w:rsid w:val="1381CF8C"/>
    <w:rsid w:val="14146278"/>
    <w:rsid w:val="161B8125"/>
    <w:rsid w:val="162E9983"/>
    <w:rsid w:val="169E0195"/>
    <w:rsid w:val="17603C24"/>
    <w:rsid w:val="19043E79"/>
    <w:rsid w:val="1B9CA5EB"/>
    <w:rsid w:val="1C641118"/>
    <w:rsid w:val="1CBA2080"/>
    <w:rsid w:val="1DE89E63"/>
    <w:rsid w:val="24053C4C"/>
    <w:rsid w:val="2509B608"/>
    <w:rsid w:val="259247A9"/>
    <w:rsid w:val="277D28A3"/>
    <w:rsid w:val="27C2C216"/>
    <w:rsid w:val="2A52A7BB"/>
    <w:rsid w:val="2BA931B5"/>
    <w:rsid w:val="2C14CB61"/>
    <w:rsid w:val="2ED4966D"/>
    <w:rsid w:val="30B444FF"/>
    <w:rsid w:val="322E55A2"/>
    <w:rsid w:val="32450233"/>
    <w:rsid w:val="343686BB"/>
    <w:rsid w:val="348F2BC7"/>
    <w:rsid w:val="34AA0953"/>
    <w:rsid w:val="34B009DA"/>
    <w:rsid w:val="34C5AF7D"/>
    <w:rsid w:val="34C7BEA0"/>
    <w:rsid w:val="34E2007E"/>
    <w:rsid w:val="358BA661"/>
    <w:rsid w:val="36481842"/>
    <w:rsid w:val="36B9760E"/>
    <w:rsid w:val="3892B7F6"/>
    <w:rsid w:val="38AEB17B"/>
    <w:rsid w:val="38EA447B"/>
    <w:rsid w:val="399A9B26"/>
    <w:rsid w:val="39DBD3F0"/>
    <w:rsid w:val="3B9067C9"/>
    <w:rsid w:val="3E130B0A"/>
    <w:rsid w:val="3EBAC56B"/>
    <w:rsid w:val="3F5501E2"/>
    <w:rsid w:val="3FA2B543"/>
    <w:rsid w:val="401BC896"/>
    <w:rsid w:val="401BE5A2"/>
    <w:rsid w:val="40AE025D"/>
    <w:rsid w:val="40E55683"/>
    <w:rsid w:val="4108E131"/>
    <w:rsid w:val="42A893C6"/>
    <w:rsid w:val="435B65FF"/>
    <w:rsid w:val="4587E2D1"/>
    <w:rsid w:val="46EBF4A7"/>
    <w:rsid w:val="49EEB3C2"/>
    <w:rsid w:val="4AE71560"/>
    <w:rsid w:val="4BEEC9E0"/>
    <w:rsid w:val="4C4A4F46"/>
    <w:rsid w:val="4C4E9213"/>
    <w:rsid w:val="4CF44D6C"/>
    <w:rsid w:val="4D6D1BF0"/>
    <w:rsid w:val="4F75AD3D"/>
    <w:rsid w:val="50D64B6E"/>
    <w:rsid w:val="516194DF"/>
    <w:rsid w:val="518FD40D"/>
    <w:rsid w:val="53DAD187"/>
    <w:rsid w:val="5442839E"/>
    <w:rsid w:val="5507538B"/>
    <w:rsid w:val="554F6406"/>
    <w:rsid w:val="55CDD897"/>
    <w:rsid w:val="5793A1C5"/>
    <w:rsid w:val="587F64E1"/>
    <w:rsid w:val="58BF2E57"/>
    <w:rsid w:val="590A41CB"/>
    <w:rsid w:val="5B18737C"/>
    <w:rsid w:val="5D508EDA"/>
    <w:rsid w:val="5ED9D94E"/>
    <w:rsid w:val="5FB53B11"/>
    <w:rsid w:val="646FBA64"/>
    <w:rsid w:val="64C5AABA"/>
    <w:rsid w:val="65011AD2"/>
    <w:rsid w:val="65869ECA"/>
    <w:rsid w:val="65DDA5E7"/>
    <w:rsid w:val="674CE821"/>
    <w:rsid w:val="678E13D6"/>
    <w:rsid w:val="68607829"/>
    <w:rsid w:val="69A9A98F"/>
    <w:rsid w:val="6A3335D5"/>
    <w:rsid w:val="6BECD220"/>
    <w:rsid w:val="6FD70ED7"/>
    <w:rsid w:val="71E3D5B7"/>
    <w:rsid w:val="79B8F3B7"/>
    <w:rsid w:val="79FB76C6"/>
    <w:rsid w:val="7D69FD38"/>
    <w:rsid w:val="7DC06066"/>
    <w:rsid w:val="7E521DE6"/>
    <w:rsid w:val="7F38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EB17B"/>
  <w15:chartTrackingRefBased/>
  <w15:docId w15:val="{06687281-DA2F-4A6D-8EED-3E5B097C17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0833b70f61145d5" /><Relationship Type="http://schemas.openxmlformats.org/officeDocument/2006/relationships/image" Target="/media/image2.png" Id="Rcd3e88aaf7bc442e" /><Relationship Type="http://schemas.openxmlformats.org/officeDocument/2006/relationships/image" Target="/media/image3.png" Id="Ra14bec3697f34972" /><Relationship Type="http://schemas.openxmlformats.org/officeDocument/2006/relationships/image" Target="/media/image4.png" Id="Rd30664df2739468f" /><Relationship Type="http://schemas.openxmlformats.org/officeDocument/2006/relationships/image" Target="/media/image5.png" Id="Rd6a99417a42d4971" /><Relationship Type="http://schemas.openxmlformats.org/officeDocument/2006/relationships/image" Target="/media/image6.png" Id="Rebce71f5f2bf4490" /><Relationship Type="http://schemas.openxmlformats.org/officeDocument/2006/relationships/image" Target="/media/image7.png" Id="R70a40832c6a74ac4" /><Relationship Type="http://schemas.openxmlformats.org/officeDocument/2006/relationships/image" Target="/media/image8.png" Id="R4f3ab13ddece4226" /><Relationship Type="http://schemas.openxmlformats.org/officeDocument/2006/relationships/image" Target="/media/image9.png" Id="R903c3e7a14fa4f8b" /><Relationship Type="http://schemas.openxmlformats.org/officeDocument/2006/relationships/image" Target="/media/imagea.png" Id="Rdf5f8dbda7714b17" /><Relationship Type="http://schemas.openxmlformats.org/officeDocument/2006/relationships/image" Target="/media/imageb.png" Id="R66a0b7cf9cff46ab" /><Relationship Type="http://schemas.openxmlformats.org/officeDocument/2006/relationships/image" Target="/media/imagec.png" Id="R9103050f4f224581" /><Relationship Type="http://schemas.openxmlformats.org/officeDocument/2006/relationships/image" Target="/media/imaged.png" Id="R95d78620a2354cf9" /><Relationship Type="http://schemas.openxmlformats.org/officeDocument/2006/relationships/image" Target="/media/imagee.png" Id="R5081ef429b3840ea" /><Relationship Type="http://schemas.openxmlformats.org/officeDocument/2006/relationships/image" Target="/media/imagef.png" Id="R11fa35cf2c3148de" /><Relationship Type="http://schemas.openxmlformats.org/officeDocument/2006/relationships/image" Target="/media/image10.png" Id="R4f1933bfbe454466" /><Relationship Type="http://schemas.openxmlformats.org/officeDocument/2006/relationships/image" Target="/media/image11.png" Id="R50b66bdc18d34148" /><Relationship Type="http://schemas.openxmlformats.org/officeDocument/2006/relationships/header" Target="header.xml" Id="Rb1de5456d67f45b9" /><Relationship Type="http://schemas.openxmlformats.org/officeDocument/2006/relationships/footer" Target="footer.xml" Id="Rc69ef2f5bc984a9e" /><Relationship Type="http://schemas.openxmlformats.org/officeDocument/2006/relationships/numbering" Target="numbering.xml" Id="R0dba7fd2b7e3478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2024-11-05T23:19:56.4049119Z</dcterms:created>
  <dcterms:modified xsi:type="dcterms:W3CDTF">2024-11-08T00:48:05.4607444Z</dcterms:modified>
  <dc:creator>Goeckner, Logan J</dc:creator>
  <lastModifiedBy>Goeckner, Logan J</lastModifiedBy>
</coreProperties>
</file>