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6BB39302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7777777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  <w:r w:rsidRPr="006F7252">
              <w:rPr>
                <w:rFonts w:hint="eastAsia"/>
                <w:b/>
                <w:color w:val="FF0000"/>
              </w:rPr>
              <w:t>、</w:t>
            </w:r>
          </w:p>
        </w:tc>
        <w:tc>
          <w:tcPr>
            <w:tcW w:w="1864" w:type="dxa"/>
            <w:vAlign w:val="center"/>
          </w:tcPr>
          <w:p w14:paraId="53F1A30C" w14:textId="64F4360B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49B76897" w:rsidR="003E0896" w:rsidRPr="003B0E62" w:rsidRDefault="00BC43E8" w:rsidP="00BD6D6E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语义分析</w:t>
            </w:r>
            <w:r w:rsidR="002E5DDB">
              <w:rPr>
                <w:rFonts w:hint="eastAsia"/>
                <w:b/>
                <w:sz w:val="28"/>
                <w:szCs w:val="28"/>
              </w:rPr>
              <w:t>程序的设计与实现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77777777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A主4</w:t>
            </w:r>
            <w:r>
              <w:rPr>
                <w:b/>
              </w:rPr>
              <w:t>04</w:t>
            </w: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68ADECE0" w:rsidR="000A1BBC" w:rsidRDefault="00151A09" w:rsidP="000A1BBC">
            <w:pPr>
              <w:spacing w:line="480" w:lineRule="exact"/>
              <w:ind w:right="-51" w:firstLineChars="150" w:firstLine="360"/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505AD46E" w14:textId="2EBC36D6" w:rsidR="002E5DD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</w:t>
            </w:r>
            <w:r w:rsidR="00BC43E8" w:rsidRPr="001A44FB">
              <w:rPr>
                <w:rFonts w:hint="eastAsia"/>
                <w:sz w:val="21"/>
                <w:szCs w:val="21"/>
              </w:rPr>
              <w:t>掌握</w:t>
            </w:r>
            <w:r>
              <w:rPr>
                <w:rFonts w:hint="eastAsia"/>
                <w:sz w:val="21"/>
                <w:szCs w:val="21"/>
              </w:rPr>
              <w:t>语法制导定义和语法翻译方案</w:t>
            </w:r>
          </w:p>
          <w:p w14:paraId="6E9E356C" w14:textId="3C906D1F" w:rsidR="003E0896" w:rsidRPr="001A44F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2、编写</w:t>
            </w:r>
            <w:r w:rsidR="00BC43E8" w:rsidRPr="001A44FB">
              <w:rPr>
                <w:rFonts w:hint="eastAsia"/>
                <w:sz w:val="21"/>
                <w:szCs w:val="21"/>
              </w:rPr>
              <w:t>语义分析</w:t>
            </w:r>
            <w:r>
              <w:rPr>
                <w:rFonts w:hint="eastAsia"/>
                <w:sz w:val="21"/>
                <w:szCs w:val="21"/>
              </w:rPr>
              <w:t>程序</w:t>
            </w:r>
            <w:r w:rsidR="00BC43E8" w:rsidRPr="001A44FB">
              <w:rPr>
                <w:rFonts w:hint="eastAsia"/>
                <w:sz w:val="21"/>
                <w:szCs w:val="21"/>
              </w:rPr>
              <w:t>，实现</w:t>
            </w:r>
            <w:r>
              <w:rPr>
                <w:rFonts w:hint="eastAsia"/>
                <w:sz w:val="21"/>
                <w:szCs w:val="21"/>
              </w:rPr>
              <w:t>实验内容要求的</w:t>
            </w:r>
            <w:r w:rsidR="00BC43E8" w:rsidRPr="001A44FB">
              <w:rPr>
                <w:rFonts w:hint="eastAsia"/>
                <w:sz w:val="21"/>
                <w:szCs w:val="21"/>
              </w:rPr>
              <w:t>语义分析器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60DB53F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06EF2F9F" w14:textId="192EADE0" w:rsidR="006011C4" w:rsidRDefault="006011C4" w:rsidP="00C1218D">
            <w:pPr>
              <w:tabs>
                <w:tab w:val="num" w:pos="1140"/>
              </w:tabs>
              <w:spacing w:line="400" w:lineRule="exact"/>
              <w:rPr>
                <w:rFonts w:asciiTheme="minorEastAsia" w:eastAsiaTheme="minorEastAsia" w:hAnsiTheme="minorEastAsia"/>
                <w:bCs/>
              </w:rPr>
            </w:pPr>
            <w:r w:rsidRPr="006011C4">
              <w:rPr>
                <w:rFonts w:asciiTheme="minorEastAsia" w:eastAsiaTheme="minorEastAsia" w:hAnsiTheme="minorEastAsia" w:hint="eastAsia"/>
                <w:bCs/>
              </w:rPr>
              <w:t>一）实验内容</w:t>
            </w:r>
          </w:p>
          <w:p w14:paraId="293371B2" w14:textId="7FB050EF" w:rsidR="006011C4" w:rsidRDefault="006011C4" w:rsidP="006011C4">
            <w:pPr>
              <w:ind w:firstLineChars="100" w:firstLine="240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设计并实现</w:t>
            </w:r>
            <w:r>
              <w:rPr>
                <w:rFonts w:asciiTheme="minorEastAsia" w:hAnsiTheme="minorEastAsia" w:hint="eastAsia"/>
                <w:bCs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</w:rPr>
              <w:t>C</w:t>
            </w:r>
            <w:r w:rsidRPr="0014449B">
              <w:rPr>
                <w:rFonts w:asciiTheme="minorEastAsia" w:hAnsiTheme="minorEastAsia" w:hint="eastAsia"/>
                <w:bCs/>
              </w:rPr>
              <w:t>语言</w:t>
            </w:r>
            <w:r>
              <w:rPr>
                <w:rFonts w:asciiTheme="minorEastAsia" w:hAnsiTheme="minorEastAsia" w:hint="eastAsia"/>
                <w:bCs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</w:rPr>
              <w:t>的语法</w:t>
            </w:r>
            <w:r>
              <w:rPr>
                <w:rFonts w:asciiTheme="minorEastAsia" w:hAnsiTheme="minorEastAsia" w:hint="eastAsia"/>
                <w:bCs/>
              </w:rPr>
              <w:t>制导翻译</w:t>
            </w:r>
            <w:r w:rsidRPr="0014449B">
              <w:rPr>
                <w:rFonts w:asciiTheme="minorEastAsia" w:hAnsiTheme="minorEastAsia" w:hint="eastAsia"/>
                <w:bCs/>
              </w:rPr>
              <w:t>程序，</w:t>
            </w:r>
            <w:r w:rsidRPr="006011C4">
              <w:rPr>
                <w:rFonts w:asciiTheme="minorEastAsia" w:hAnsiTheme="minorEastAsia" w:hint="eastAsia"/>
                <w:bCs/>
              </w:rPr>
              <w:t>语义分析及类型检查，并打印分析结果</w:t>
            </w:r>
            <w:r w:rsidRPr="006011C4">
              <w:rPr>
                <w:rFonts w:asciiTheme="minorEastAsia" w:hAnsiTheme="minorEastAsia" w:hint="eastAsia"/>
                <w:bCs/>
              </w:rPr>
              <w:t>。</w:t>
            </w:r>
            <w:r w:rsidRPr="0014449B">
              <w:rPr>
                <w:rFonts w:asciiTheme="minorEastAsia" w:hAnsiTheme="minorEastAsia" w:hint="eastAsia"/>
                <w:bCs/>
              </w:rPr>
              <w:t>要求实现以下功能：</w:t>
            </w:r>
          </w:p>
          <w:p w14:paraId="2A1DD6B0" w14:textId="662B0DA3" w:rsidR="006011C4" w:rsidRPr="0014449B" w:rsidRDefault="006011C4" w:rsidP="006011C4">
            <w:pPr>
              <w:ind w:firstLineChars="100" w:firstLine="24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 w:hint="eastAsia"/>
                <w:bCs/>
              </w:rPr>
              <w:t>、必做项：</w:t>
            </w:r>
          </w:p>
          <w:p w14:paraId="5D758243" w14:textId="24263C5D" w:rsidR="006011C4" w:rsidRP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能够实现对整型（</w:t>
            </w:r>
            <w:r w:rsidRPr="006011C4">
              <w:rPr>
                <w:rFonts w:asciiTheme="minorEastAsia" w:hAnsiTheme="minorEastAsia" w:hint="eastAsia"/>
                <w:bCs/>
              </w:rPr>
              <w:t>int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及布尔</w:t>
            </w:r>
            <w:r w:rsidRPr="006011C4">
              <w:rPr>
                <w:rFonts w:asciiTheme="minorEastAsia" w:hAnsiTheme="minorEastAsia" w:hint="eastAsia"/>
                <w:bCs/>
              </w:rPr>
              <w:t>变量的类型检查，两类变量不能相互赋值及运算；仅整型变量才能参与算术运算；</w:t>
            </w:r>
          </w:p>
          <w:p w14:paraId="7172F344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实现整数计算器的语义动作定义及语法制导翻译，并绘制出相应语法树；</w:t>
            </w:r>
          </w:p>
          <w:p w14:paraId="23A83E13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”生成错误信息“丢失右括号”；</w:t>
            </w:r>
          </w:p>
          <w:p w14:paraId="0A849DC1" w14:textId="77777777" w:rsidR="006011C4" w:rsidRDefault="00BC43E8" w:rsidP="006011C4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 xml:space="preserve"> 3</w:t>
            </w:r>
            <w:r w:rsidRPr="006011C4">
              <w:rPr>
                <w:rFonts w:asciiTheme="minorEastAsia" w:hAnsiTheme="minorEastAsia" w:hint="eastAsia"/>
                <w:bCs/>
              </w:rPr>
              <w:t>”生成错误信息“丢失运算符”；</w:t>
            </w:r>
          </w:p>
          <w:p w14:paraId="0BE581F2" w14:textId="3BC7A1AC" w:rsidR="00C1218D" w:rsidRPr="006011C4" w:rsidRDefault="00BC43E8" w:rsidP="00C1218D">
            <w:pPr>
              <w:pStyle w:val="af"/>
              <w:numPr>
                <w:ilvl w:val="0"/>
                <w:numId w:val="29"/>
              </w:numPr>
              <w:spacing w:line="400" w:lineRule="exact"/>
              <w:ind w:firstLineChars="0"/>
              <w:rPr>
                <w:rFonts w:asciiTheme="minorEastAsia" w:hAnsiTheme="minorEastAsia" w:hint="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为表达式“（</w:t>
            </w:r>
            <w:r w:rsidRPr="006011C4">
              <w:rPr>
                <w:rFonts w:asciiTheme="minorEastAsia" w:hAnsiTheme="minorEastAsia" w:hint="eastAsia"/>
                <w:bCs/>
              </w:rPr>
              <w:t>2</w:t>
            </w:r>
            <w:r w:rsidRPr="006011C4">
              <w:rPr>
                <w:rFonts w:asciiTheme="minorEastAsia" w:hAnsiTheme="minorEastAsia"/>
                <w:bCs/>
              </w:rPr>
              <w:t>+</w:t>
            </w:r>
            <w:r w:rsidRPr="006011C4">
              <w:rPr>
                <w:rFonts w:asciiTheme="minorEastAsia" w:hAnsiTheme="minorEastAsia" w:hint="eastAsia"/>
                <w:bCs/>
              </w:rPr>
              <w:t>）”生成错误信息“丢失操作数”；</w:t>
            </w:r>
          </w:p>
          <w:p w14:paraId="7EB6D07D" w14:textId="4A2BD116" w:rsidR="00BC43E8" w:rsidRPr="006011C4" w:rsidRDefault="00C1218D" w:rsidP="00C1218D">
            <w:pPr>
              <w:spacing w:line="400" w:lineRule="exact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lastRenderedPageBreak/>
              <w:t>2</w:t>
            </w:r>
            <w:r w:rsidRPr="006011C4">
              <w:rPr>
                <w:rFonts w:asciiTheme="minorEastAsia" w:hAnsiTheme="minorEastAsia" w:hint="eastAsia"/>
                <w:bCs/>
              </w:rPr>
              <w:t>）</w:t>
            </w:r>
            <w:r w:rsidR="006011C4">
              <w:rPr>
                <w:rFonts w:asciiTheme="minorEastAsia" w:hAnsiTheme="minorEastAsia" w:hint="eastAsia"/>
                <w:bCs/>
              </w:rPr>
              <w:t>可选项：</w:t>
            </w:r>
          </w:p>
          <w:p w14:paraId="466958BA" w14:textId="0149D355" w:rsidR="00BC43E8" w:rsidRPr="006011C4" w:rsidRDefault="00BC43E8" w:rsidP="00C1218D">
            <w:pPr>
              <w:spacing w:line="400" w:lineRule="exact"/>
              <w:ind w:firstLineChars="200" w:firstLine="48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能判断源代码是否符合以下语义假设并给出相应错误具体位置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527DA139" w14:textId="1BE58FE8" w:rsidR="00BC43E8" w:rsidRPr="006011C4" w:rsidRDefault="00AB7B72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函数仅能定义一次、程序中所有变量均不能重名、</w:t>
            </w:r>
            <w:r w:rsidRPr="006011C4">
              <w:rPr>
                <w:rFonts w:asciiTheme="minorEastAsia" w:hAnsiTheme="minorEastAsia" w:hint="eastAsia"/>
                <w:bCs/>
              </w:rPr>
              <w:t>过程</w:t>
            </w:r>
            <w:r w:rsidRPr="006011C4">
              <w:rPr>
                <w:rFonts w:asciiTheme="minorEastAsia" w:hAnsiTheme="minorEastAsia" w:hint="eastAsia"/>
                <w:bCs/>
              </w:rPr>
              <w:t>/</w:t>
            </w:r>
            <w:r w:rsidR="00BC43E8" w:rsidRPr="006011C4">
              <w:rPr>
                <w:rFonts w:asciiTheme="minorEastAsia" w:hAnsiTheme="minorEastAsia" w:hint="eastAsia"/>
                <w:bCs/>
              </w:rPr>
              <w:t>函数不可嵌套定义</w:t>
            </w:r>
            <w:r w:rsidR="001A44FB" w:rsidRPr="006011C4">
              <w:rPr>
                <w:rFonts w:asciiTheme="minorEastAsia" w:hAnsiTheme="minorEastAsia" w:hint="eastAsia"/>
                <w:bCs/>
              </w:rPr>
              <w:t>；</w:t>
            </w:r>
          </w:p>
          <w:p w14:paraId="0E98C7DB" w14:textId="73931224" w:rsidR="007526A6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定位源代码中的错误位置</w:t>
            </w:r>
            <w:r w:rsidR="001A44FB" w:rsidRPr="006011C4">
              <w:rPr>
                <w:rFonts w:asciiTheme="minorEastAsia" w:hAnsiTheme="minorEastAsia" w:hint="eastAsia"/>
                <w:bCs/>
              </w:rPr>
              <w:t>。</w:t>
            </w:r>
          </w:p>
          <w:p w14:paraId="02630EDC" w14:textId="66297C1C" w:rsidR="00BC43E8" w:rsidRPr="006011C4" w:rsidRDefault="00BC43E8" w:rsidP="006011C4">
            <w:pPr>
              <w:pStyle w:val="af"/>
              <w:numPr>
                <w:ilvl w:val="0"/>
                <w:numId w:val="31"/>
              </w:numPr>
              <w:spacing w:line="400" w:lineRule="exact"/>
              <w:ind w:firstLineChars="0"/>
              <w:rPr>
                <w:rFonts w:asciiTheme="minorEastAsia" w:hAnsiTheme="minorEastAsia"/>
                <w:bCs/>
              </w:rPr>
            </w:pPr>
            <w:r w:rsidRPr="006011C4">
              <w:rPr>
                <w:rFonts w:asciiTheme="minorEastAsia" w:hAnsiTheme="minorEastAsia" w:hint="eastAsia"/>
                <w:bCs/>
              </w:rPr>
              <w:t>能检查结构体</w:t>
            </w:r>
            <w:proofErr w:type="gramStart"/>
            <w:r w:rsidRPr="006011C4">
              <w:rPr>
                <w:rFonts w:asciiTheme="minorEastAsia" w:hAnsiTheme="minorEastAsia" w:hint="eastAsia"/>
                <w:bCs/>
              </w:rPr>
              <w:t>中域是否</w:t>
            </w:r>
            <w:proofErr w:type="gramEnd"/>
            <w:r w:rsidRPr="006011C4">
              <w:rPr>
                <w:rFonts w:asciiTheme="minorEastAsia" w:hAnsiTheme="minorEastAsia" w:hint="eastAsia"/>
                <w:bCs/>
              </w:rPr>
              <w:t>与变量重名，不同结构体</w:t>
            </w:r>
            <w:proofErr w:type="gramStart"/>
            <w:r w:rsidRPr="006011C4">
              <w:rPr>
                <w:rFonts w:asciiTheme="minorEastAsia" w:hAnsiTheme="minorEastAsia" w:hint="eastAsia"/>
                <w:bCs/>
              </w:rPr>
              <w:t>中域是否</w:t>
            </w:r>
            <w:proofErr w:type="gramEnd"/>
            <w:r w:rsidRPr="006011C4">
              <w:rPr>
                <w:rFonts w:asciiTheme="minorEastAsia" w:hAnsiTheme="minorEastAsia" w:hint="eastAsia"/>
                <w:bCs/>
              </w:rPr>
              <w:t>重名；</w:t>
            </w:r>
          </w:p>
          <w:p w14:paraId="17DE6A2F" w14:textId="77777777" w:rsidR="003E0896" w:rsidRDefault="00BD3B7D" w:rsidP="00BD3B7D">
            <w:pPr>
              <w:spacing w:line="400" w:lineRule="exact"/>
            </w:pPr>
            <w:r>
              <w:rPr>
                <w:rFonts w:hint="eastAsia"/>
              </w:rPr>
              <w:t>二）实验要求：</w:t>
            </w:r>
          </w:p>
          <w:p w14:paraId="735164F7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自由选用程序设计语言（</w:t>
            </w:r>
            <w:r w:rsidRPr="0014449B">
              <w:rPr>
                <w:rFonts w:asciiTheme="minorEastAsia" w:hAnsiTheme="minorEastAsia" w:hint="eastAsia"/>
                <w:bCs/>
              </w:rPr>
              <w:t>java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python</w:t>
            </w:r>
            <w:r w:rsidRPr="0014449B">
              <w:rPr>
                <w:rFonts w:asciiTheme="minorEastAsia" w:hAnsiTheme="minorEastAsia" w:hint="eastAsia"/>
                <w:bCs/>
              </w:rPr>
              <w:t>，</w:t>
            </w:r>
            <w:r w:rsidRPr="0014449B">
              <w:rPr>
                <w:rFonts w:asciiTheme="minorEastAsia" w:hAnsiTheme="minorEastAsia" w:hint="eastAsia"/>
                <w:bCs/>
              </w:rPr>
              <w:t>c/</w:t>
            </w:r>
            <w:proofErr w:type="spellStart"/>
            <w:r w:rsidRPr="0014449B">
              <w:rPr>
                <w:rFonts w:asciiTheme="minorEastAsia" w:hAnsiTheme="minorEastAsia" w:hint="eastAsia"/>
                <w:bCs/>
              </w:rPr>
              <w:t>c++</w:t>
            </w:r>
            <w:proofErr w:type="spellEnd"/>
            <w:r w:rsidRPr="0014449B">
              <w:rPr>
                <w:rFonts w:asciiTheme="minorEastAsia" w:hAnsiTheme="minorEastAsia" w:hint="eastAsia"/>
                <w:bCs/>
              </w:rPr>
              <w:t>）作为实现语言，手工编写语法分析程序。</w:t>
            </w:r>
          </w:p>
          <w:p w14:paraId="149B5324" w14:textId="77777777" w:rsidR="00BD3B7D" w:rsidRPr="0014449B" w:rsidRDefault="00BD3B7D" w:rsidP="00BD3B7D">
            <w:pPr>
              <w:pStyle w:val="af"/>
              <w:widowControl w:val="0"/>
              <w:numPr>
                <w:ilvl w:val="0"/>
                <w:numId w:val="35"/>
              </w:numPr>
              <w:ind w:leftChars="200" w:left="900" w:firstLineChars="0"/>
              <w:jc w:val="both"/>
              <w:rPr>
                <w:rFonts w:asciiTheme="minorEastAsia" w:hAnsiTheme="minorEastAsia"/>
                <w:bCs/>
              </w:rPr>
            </w:pPr>
            <w:r w:rsidRPr="0014449B">
              <w:rPr>
                <w:rFonts w:asciiTheme="minorEastAsia" w:hAnsiTheme="minorEastAsia" w:hint="eastAsia"/>
                <w:bCs/>
              </w:rPr>
              <w:t>提交实验报告及源代码。实验报告需严格遵循学校文档规范，内容包含对应文法、语法分析测试用例。</w:t>
            </w:r>
          </w:p>
          <w:p w14:paraId="401A9B85" w14:textId="77777777" w:rsidR="00BD3B7D" w:rsidRDefault="00BD3B7D" w:rsidP="00BD3B7D">
            <w:pPr>
              <w:spacing w:line="400" w:lineRule="exact"/>
            </w:pPr>
            <w:r>
              <w:rPr>
                <w:rFonts w:hint="eastAsia"/>
              </w:rPr>
              <w:t>三）C语言子集:</w:t>
            </w:r>
          </w:p>
          <w:p w14:paraId="117D2473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数据类型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整数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范围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-9999 </w:t>
            </w:r>
          </w:p>
          <w:p w14:paraId="08EBF7D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5F90B9F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a,b</w:t>
            </w:r>
            <w:proofErr w:type="spellEnd"/>
            <w:proofErr w:type="gramEnd"/>
            <w:r w:rsidRPr="0010777C">
              <w:rPr>
                <w:rFonts w:asciiTheme="minorEastAsia" w:hAnsiTheme="minorEastAsia"/>
                <w:sz w:val="15"/>
                <w:szCs w:val="15"/>
              </w:rPr>
              <w:t>;</w:t>
            </w:r>
          </w:p>
          <w:p w14:paraId="4E3A388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A97750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0F723DAE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2CB4FA6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5F7121E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627ED46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36A83709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,&gt;=,&lt;=</w:t>
            </w:r>
          </w:p>
          <w:p w14:paraId="6E541B26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(b==c);</w:t>
            </w:r>
          </w:p>
          <w:p w14:paraId="2BA27A91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(b&gt;c);</w:t>
            </w:r>
          </w:p>
          <w:p w14:paraId="1344C699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(b&lt;c);</w:t>
            </w:r>
          </w:p>
          <w:p w14:paraId="50839EB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逻辑运算符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!</w:t>
            </w:r>
          </w:p>
          <w:p w14:paraId="646CC917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(b&amp;&amp;c);</w:t>
            </w:r>
          </w:p>
          <w:p w14:paraId="3C6B65CD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(b||c);</w:t>
            </w:r>
          </w:p>
          <w:p w14:paraId="7F2D3945" w14:textId="77777777" w:rsidR="00BD3B7D" w:rsidRPr="0010777C" w:rsidRDefault="00BD3B7D" w:rsidP="00BD3B7D">
            <w:pPr>
              <w:pStyle w:val="af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a = </w:t>
            </w:r>
            <w:proofErr w:type="gramStart"/>
            <w:r w:rsidRPr="0010777C">
              <w:rPr>
                <w:rFonts w:asciiTheme="minorEastAsia" w:hAnsiTheme="minorEastAsia"/>
                <w:sz w:val="15"/>
                <w:szCs w:val="15"/>
              </w:rPr>
              <w:t>(!b</w:t>
            </w:r>
            <w:proofErr w:type="gramEnd"/>
            <w:r w:rsidRPr="0010777C">
              <w:rPr>
                <w:rFonts w:asciiTheme="minorEastAsia" w:hAnsiTheme="minorEastAsia"/>
                <w:sz w:val="15"/>
                <w:szCs w:val="15"/>
              </w:rPr>
              <w:t>);</w:t>
            </w:r>
          </w:p>
          <w:p w14:paraId="04FAF711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if</w:t>
            </w:r>
          </w:p>
          <w:p w14:paraId="2AE50957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2FA410FE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42CB791" w14:textId="77777777" w:rsidR="00BD3B7D" w:rsidRPr="0010777C" w:rsidRDefault="00BD3B7D" w:rsidP="00BD3B7D">
            <w:pPr>
              <w:pStyle w:val="af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028B009C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29A3065D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6E37DF46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07D67D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16052355" w14:textId="77777777" w:rsidR="00BD3B7D" w:rsidRPr="0010777C" w:rsidRDefault="00BD3B7D" w:rsidP="00BD3B7D">
            <w:pPr>
              <w:pStyle w:val="af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5E293C5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输出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  <w:proofErr w:type="spellEnd"/>
            <w:proofErr w:type="gramEnd"/>
          </w:p>
          <w:p w14:paraId="6EFC7B84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671B73B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lastRenderedPageBreak/>
              <w:t>put(a);</w:t>
            </w:r>
          </w:p>
          <w:p w14:paraId="2332D13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6F917C2D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3B55CFF2" w14:textId="77777777" w:rsidR="00BD3B7D" w:rsidRPr="0010777C" w:rsidRDefault="00BD3B7D" w:rsidP="00BD3B7D">
            <w:pPr>
              <w:pStyle w:val="af"/>
              <w:ind w:left="360" w:firstLine="301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66174BA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26BE56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6F0C50D7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864995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</w:p>
          <w:p w14:paraId="28C1AE2D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943AE0B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478B098" w14:textId="77777777" w:rsidR="00BD3B7D" w:rsidRPr="0010777C" w:rsidRDefault="00BD3B7D" w:rsidP="00BD3B7D">
            <w:pPr>
              <w:pStyle w:val="af"/>
              <w:ind w:left="36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2D3DACB8" w14:textId="451B6D78" w:rsidR="00BD3B7D" w:rsidRPr="00BD3B7D" w:rsidRDefault="00BD3B7D" w:rsidP="00BD3B7D">
            <w:pPr>
              <w:spacing w:line="400" w:lineRule="exact"/>
              <w:rPr>
                <w:rFonts w:hint="eastAsia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0A378862" w14:textId="2B1D3AC0" w:rsidR="00685493" w:rsidRPr="007526A6" w:rsidRDefault="00685493" w:rsidP="00BD6D6E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 w:rsidRPr="007526A6">
              <w:rPr>
                <w:rFonts w:eastAsia="黑体" w:hint="eastAsia"/>
                <w:bCs/>
                <w:color w:val="FF0000"/>
              </w:rPr>
              <w:t>内容要点，供参考</w:t>
            </w:r>
          </w:p>
          <w:p w14:paraId="47B07253" w14:textId="6C38A5DA" w:rsidR="00EF5D46" w:rsidRPr="007526A6" w:rsidRDefault="00BD62B0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语义分析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</w:t>
            </w: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总体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完成哪些要求，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涵盖哪些类型检查、数据类型</w:t>
            </w:r>
            <w:r w:rsidR="00AB7B72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3A09EE85" w14:textId="4DCA4F65" w:rsidR="00FF4446" w:rsidRPr="007526A6" w:rsidRDefault="00685493" w:rsidP="00FF4446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语法制导翻译方法说明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：选用的何种语法制导翻译方法</w:t>
            </w:r>
            <w:r w:rsidR="005B0FAC">
              <w:rPr>
                <w:rFonts w:hint="eastAsia"/>
                <w:b/>
                <w:bCs/>
                <w:color w:val="FF0000"/>
                <w:sz w:val="21"/>
                <w:szCs w:val="21"/>
              </w:rPr>
              <w:t>、语法翻译方案</w:t>
            </w:r>
            <w:r w:rsidR="00FF4446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4DD48573" w14:textId="15F0E7E1" w:rsidR="00685493" w:rsidRPr="007526A6" w:rsidRDefault="00FF4446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错误处理</w:t>
            </w:r>
          </w:p>
          <w:p w14:paraId="6129F6BF" w14:textId="52D6C3A9" w:rsidR="00685493" w:rsidRPr="007526A6" w:rsidRDefault="00AB7B72" w:rsidP="00AB7B72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程序说明：符号表说明、语法分析树构造过程</w:t>
            </w:r>
          </w:p>
          <w:p w14:paraId="1CBD843F" w14:textId="233D5C6A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四、实验结果及分析和（或）源程序调试过程</w:t>
            </w:r>
          </w:p>
          <w:p w14:paraId="7D0E74F4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2EA9A9DD" w14:textId="77777777" w:rsidR="00FF4446" w:rsidRPr="00172C46" w:rsidRDefault="00FF4446" w:rsidP="00FF4446">
            <w:pPr>
              <w:pStyle w:val="af"/>
              <w:numPr>
                <w:ilvl w:val="0"/>
                <w:numId w:val="27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</w:rPr>
              <w:t>，包括正确源码样例及包含各种错误类型的样例</w:t>
            </w:r>
          </w:p>
          <w:p w14:paraId="250AF0C7" w14:textId="77777777" w:rsidR="00BD3B7D" w:rsidRPr="000029B4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0029B4">
              <w:rPr>
                <w:rFonts w:hint="eastAsia"/>
                <w:color w:val="000000" w:themeColor="text1"/>
              </w:rPr>
              <w:t>必选测试样例:</w:t>
            </w:r>
          </w:p>
          <w:p w14:paraId="2FC3B8D8" w14:textId="77777777" w:rsidR="00BD3B7D" w:rsidRPr="004B6BAB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4B6BAB">
              <w:rPr>
                <w:rFonts w:hint="eastAsia"/>
                <w:color w:val="000000" w:themeColor="text1"/>
              </w:rPr>
              <w:t>简易计算器</w:t>
            </w:r>
          </w:p>
          <w:p w14:paraId="0296F2F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//输入数据num1,num2,op，根据op确定操作进行运算，最后输出运算结果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</w:p>
          <w:p w14:paraId="73F2AB1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int 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</w:rPr>
              <w:t>2,op,ans;</w:t>
            </w:r>
          </w:p>
          <w:p w14:paraId="3F9988C4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get(num</w:t>
            </w:r>
            <w:proofErr w:type="gramStart"/>
            <w:r w:rsidRPr="004B6BAB">
              <w:rPr>
                <w:color w:val="000000" w:themeColor="text1"/>
                <w:sz w:val="15"/>
                <w:szCs w:val="15"/>
              </w:rPr>
              <w:t>1,num</w:t>
            </w:r>
            <w:proofErr w:type="gramEnd"/>
            <w:r w:rsidRPr="004B6BAB">
              <w:rPr>
                <w:color w:val="000000" w:themeColor="text1"/>
                <w:sz w:val="15"/>
                <w:szCs w:val="15"/>
              </w:rPr>
              <w:t>2,op);</w:t>
            </w:r>
          </w:p>
          <w:p w14:paraId="00208CAA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if(op==0)</w:t>
            </w:r>
          </w:p>
          <w:p w14:paraId="7BC117D7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39BC9B4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</w:rPr>
              <w:t xml:space="preserve"> = num1 + num2;</w:t>
            </w:r>
          </w:p>
          <w:p w14:paraId="139CD02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01E9285B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if(op==1)</w:t>
            </w:r>
          </w:p>
          <w:p w14:paraId="68BDDE88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70EFF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</w:rPr>
              <w:t xml:space="preserve"> = num1 - num2;</w:t>
            </w:r>
          </w:p>
          <w:p w14:paraId="756A827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121B1493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if(op==2)</w:t>
            </w:r>
          </w:p>
          <w:p w14:paraId="33F1180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4334A3F5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</w:rPr>
              <w:t xml:space="preserve"> = num1 &amp; num2;</w:t>
            </w:r>
          </w:p>
          <w:p w14:paraId="5582C3CC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lastRenderedPageBreak/>
              <w:t>};</w:t>
            </w:r>
          </w:p>
          <w:p w14:paraId="149E4221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if(op==3)</w:t>
            </w:r>
          </w:p>
          <w:p w14:paraId="165B9760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{</w:t>
            </w:r>
          </w:p>
          <w:p w14:paraId="52CAF7DE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 xml:space="preserve">    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</w:rPr>
              <w:t xml:space="preserve"> = num1 | num2;</w:t>
            </w:r>
          </w:p>
          <w:p w14:paraId="4F93F01D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};</w:t>
            </w:r>
          </w:p>
          <w:p w14:paraId="796F7B06" w14:textId="77777777" w:rsidR="00BD3B7D" w:rsidRPr="004B6BAB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4B6BAB">
              <w:rPr>
                <w:color w:val="000000" w:themeColor="text1"/>
                <w:sz w:val="15"/>
                <w:szCs w:val="15"/>
              </w:rPr>
              <w:t>put(</w:t>
            </w:r>
            <w:proofErr w:type="spellStart"/>
            <w:r w:rsidRPr="004B6BAB">
              <w:rPr>
                <w:color w:val="000000" w:themeColor="text1"/>
                <w:sz w:val="15"/>
                <w:szCs w:val="15"/>
              </w:rPr>
              <w:t>ans</w:t>
            </w:r>
            <w:proofErr w:type="spellEnd"/>
            <w:r w:rsidRPr="004B6BAB">
              <w:rPr>
                <w:color w:val="000000" w:themeColor="text1"/>
                <w:sz w:val="15"/>
                <w:szCs w:val="15"/>
              </w:rPr>
              <w:t>);</w:t>
            </w:r>
          </w:p>
          <w:p w14:paraId="44CF8400" w14:textId="77777777" w:rsidR="00BD3B7D" w:rsidRDefault="00BD3B7D" w:rsidP="00BD3B7D">
            <w:pPr>
              <w:pStyle w:val="af"/>
              <w:numPr>
                <w:ilvl w:val="0"/>
                <w:numId w:val="37"/>
              </w:numPr>
              <w:spacing w:after="200" w:line="276" w:lineRule="auto"/>
              <w:ind w:firstLineChars="0"/>
              <w:contextualSpacing/>
              <w:rPr>
                <w:color w:val="000000" w:themeColor="text1"/>
              </w:rPr>
            </w:pPr>
            <w:r w:rsidRPr="003B4D2A">
              <w:rPr>
                <w:rFonts w:hint="eastAsia"/>
                <w:color w:val="000000" w:themeColor="text1"/>
              </w:rPr>
              <w:t>跑马灯</w:t>
            </w:r>
          </w:p>
          <w:p w14:paraId="6807C05A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//循环输入op，改变输出结果out，输入0则结束程序</w:t>
            </w:r>
          </w:p>
          <w:p w14:paraId="0C6B1A0F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int num</w:t>
            </w:r>
            <w:proofErr w:type="gramStart"/>
            <w:r w:rsidRPr="003B4D2A">
              <w:rPr>
                <w:color w:val="000000" w:themeColor="text1"/>
                <w:sz w:val="15"/>
                <w:szCs w:val="15"/>
              </w:rPr>
              <w:t>0,num</w:t>
            </w:r>
            <w:proofErr w:type="gramEnd"/>
            <w:r w:rsidRPr="003B4D2A">
              <w:rPr>
                <w:color w:val="000000" w:themeColor="text1"/>
                <w:sz w:val="15"/>
                <w:szCs w:val="15"/>
              </w:rPr>
              <w:t>1,out,op;</w:t>
            </w:r>
          </w:p>
          <w:p w14:paraId="03D3715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num1 = 3333;</w:t>
            </w:r>
          </w:p>
          <w:p w14:paraId="61B0D44D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num2 = 6666;</w:t>
            </w:r>
          </w:p>
          <w:p w14:paraId="57CD6DC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num3 = 9999;</w:t>
            </w:r>
          </w:p>
          <w:p w14:paraId="7EFA5DE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op = 1;</w:t>
            </w:r>
          </w:p>
          <w:p w14:paraId="65F0B670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while(op&gt;0)</w:t>
            </w:r>
          </w:p>
          <w:p w14:paraId="5E93D2F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{</w:t>
            </w:r>
          </w:p>
          <w:p w14:paraId="6810ECE6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if(op==1)</w:t>
            </w:r>
          </w:p>
          <w:p w14:paraId="6C5D22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4C13881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num1;</w:t>
            </w:r>
          </w:p>
          <w:p w14:paraId="2459C2D6" w14:textId="77777777" w:rsidR="00BD3B7D" w:rsidRPr="003B4D2A" w:rsidRDefault="00BD3B7D" w:rsidP="00BD3B7D">
            <w:pPr>
              <w:pStyle w:val="af"/>
              <w:ind w:firstLine="48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</w:rPr>
              <w:t xml:space="preserve"> };</w:t>
            </w:r>
          </w:p>
          <w:p w14:paraId="229460B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314EFF35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3EA16CF8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num2;</w:t>
            </w:r>
          </w:p>
          <w:p w14:paraId="51DE4254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56A3815B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if(op==2)</w:t>
            </w:r>
          </w:p>
          <w:p w14:paraId="59A66F0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{</w:t>
            </w:r>
          </w:p>
          <w:p w14:paraId="60FE39C1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     out = num3;</w:t>
            </w:r>
          </w:p>
          <w:p w14:paraId="0E0AA322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};</w:t>
            </w:r>
          </w:p>
          <w:p w14:paraId="492115DC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put(out);</w:t>
            </w:r>
          </w:p>
          <w:p w14:paraId="15506FD7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 xml:space="preserve">    get(op);</w:t>
            </w:r>
          </w:p>
          <w:p w14:paraId="49DF598E" w14:textId="77777777" w:rsidR="00BD3B7D" w:rsidRPr="003B4D2A" w:rsidRDefault="00BD3B7D" w:rsidP="00BD3B7D">
            <w:pPr>
              <w:pStyle w:val="af"/>
              <w:ind w:firstLine="300"/>
              <w:rPr>
                <w:color w:val="000000" w:themeColor="text1"/>
                <w:sz w:val="15"/>
                <w:szCs w:val="15"/>
              </w:rPr>
            </w:pPr>
            <w:r w:rsidRPr="003B4D2A">
              <w:rPr>
                <w:color w:val="000000" w:themeColor="text1"/>
                <w:sz w:val="15"/>
                <w:szCs w:val="15"/>
              </w:rPr>
              <w:t>};</w:t>
            </w:r>
          </w:p>
          <w:p w14:paraId="187B7D3F" w14:textId="77777777" w:rsidR="00BD3B7D" w:rsidRDefault="00BD3B7D" w:rsidP="00BD3B7D">
            <w:pPr>
              <w:pStyle w:val="af"/>
              <w:numPr>
                <w:ilvl w:val="0"/>
                <w:numId w:val="36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自定义测试样例(包含自定义的词法错误类型</w:t>
            </w:r>
            <w:r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:</w:t>
            </w:r>
          </w:p>
          <w:p w14:paraId="5C099680" w14:textId="77777777" w:rsidR="00174862" w:rsidRPr="00BD3B7D" w:rsidRDefault="00174862" w:rsidP="00FF4446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五、实验总结</w:t>
            </w:r>
          </w:p>
          <w:p w14:paraId="14781ECA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0E1449DE" w14:textId="5F41EAFF" w:rsidR="00FF4446" w:rsidRP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 w:rsidRPr="00172C46">
              <w:rPr>
                <w:rFonts w:hint="eastAsia"/>
                <w:color w:val="FF0000"/>
              </w:rPr>
              <w:t>1、实验过程中所遇到的问题及解决办法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8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11CC6" w14:textId="77777777" w:rsidR="00E3187C" w:rsidRDefault="00E3187C" w:rsidP="0030595E">
      <w:r>
        <w:separator/>
      </w:r>
    </w:p>
  </w:endnote>
  <w:endnote w:type="continuationSeparator" w:id="0">
    <w:p w14:paraId="08A83158" w14:textId="77777777" w:rsidR="00E3187C" w:rsidRDefault="00E3187C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DD626" w14:textId="77777777" w:rsidR="00E3187C" w:rsidRDefault="00E3187C" w:rsidP="0030595E">
      <w:r>
        <w:separator/>
      </w:r>
    </w:p>
  </w:footnote>
  <w:footnote w:type="continuationSeparator" w:id="0">
    <w:p w14:paraId="1D2FE75B" w14:textId="77777777" w:rsidR="00E3187C" w:rsidRDefault="00E3187C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7"/>
  </w:num>
  <w:num w:numId="5">
    <w:abstractNumId w:val="22"/>
  </w:num>
  <w:num w:numId="6">
    <w:abstractNumId w:val="29"/>
  </w:num>
  <w:num w:numId="7">
    <w:abstractNumId w:val="18"/>
  </w:num>
  <w:num w:numId="8">
    <w:abstractNumId w:val="0"/>
  </w:num>
  <w:num w:numId="9">
    <w:abstractNumId w:val="25"/>
  </w:num>
  <w:num w:numId="10">
    <w:abstractNumId w:val="23"/>
  </w:num>
  <w:num w:numId="11">
    <w:abstractNumId w:val="4"/>
  </w:num>
  <w:num w:numId="12">
    <w:abstractNumId w:val="26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34"/>
  </w:num>
  <w:num w:numId="18">
    <w:abstractNumId w:val="33"/>
  </w:num>
  <w:num w:numId="19">
    <w:abstractNumId w:val="8"/>
  </w:num>
  <w:num w:numId="20">
    <w:abstractNumId w:val="1"/>
  </w:num>
  <w:num w:numId="21">
    <w:abstractNumId w:val="20"/>
  </w:num>
  <w:num w:numId="22">
    <w:abstractNumId w:val="12"/>
  </w:num>
  <w:num w:numId="23">
    <w:abstractNumId w:val="3"/>
  </w:num>
  <w:num w:numId="24">
    <w:abstractNumId w:val="1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31"/>
  </w:num>
  <w:num w:numId="30">
    <w:abstractNumId w:val="2"/>
  </w:num>
  <w:num w:numId="31">
    <w:abstractNumId w:val="32"/>
  </w:num>
  <w:num w:numId="32">
    <w:abstractNumId w:val="5"/>
  </w:num>
  <w:num w:numId="33">
    <w:abstractNumId w:val="14"/>
  </w:num>
  <w:num w:numId="34">
    <w:abstractNumId w:val="6"/>
  </w:num>
  <w:num w:numId="35">
    <w:abstractNumId w:val="30"/>
  </w:num>
  <w:num w:numId="36">
    <w:abstractNumId w:val="3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112495"/>
    <w:rsid w:val="00113A0D"/>
    <w:rsid w:val="00117E32"/>
    <w:rsid w:val="001352AD"/>
    <w:rsid w:val="001411EB"/>
    <w:rsid w:val="00151A09"/>
    <w:rsid w:val="00164994"/>
    <w:rsid w:val="00174862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E5DDB"/>
    <w:rsid w:val="002E74B8"/>
    <w:rsid w:val="0030595E"/>
    <w:rsid w:val="00320576"/>
    <w:rsid w:val="00334CDA"/>
    <w:rsid w:val="00342003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F4B81"/>
    <w:rsid w:val="005F5AE5"/>
    <w:rsid w:val="006011C4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6552"/>
    <w:rsid w:val="00982169"/>
    <w:rsid w:val="00995117"/>
    <w:rsid w:val="009C1843"/>
    <w:rsid w:val="009C30DD"/>
    <w:rsid w:val="009E2772"/>
    <w:rsid w:val="009E596C"/>
    <w:rsid w:val="009E62F5"/>
    <w:rsid w:val="00A04D70"/>
    <w:rsid w:val="00A053EE"/>
    <w:rsid w:val="00A05454"/>
    <w:rsid w:val="00A078D3"/>
    <w:rsid w:val="00A10280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55FE1"/>
    <w:rsid w:val="00B77E45"/>
    <w:rsid w:val="00BA7F33"/>
    <w:rsid w:val="00BB26DE"/>
    <w:rsid w:val="00BB3594"/>
    <w:rsid w:val="00BB4CCB"/>
    <w:rsid w:val="00BC43E8"/>
    <w:rsid w:val="00BD1AA6"/>
    <w:rsid w:val="00BD3B7D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187C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1615</Characters>
  <Application>Microsoft Office Word</Application>
  <DocSecurity>0</DocSecurity>
  <Lines>13</Lines>
  <Paragraphs>3</Paragraphs>
  <ScaleCrop>false</ScaleCrop>
  <Company>微软中国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zhang min</cp:lastModifiedBy>
  <cp:revision>2</cp:revision>
  <dcterms:created xsi:type="dcterms:W3CDTF">2020-10-29T01:14:00Z</dcterms:created>
  <dcterms:modified xsi:type="dcterms:W3CDTF">2020-10-29T01:14:00Z</dcterms:modified>
</cp:coreProperties>
</file>