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1F2F" w14:textId="3DB58CDA" w:rsidR="000D43DA" w:rsidRDefault="00B96076">
      <w:r>
        <w:rPr>
          <w:rFonts w:hint="eastAsia"/>
        </w:rPr>
        <w:t>5</w:t>
      </w:r>
      <w:r>
        <w:t xml:space="preserve">/16 </w:t>
      </w:r>
      <w:r>
        <w:rPr>
          <w:rFonts w:hint="eastAsia"/>
        </w:rPr>
        <w:t>강의노트</w:t>
      </w:r>
    </w:p>
    <w:p w14:paraId="493D49F2" w14:textId="1A9E546F" w:rsidR="00B96076" w:rsidRDefault="000B74C9">
      <w:r w:rsidRPr="000B74C9">
        <w:drawing>
          <wp:inline distT="0" distB="0" distL="0" distR="0" wp14:anchorId="4719F91F" wp14:editId="4A76E916">
            <wp:extent cx="5054860" cy="4197566"/>
            <wp:effectExtent l="0" t="0" r="0" b="0"/>
            <wp:docPr id="1062414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1494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995C" w14:textId="6707CFB0" w:rsidR="000B74C9" w:rsidRDefault="000B74C9">
      <w:r>
        <w:rPr>
          <w:rFonts w:hint="eastAsia"/>
        </w:rPr>
        <w:t xml:space="preserve">벡터화 연산의 </w:t>
      </w:r>
      <w:proofErr w:type="gramStart"/>
      <w:r>
        <w:rPr>
          <w:rFonts w:hint="eastAsia"/>
        </w:rPr>
        <w:t xml:space="preserve">필요성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리스트의 경우 수학적 연산이 필요할 경우 리스트 요소를 하나하나 끄집어내서 </w:t>
      </w:r>
      <w:proofErr w:type="spellStart"/>
      <w:r>
        <w:rPr>
          <w:rFonts w:hint="eastAsia"/>
        </w:rPr>
        <w:t>연산해야됨</w:t>
      </w:r>
      <w:proofErr w:type="spellEnd"/>
    </w:p>
    <w:p w14:paraId="66E2E84C" w14:textId="515DFAFC" w:rsidR="000B74C9" w:rsidRDefault="000B74C9">
      <w:r w:rsidRPr="000B74C9">
        <w:drawing>
          <wp:inline distT="0" distB="0" distL="0" distR="0" wp14:anchorId="1D727396" wp14:editId="4AC8F365">
            <wp:extent cx="4095961" cy="1733639"/>
            <wp:effectExtent l="0" t="0" r="0" b="0"/>
            <wp:docPr id="140821494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494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BE3" w14:textId="77DA5D89" w:rsidR="000B74C9" w:rsidRDefault="000B74C9"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바로 연산하여 </w:t>
      </w:r>
      <w:proofErr w:type="spellStart"/>
      <w:r>
        <w:rPr>
          <w:rFonts w:hint="eastAsia"/>
        </w:rPr>
        <w:t>벡터화된</w:t>
      </w:r>
      <w:proofErr w:type="spellEnd"/>
      <w:r>
        <w:rPr>
          <w:rFonts w:hint="eastAsia"/>
        </w:rPr>
        <w:t xml:space="preserve"> 값으로 나타내는 것이 가능함</w:t>
      </w:r>
    </w:p>
    <w:p w14:paraId="419B3403" w14:textId="45C766C6" w:rsidR="006143B0" w:rsidRDefault="006143B0">
      <w:r w:rsidRPr="006143B0">
        <w:drawing>
          <wp:inline distT="0" distB="0" distL="0" distR="0" wp14:anchorId="4C663784" wp14:editId="086C9228">
            <wp:extent cx="3245017" cy="666784"/>
            <wp:effectExtent l="0" t="0" r="0" b="0"/>
            <wp:docPr id="13535092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09295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CAC9" w14:textId="1AB375F8" w:rsidR="006143B0" w:rsidRDefault="006143B0" w:rsidP="006143B0">
      <w:pPr>
        <w:widowControl/>
        <w:wordWrap/>
        <w:autoSpaceDE/>
        <w:autoSpaceDN/>
      </w:pP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배열의 </w:t>
      </w:r>
      <w:proofErr w:type="gramStart"/>
      <w:r>
        <w:rPr>
          <w:rFonts w:hint="eastAsia"/>
        </w:rPr>
        <w:t xml:space="preserve">리스트화 </w:t>
      </w:r>
      <w:r>
        <w:t>:</w:t>
      </w:r>
      <w:proofErr w:type="gramEnd"/>
      <w:r>
        <w:t xml:space="preserve"> </w:t>
      </w:r>
      <w:proofErr w:type="spellStart"/>
      <w:r>
        <w:t>tolist</w:t>
      </w:r>
      <w:proofErr w:type="spellEnd"/>
      <w:r>
        <w:t xml:space="preserve">() </w:t>
      </w:r>
      <w:r>
        <w:rPr>
          <w:rFonts w:hint="eastAsia"/>
        </w:rPr>
        <w:t>사용</w:t>
      </w:r>
    </w:p>
    <w:p w14:paraId="22F6D179" w14:textId="17A18FAF" w:rsidR="006143B0" w:rsidRDefault="003A650B" w:rsidP="006143B0">
      <w:pPr>
        <w:widowControl/>
        <w:wordWrap/>
        <w:autoSpaceDE/>
        <w:autoSpaceDN/>
      </w:pPr>
      <w:r w:rsidRPr="003A650B">
        <w:lastRenderedPageBreak/>
        <w:drawing>
          <wp:inline distT="0" distB="0" distL="0" distR="0" wp14:anchorId="2C11F003" wp14:editId="1004A5E9">
            <wp:extent cx="5731510" cy="2501900"/>
            <wp:effectExtent l="0" t="0" r="2540" b="0"/>
            <wp:docPr id="4435179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1794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A6B" w14:textId="4A841793" w:rsidR="003A650B" w:rsidRDefault="003A650B" w:rsidP="006143B0">
      <w:pPr>
        <w:widowControl/>
        <w:wordWrap/>
        <w:autoSpaceDE/>
        <w:autoSpaceDN/>
      </w:pPr>
      <w:r w:rsidRPr="003A650B">
        <w:drawing>
          <wp:inline distT="0" distB="0" distL="0" distR="0" wp14:anchorId="48892FE1" wp14:editId="51FE9D89">
            <wp:extent cx="2863997" cy="1339919"/>
            <wp:effectExtent l="0" t="0" r="0" b="0"/>
            <wp:docPr id="9575613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131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275A" w14:textId="494EAC7C" w:rsidR="003A650B" w:rsidRDefault="003A650B" w:rsidP="006143B0">
      <w:pPr>
        <w:widowControl/>
        <w:wordWrap/>
        <w:autoSpaceDE/>
        <w:autoSpaceDN/>
      </w:pPr>
      <w:r>
        <w:rPr>
          <w:rFonts w:hint="eastAsia"/>
        </w:rPr>
        <w:t xml:space="preserve">논리 연산의 경우 배열의 각각의 요소에 대하여 </w:t>
      </w:r>
      <w:proofErr w:type="spellStart"/>
      <w:r>
        <w:rPr>
          <w:rFonts w:hint="eastAsia"/>
        </w:rPr>
        <w:t>참거짓을</w:t>
      </w:r>
      <w:proofErr w:type="spellEnd"/>
      <w:r>
        <w:rPr>
          <w:rFonts w:hint="eastAsia"/>
        </w:rPr>
        <w:t xml:space="preserve"> 판단</w:t>
      </w:r>
    </w:p>
    <w:p w14:paraId="6F14B4C1" w14:textId="39063D00" w:rsidR="008A5CFB" w:rsidRDefault="008A5CFB" w:rsidP="006143B0">
      <w:pPr>
        <w:widowControl/>
        <w:wordWrap/>
        <w:autoSpaceDE/>
        <w:autoSpaceDN/>
      </w:pPr>
      <w:r w:rsidRPr="008A5CFB">
        <w:drawing>
          <wp:inline distT="0" distB="0" distL="0" distR="0" wp14:anchorId="3F5EEBE9" wp14:editId="378D2B5A">
            <wp:extent cx="2825895" cy="654084"/>
            <wp:effectExtent l="0" t="0" r="0" b="0"/>
            <wp:docPr id="171322036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20366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63C1" w14:textId="1AF8F19F" w:rsidR="008A5CFB" w:rsidRDefault="008A5CFB" w:rsidP="006143B0">
      <w:pPr>
        <w:widowControl/>
        <w:wordWrap/>
        <w:autoSpaceDE/>
        <w:autoSpaceDN/>
      </w:pPr>
      <w:r>
        <w:t>And</w:t>
      </w:r>
      <w:r>
        <w:rPr>
          <w:rFonts w:hint="eastAsia"/>
        </w:rPr>
        <w:t xml:space="preserve">를 사용했을 경우 양쪽 배열 요소가 모두 </w:t>
      </w:r>
      <w:r>
        <w:t>True</w:t>
      </w:r>
      <w:r>
        <w:rPr>
          <w:rFonts w:hint="eastAsia"/>
        </w:rPr>
        <w:t xml:space="preserve">여야 해당 요소에 대하여 </w:t>
      </w:r>
      <w:r>
        <w:t>True</w:t>
      </w:r>
      <w:r>
        <w:rPr>
          <w:rFonts w:hint="eastAsia"/>
        </w:rPr>
        <w:t>를 반환함</w:t>
      </w:r>
    </w:p>
    <w:p w14:paraId="02484F00" w14:textId="6CB093C3" w:rsidR="008A5CFB" w:rsidRDefault="008A5CFB" w:rsidP="006143B0">
      <w:pPr>
        <w:widowControl/>
        <w:wordWrap/>
        <w:autoSpaceDE/>
        <w:autoSpaceDN/>
      </w:pPr>
      <w:r w:rsidRPr="008A5CFB">
        <w:drawing>
          <wp:inline distT="0" distB="0" distL="0" distR="0" wp14:anchorId="1A5EA2CB" wp14:editId="3B980FC5">
            <wp:extent cx="1663786" cy="730288"/>
            <wp:effectExtent l="0" t="0" r="0" b="0"/>
            <wp:docPr id="10527632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322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5674" w14:textId="3D47778E" w:rsidR="008A5CFB" w:rsidRDefault="008A5CFB" w:rsidP="006143B0">
      <w:pPr>
        <w:widowControl/>
        <w:wordWrap/>
        <w:autoSpaceDE/>
        <w:autoSpaceDN/>
      </w:pPr>
      <w:r>
        <w:rPr>
          <w:rFonts w:hint="eastAsia"/>
        </w:rPr>
        <w:t xml:space="preserve">논리연산을 이중으로 사용하면 조건에 맞는 요소만 </w:t>
      </w:r>
      <w:proofErr w:type="spellStart"/>
      <w:r>
        <w:rPr>
          <w:rFonts w:hint="eastAsia"/>
        </w:rPr>
        <w:t>필터링하는것도</w:t>
      </w:r>
      <w:proofErr w:type="spellEnd"/>
      <w:r>
        <w:rPr>
          <w:rFonts w:hint="eastAsia"/>
        </w:rPr>
        <w:t xml:space="preserve"> 가능</w:t>
      </w:r>
    </w:p>
    <w:p w14:paraId="326BBBBC" w14:textId="754FF1A9" w:rsidR="008A5CFB" w:rsidRDefault="008A5CFB" w:rsidP="006143B0">
      <w:pPr>
        <w:widowControl/>
        <w:wordWrap/>
        <w:autoSpaceDE/>
        <w:autoSpaceDN/>
      </w:pPr>
      <w:r w:rsidRPr="008A5CFB">
        <w:lastRenderedPageBreak/>
        <w:drawing>
          <wp:inline distT="0" distB="0" distL="0" distR="0" wp14:anchorId="16F6C5DA" wp14:editId="342B8448">
            <wp:extent cx="5731510" cy="2474595"/>
            <wp:effectExtent l="0" t="0" r="2540" b="1905"/>
            <wp:docPr id="1074850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06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F66" w14:textId="130661B8" w:rsidR="008A5CFB" w:rsidRDefault="008A5CFB" w:rsidP="006143B0">
      <w:pPr>
        <w:widowControl/>
        <w:wordWrap/>
        <w:autoSpaceDE/>
        <w:autoSpaceDN/>
      </w:pPr>
      <w:r>
        <w:rPr>
          <w:rFonts w:hint="eastAsia"/>
        </w:rPr>
        <w:t xml:space="preserve">배열끼리 </w:t>
      </w:r>
      <w:proofErr w:type="spellStart"/>
      <w:r>
        <w:rPr>
          <w:rFonts w:hint="eastAsia"/>
        </w:rPr>
        <w:t>곱연산</w:t>
      </w:r>
      <w:proofErr w:type="spellEnd"/>
      <w: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동일한 인덱스의 값끼리 </w:t>
      </w:r>
      <w:proofErr w:type="spellStart"/>
      <w:r>
        <w:rPr>
          <w:rFonts w:hint="eastAsia"/>
        </w:rPr>
        <w:t>연산됨</w:t>
      </w:r>
      <w:proofErr w:type="spellEnd"/>
    </w:p>
    <w:p w14:paraId="7980FE27" w14:textId="115F7C65" w:rsidR="008A5CFB" w:rsidRDefault="008A5CFB" w:rsidP="006143B0">
      <w:pPr>
        <w:widowControl/>
        <w:wordWrap/>
        <w:autoSpaceDE/>
        <w:autoSpaceDN/>
      </w:pPr>
      <w:r w:rsidRPr="008A5CFB">
        <w:drawing>
          <wp:inline distT="0" distB="0" distL="0" distR="0" wp14:anchorId="1733D74E" wp14:editId="3AD7900C">
            <wp:extent cx="3048157" cy="2082907"/>
            <wp:effectExtent l="0" t="0" r="0" b="0"/>
            <wp:docPr id="47482283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283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D109" w14:textId="08E7E6F0" w:rsidR="008A5CFB" w:rsidRDefault="008A5CFB" w:rsidP="006143B0">
      <w:pPr>
        <w:widowControl/>
        <w:wordWrap/>
        <w:autoSpaceDE/>
        <w:autoSpaceDN/>
      </w:pPr>
      <w:r>
        <w:rPr>
          <w:rFonts w:hint="eastAsia"/>
        </w:rPr>
        <w:t xml:space="preserve">축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proofErr w:type="spellStart"/>
      <w:r>
        <w:t>newaxis</w:t>
      </w:r>
      <w:proofErr w:type="spellEnd"/>
      <w:r>
        <w:rPr>
          <w:rFonts w:hint="eastAsia"/>
        </w:rPr>
        <w:t>는 축을 추가,</w:t>
      </w:r>
      <w:r>
        <w:t xml:space="preserve"> flatten</w:t>
      </w:r>
      <w:r>
        <w:rPr>
          <w:rFonts w:hint="eastAsia"/>
        </w:rPr>
        <w:t>의 반대개념?</w:t>
      </w:r>
    </w:p>
    <w:p w14:paraId="03533387" w14:textId="428B028A" w:rsidR="008A5CFB" w:rsidRDefault="00D90464" w:rsidP="006143B0">
      <w:pPr>
        <w:widowControl/>
        <w:wordWrap/>
        <w:autoSpaceDE/>
        <w:autoSpaceDN/>
      </w:pPr>
      <w:r w:rsidRPr="00D90464">
        <w:drawing>
          <wp:inline distT="0" distB="0" distL="0" distR="0" wp14:anchorId="69ED32D6" wp14:editId="4BC41941">
            <wp:extent cx="3067208" cy="1638384"/>
            <wp:effectExtent l="0" t="0" r="0" b="0"/>
            <wp:docPr id="10576193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19335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5E0" w14:textId="77777777" w:rsidR="00E564D7" w:rsidRDefault="00E564D7" w:rsidP="006143B0">
      <w:pPr>
        <w:widowControl/>
        <w:wordWrap/>
        <w:autoSpaceDE/>
        <w:autoSpaceDN/>
        <w:rPr>
          <w:rFonts w:hint="eastAsia"/>
        </w:rPr>
      </w:pPr>
    </w:p>
    <w:p w14:paraId="355DC481" w14:textId="5E0333A0" w:rsidR="00D90464" w:rsidRDefault="00E564D7" w:rsidP="006143B0">
      <w:pPr>
        <w:widowControl/>
        <w:wordWrap/>
        <w:autoSpaceDE/>
        <w:autoSpaceDN/>
      </w:pPr>
      <w:r w:rsidRPr="00E564D7">
        <w:lastRenderedPageBreak/>
        <w:drawing>
          <wp:inline distT="0" distB="0" distL="0" distR="0" wp14:anchorId="3BE07CC2" wp14:editId="2E1EED14">
            <wp:extent cx="2914800" cy="1238314"/>
            <wp:effectExtent l="0" t="0" r="0" b="0"/>
            <wp:docPr id="119922384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3845" name="그림 1" descr="텍스트, 폰트, 스크린샷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4E5A" w14:textId="7A78C0DF" w:rsidR="00E564D7" w:rsidRDefault="00E564D7" w:rsidP="006143B0">
      <w:pPr>
        <w:widowControl/>
        <w:wordWrap/>
        <w:autoSpaceDE/>
        <w:autoSpaceDN/>
      </w:pP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연산</w:t>
      </w:r>
    </w:p>
    <w:p w14:paraId="6E70E291" w14:textId="62379E81" w:rsidR="00E564D7" w:rsidRDefault="00E564D7" w:rsidP="006143B0">
      <w:pPr>
        <w:widowControl/>
        <w:wordWrap/>
        <w:autoSpaceDE/>
        <w:autoSpaceDN/>
      </w:pPr>
      <w:r w:rsidRPr="00E564D7">
        <w:drawing>
          <wp:inline distT="0" distB="0" distL="0" distR="0" wp14:anchorId="0AC8A38B" wp14:editId="12D0B4B7">
            <wp:extent cx="5731510" cy="631825"/>
            <wp:effectExtent l="0" t="0" r="2540" b="0"/>
            <wp:docPr id="645217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17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B6D" w14:textId="34721E01" w:rsidR="00E564D7" w:rsidRDefault="00E564D7" w:rsidP="006143B0">
      <w:pPr>
        <w:widowControl/>
        <w:wordWrap/>
        <w:autoSpaceDE/>
        <w:autoSpaceDN/>
      </w:pP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기능에 의하여 각 행렬이 반복 확장되어 </w:t>
      </w:r>
      <w:proofErr w:type="spellStart"/>
      <w:r>
        <w:rPr>
          <w:rFonts w:hint="eastAsia"/>
        </w:rPr>
        <w:t>연산됨</w:t>
      </w:r>
      <w:proofErr w:type="spellEnd"/>
    </w:p>
    <w:p w14:paraId="2A5F83A7" w14:textId="789A4658" w:rsidR="00E564D7" w:rsidRDefault="00E564D7" w:rsidP="006143B0">
      <w:pPr>
        <w:widowControl/>
        <w:wordWrap/>
        <w:autoSpaceDE/>
        <w:autoSpaceDN/>
      </w:pPr>
      <w:r w:rsidRPr="00E564D7">
        <w:drawing>
          <wp:inline distT="0" distB="0" distL="0" distR="0" wp14:anchorId="5189A7D6" wp14:editId="28F89EFA">
            <wp:extent cx="2730640" cy="1181161"/>
            <wp:effectExtent l="0" t="0" r="0" b="0"/>
            <wp:docPr id="759250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0027" name="그림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797" w14:textId="638AA077" w:rsidR="00E564D7" w:rsidRDefault="00E564D7" w:rsidP="006143B0">
      <w:pPr>
        <w:widowControl/>
        <w:wordWrap/>
        <w:autoSpaceDE/>
        <w:autoSpaceDN/>
      </w:pPr>
      <w:r>
        <w:rPr>
          <w:rFonts w:hint="eastAsia"/>
        </w:rPr>
        <w:t>합연산도 동일하게 반복</w:t>
      </w:r>
      <w:r w:rsidR="008B2BE3">
        <w:rPr>
          <w:rFonts w:hint="eastAsia"/>
        </w:rPr>
        <w:t xml:space="preserve"> </w:t>
      </w:r>
      <w:r>
        <w:rPr>
          <w:rFonts w:hint="eastAsia"/>
        </w:rPr>
        <w:t>확장하여 진행됨</w:t>
      </w:r>
    </w:p>
    <w:p w14:paraId="03CCB24F" w14:textId="278D3020" w:rsidR="00E564D7" w:rsidRDefault="00070498" w:rsidP="006143B0">
      <w:pPr>
        <w:widowControl/>
        <w:wordWrap/>
        <w:autoSpaceDE/>
        <w:autoSpaceDN/>
      </w:pPr>
      <w:r w:rsidRPr="00070498">
        <w:drawing>
          <wp:inline distT="0" distB="0" distL="0" distR="0" wp14:anchorId="6E7BF744" wp14:editId="24C9DC06">
            <wp:extent cx="3892750" cy="3924502"/>
            <wp:effectExtent l="0" t="0" r="0" b="0"/>
            <wp:docPr id="6279888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88860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3D16" w14:textId="5BA3DDAE" w:rsidR="00070498" w:rsidRDefault="00070498" w:rsidP="006143B0">
      <w:pPr>
        <w:widowControl/>
        <w:wordWrap/>
        <w:autoSpaceDE/>
        <w:autoSpaceDN/>
      </w:pPr>
      <w:r>
        <w:rPr>
          <w:rFonts w:hint="eastAsia"/>
        </w:rPr>
        <w:t>2차원 배열의 합계 구하기,</w:t>
      </w:r>
      <w:r>
        <w:t xml:space="preserve"> axis </w:t>
      </w:r>
      <w:r>
        <w:rPr>
          <w:rFonts w:hint="eastAsia"/>
        </w:rPr>
        <w:t>매개변수를 지정하여 특정 방향으로의 연산이 가능함</w:t>
      </w:r>
    </w:p>
    <w:p w14:paraId="11B39111" w14:textId="5FE903A8" w:rsidR="00070498" w:rsidRDefault="00070498" w:rsidP="006143B0">
      <w:pPr>
        <w:widowControl/>
        <w:wordWrap/>
        <w:autoSpaceDE/>
        <w:autoSpaceDN/>
      </w:pPr>
      <w:r w:rsidRPr="00070498">
        <w:lastRenderedPageBreak/>
        <w:drawing>
          <wp:inline distT="0" distB="0" distL="0" distR="0" wp14:anchorId="093E3879" wp14:editId="330937C6">
            <wp:extent cx="3835597" cy="1435174"/>
            <wp:effectExtent l="0" t="0" r="0" b="0"/>
            <wp:docPr id="163842448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24484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40F0" w14:textId="4C9BDFDA" w:rsidR="00070498" w:rsidRDefault="00070498" w:rsidP="006143B0">
      <w:pPr>
        <w:widowControl/>
        <w:wordWrap/>
        <w:autoSpaceDE/>
        <w:autoSpaceDN/>
      </w:pPr>
      <w:r>
        <w:t xml:space="preserve">Axis </w:t>
      </w:r>
      <w:r>
        <w:rPr>
          <w:rFonts w:hint="eastAsia"/>
        </w:rPr>
        <w:t xml:space="preserve">매개변수는 </w:t>
      </w:r>
      <w:r>
        <w:t xml:space="preserve">x </w:t>
      </w:r>
      <w:r>
        <w:rPr>
          <w:rFonts w:hint="eastAsia"/>
        </w:rPr>
        <w:t>번째 축에 대하여 합산하는 개념으로 이해</w:t>
      </w:r>
    </w:p>
    <w:p w14:paraId="38CE4D5F" w14:textId="5D3C9CEA" w:rsidR="008133AD" w:rsidRDefault="008133AD" w:rsidP="006143B0">
      <w:pPr>
        <w:widowControl/>
        <w:wordWrap/>
        <w:autoSpaceDE/>
        <w:autoSpaceDN/>
      </w:pPr>
      <w:r w:rsidRPr="008133AD">
        <w:drawing>
          <wp:inline distT="0" distB="0" distL="0" distR="0" wp14:anchorId="795C9352" wp14:editId="6F8CBA94">
            <wp:extent cx="3067208" cy="2711589"/>
            <wp:effectExtent l="0" t="0" r="0" b="0"/>
            <wp:docPr id="41379987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9870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C40" w14:textId="005F8B95" w:rsidR="008133AD" w:rsidRDefault="008133AD" w:rsidP="006143B0">
      <w:pPr>
        <w:widowControl/>
        <w:wordWrap/>
        <w:autoSpaceDE/>
        <w:autoSpaceDN/>
      </w:pPr>
      <w:r>
        <w:rPr>
          <w:rFonts w:hint="eastAsia"/>
        </w:rPr>
        <w:t>3차원 배열,</w:t>
      </w:r>
      <w:r>
        <w:t xml:space="preserve"> 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 xml:space="preserve">로 지정한 축에 대하여 나머지 축을 고정하고 해당 축 내에서의 모든 값을 </w:t>
      </w:r>
      <w:r w:rsidR="00D213CD">
        <w:rPr>
          <w:rFonts w:hint="eastAsia"/>
        </w:rPr>
        <w:t>연산</w:t>
      </w:r>
    </w:p>
    <w:p w14:paraId="5242F6D9" w14:textId="16DCAE08" w:rsidR="008133AD" w:rsidRDefault="008133AD" w:rsidP="006143B0">
      <w:pPr>
        <w:widowControl/>
        <w:wordWrap/>
        <w:autoSpaceDE/>
        <w:autoSpaceDN/>
      </w:pPr>
      <w:r w:rsidRPr="008133AD">
        <w:drawing>
          <wp:inline distT="0" distB="0" distL="0" distR="0" wp14:anchorId="2B0D19FC" wp14:editId="30AAB16A">
            <wp:extent cx="4210266" cy="2940201"/>
            <wp:effectExtent l="0" t="0" r="0" b="0"/>
            <wp:docPr id="10835048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4883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5306" w14:textId="1100F445" w:rsidR="008133AD" w:rsidRDefault="008133AD" w:rsidP="006143B0">
      <w:pPr>
        <w:widowControl/>
        <w:wordWrap/>
        <w:autoSpaceDE/>
        <w:autoSpaceDN/>
      </w:pPr>
      <w:r>
        <w:t>Axis</w:t>
      </w:r>
      <w:r>
        <w:rPr>
          <w:rFonts w:hint="eastAsia"/>
        </w:rPr>
        <w:t>별 결과</w:t>
      </w:r>
    </w:p>
    <w:p w14:paraId="32F260D6" w14:textId="58F87E6E" w:rsidR="00D213CD" w:rsidRDefault="00D213CD" w:rsidP="006143B0">
      <w:pPr>
        <w:widowControl/>
        <w:wordWrap/>
        <w:autoSpaceDE/>
        <w:autoSpaceDN/>
      </w:pPr>
      <w:r w:rsidRPr="00D213CD">
        <w:lastRenderedPageBreak/>
        <w:drawing>
          <wp:inline distT="0" distB="0" distL="0" distR="0" wp14:anchorId="50171F52" wp14:editId="22197311">
            <wp:extent cx="3816546" cy="3968954"/>
            <wp:effectExtent l="0" t="0" r="0" b="0"/>
            <wp:docPr id="9786612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1221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823" w14:textId="1E3300D0" w:rsidR="00D213CD" w:rsidRDefault="00D213CD" w:rsidP="006143B0">
      <w:pPr>
        <w:widowControl/>
        <w:wordWrap/>
        <w:autoSpaceDE/>
        <w:autoSpaceDN/>
      </w:pPr>
      <w:r>
        <w:rPr>
          <w:rFonts w:hint="eastAsia"/>
        </w:rPr>
        <w:t>다중 축에 관한 합계 연산</w:t>
      </w:r>
    </w:p>
    <w:p w14:paraId="29397EE9" w14:textId="7ED7B35C" w:rsidR="00280732" w:rsidRDefault="00280732" w:rsidP="006143B0">
      <w:pPr>
        <w:widowControl/>
        <w:wordWrap/>
        <w:autoSpaceDE/>
        <w:autoSpaceDN/>
      </w:pPr>
      <w:r w:rsidRPr="00280732">
        <w:drawing>
          <wp:inline distT="0" distB="0" distL="0" distR="0" wp14:anchorId="3408C22A" wp14:editId="12CD4384">
            <wp:extent cx="5731510" cy="1871345"/>
            <wp:effectExtent l="0" t="0" r="2540" b="0"/>
            <wp:docPr id="84874673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46731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0FE0" w14:textId="66E7771D" w:rsidR="00280732" w:rsidRDefault="00280732" w:rsidP="006143B0">
      <w:pPr>
        <w:widowControl/>
        <w:wordWrap/>
        <w:autoSpaceDE/>
        <w:autoSpaceDN/>
      </w:pPr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나누는 경우 </w:t>
      </w:r>
      <w:r>
        <w:t>inf</w:t>
      </w:r>
      <w:r>
        <w:rPr>
          <w:rFonts w:hint="eastAsia"/>
        </w:rPr>
        <w:t xml:space="preserve">나 </w:t>
      </w:r>
      <w:r>
        <w:t>nan</w:t>
      </w:r>
      <w:r>
        <w:rPr>
          <w:rFonts w:hint="eastAsia"/>
        </w:rPr>
        <w:t>으로 표기가 됨</w:t>
      </w:r>
    </w:p>
    <w:p w14:paraId="0A3A44FD" w14:textId="6D5161D1" w:rsidR="00280732" w:rsidRDefault="00280732" w:rsidP="006143B0">
      <w:pPr>
        <w:widowControl/>
        <w:wordWrap/>
        <w:autoSpaceDE/>
        <w:autoSpaceDN/>
        <w:rPr>
          <w:rFonts w:hint="eastAsia"/>
        </w:rPr>
      </w:pPr>
      <w:r w:rsidRPr="00280732">
        <w:drawing>
          <wp:inline distT="0" distB="0" distL="0" distR="0" wp14:anchorId="6F128101" wp14:editId="33EC00A5">
            <wp:extent cx="2063856" cy="685835"/>
            <wp:effectExtent l="0" t="0" r="0" b="0"/>
            <wp:docPr id="170629862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8620" name="그림 1" descr="텍스트, 스크린샷, 폰트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76"/>
    <w:rsid w:val="00070498"/>
    <w:rsid w:val="000B74C9"/>
    <w:rsid w:val="000D43DA"/>
    <w:rsid w:val="001E1DD2"/>
    <w:rsid w:val="00280732"/>
    <w:rsid w:val="00303038"/>
    <w:rsid w:val="003A650B"/>
    <w:rsid w:val="005C5DA6"/>
    <w:rsid w:val="006143B0"/>
    <w:rsid w:val="00700649"/>
    <w:rsid w:val="008133AD"/>
    <w:rsid w:val="008A5CFB"/>
    <w:rsid w:val="008B2BE3"/>
    <w:rsid w:val="009564E3"/>
    <w:rsid w:val="00B96076"/>
    <w:rsid w:val="00D213CD"/>
    <w:rsid w:val="00D90464"/>
    <w:rsid w:val="00E5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9EA4"/>
  <w15:chartTrackingRefBased/>
  <w15:docId w15:val="{E7B6B838-2BEA-4BE0-BD75-6AB8AB7D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6</cp:revision>
  <dcterms:created xsi:type="dcterms:W3CDTF">2023-05-16T10:15:00Z</dcterms:created>
  <dcterms:modified xsi:type="dcterms:W3CDTF">2023-05-16T12:50:00Z</dcterms:modified>
</cp:coreProperties>
</file>